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134A" w14:textId="2E1D9374" w:rsidR="00D06D22" w:rsidRDefault="00D06D22" w:rsidP="00D06D22">
      <w:pPr>
        <w:spacing w:line="36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Style w:val="Mocnowyrniony"/>
          <w:rFonts w:ascii="Times New Roman" w:hAnsi="Times New Roman"/>
          <w:sz w:val="24"/>
          <w:szCs w:val="24"/>
        </w:rPr>
        <w:t xml:space="preserve">Załącznik nr </w:t>
      </w:r>
      <w:r w:rsidR="001134A0">
        <w:rPr>
          <w:rStyle w:val="Mocnowyrniony"/>
          <w:rFonts w:ascii="Times New Roman" w:hAnsi="Times New Roman"/>
          <w:sz w:val="24"/>
          <w:szCs w:val="24"/>
        </w:rPr>
        <w:t>2</w:t>
      </w:r>
    </w:p>
    <w:p w14:paraId="3FAEA18E" w14:textId="77777777" w:rsidR="004C15D6" w:rsidRPr="002E39DA" w:rsidRDefault="004C15D6" w:rsidP="004C15D6">
      <w:pPr>
        <w:spacing w:after="0" w:line="24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</w:p>
    <w:p w14:paraId="72C4B3C1" w14:textId="77777777" w:rsidR="004D54FA" w:rsidRDefault="001134A0" w:rsidP="004D54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34A0">
        <w:rPr>
          <w:rFonts w:ascii="Times New Roman" w:hAnsi="Times New Roman"/>
          <w:b/>
          <w:sz w:val="24"/>
          <w:szCs w:val="24"/>
        </w:rPr>
        <w:t xml:space="preserve">Klauzula informacyjna </w:t>
      </w:r>
      <w:r w:rsidRPr="004D54FA">
        <w:rPr>
          <w:rFonts w:ascii="Times New Roman" w:hAnsi="Times New Roman"/>
          <w:b/>
          <w:bCs/>
          <w:sz w:val="24"/>
          <w:szCs w:val="24"/>
        </w:rPr>
        <w:t xml:space="preserve">dla Oferentów </w:t>
      </w:r>
    </w:p>
    <w:p w14:paraId="30C9A301" w14:textId="26BA84AC" w:rsidR="001134A0" w:rsidRPr="004D54FA" w:rsidRDefault="001134A0" w:rsidP="004D54F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D54FA">
        <w:rPr>
          <w:rFonts w:ascii="Times New Roman" w:hAnsi="Times New Roman"/>
          <w:b/>
          <w:bCs/>
          <w:sz w:val="24"/>
          <w:szCs w:val="24"/>
        </w:rPr>
        <w:t xml:space="preserve">w związku z przetwarzaniem danych osobowych w postępowaniu </w:t>
      </w:r>
      <w:r w:rsidR="004D54FA" w:rsidRPr="004D54FA">
        <w:rPr>
          <w:rFonts w:ascii="Times New Roman" w:hAnsi="Times New Roman"/>
          <w:b/>
          <w:bCs/>
          <w:sz w:val="24"/>
          <w:szCs w:val="24"/>
        </w:rPr>
        <w:t>p</w:t>
      </w:r>
      <w:r w:rsidRPr="004D54FA">
        <w:rPr>
          <w:rFonts w:ascii="Times New Roman" w:hAnsi="Times New Roman"/>
          <w:b/>
          <w:bCs/>
          <w:sz w:val="24"/>
          <w:szCs w:val="24"/>
        </w:rPr>
        <w:t>rzetargowym prowadzonym przez Straż Miejską w Białymstoku</w:t>
      </w:r>
      <w:r w:rsidR="00F871A7" w:rsidRPr="004D54FA">
        <w:rPr>
          <w:rFonts w:ascii="Times New Roman" w:hAnsi="Times New Roman"/>
          <w:b/>
          <w:bCs/>
          <w:sz w:val="24"/>
          <w:szCs w:val="24"/>
        </w:rPr>
        <w:t xml:space="preserve"> (znak sprawy: SM.AL.235-1/2</w:t>
      </w:r>
      <w:r w:rsidR="00A90F0E">
        <w:rPr>
          <w:rFonts w:ascii="Times New Roman" w:hAnsi="Times New Roman"/>
          <w:b/>
          <w:bCs/>
          <w:sz w:val="24"/>
          <w:szCs w:val="24"/>
        </w:rPr>
        <w:t>5</w:t>
      </w:r>
      <w:r w:rsidR="00F871A7" w:rsidRPr="004D54FA">
        <w:rPr>
          <w:rFonts w:ascii="Times New Roman" w:hAnsi="Times New Roman"/>
          <w:b/>
          <w:bCs/>
          <w:sz w:val="24"/>
          <w:szCs w:val="24"/>
        </w:rPr>
        <w:t>)</w:t>
      </w:r>
    </w:p>
    <w:p w14:paraId="207EF859" w14:textId="4ED8842D" w:rsidR="001134A0" w:rsidRDefault="001134A0" w:rsidP="001134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20A26C1" w14:textId="48BF5F23" w:rsidR="001134A0" w:rsidRPr="00162B24" w:rsidRDefault="008C503E" w:rsidP="00162B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Z</w:t>
      </w:r>
      <w:r w:rsidR="001134A0" w:rsidRPr="00162B24">
        <w:rPr>
          <w:rFonts w:ascii="Times New Roman" w:hAnsi="Times New Roman"/>
          <w:sz w:val="24"/>
          <w:szCs w:val="24"/>
        </w:rPr>
        <w:t>godnie z art. 13 i 14 Rozporządzenia Parlamentu Europejskiego i Rady (UE) 2016/679</w:t>
      </w:r>
      <w:r w:rsidR="00162B24">
        <w:rPr>
          <w:rFonts w:ascii="Times New Roman" w:hAnsi="Times New Roman"/>
          <w:sz w:val="24"/>
          <w:szCs w:val="24"/>
        </w:rPr>
        <w:t xml:space="preserve">                     </w:t>
      </w:r>
      <w:r w:rsidR="001134A0" w:rsidRPr="00162B24">
        <w:rPr>
          <w:rFonts w:ascii="Times New Roman" w:hAnsi="Times New Roman"/>
          <w:sz w:val="24"/>
          <w:szCs w:val="24"/>
        </w:rPr>
        <w:t xml:space="preserve"> z dnia 27 kwietnia 2016 r. w sprawie ochrony osób fizycznych w związku z przetwarzaniem danych osobowych i w sprawie swobodnego przepływu takich danych oraz uchylenia dyrektywy 95/46/WE (ogólne rozporządzenie o ochronie danych) (Dz. Urz. UE L119 z 2016</w:t>
      </w:r>
      <w:r w:rsidR="00664F18">
        <w:rPr>
          <w:rFonts w:ascii="Times New Roman" w:hAnsi="Times New Roman"/>
          <w:sz w:val="24"/>
          <w:szCs w:val="24"/>
        </w:rPr>
        <w:t xml:space="preserve"> </w:t>
      </w:r>
      <w:r w:rsidR="001134A0" w:rsidRPr="00162B24">
        <w:rPr>
          <w:rFonts w:ascii="Times New Roman" w:hAnsi="Times New Roman"/>
          <w:sz w:val="24"/>
          <w:szCs w:val="24"/>
        </w:rPr>
        <w:t>r.</w:t>
      </w:r>
      <w:r w:rsidR="00664F18">
        <w:rPr>
          <w:rFonts w:ascii="Times New Roman" w:hAnsi="Times New Roman"/>
          <w:sz w:val="24"/>
          <w:szCs w:val="24"/>
        </w:rPr>
        <w:t>,</w:t>
      </w:r>
      <w:r w:rsidR="001134A0" w:rsidRPr="00162B24">
        <w:rPr>
          <w:rFonts w:ascii="Times New Roman" w:hAnsi="Times New Roman"/>
          <w:sz w:val="24"/>
          <w:szCs w:val="24"/>
        </w:rPr>
        <w:t xml:space="preserve"> sprost. Dz. Urz. UE L127 s.2 z 2018</w:t>
      </w:r>
      <w:r w:rsidR="00664F18">
        <w:rPr>
          <w:rFonts w:ascii="Times New Roman" w:hAnsi="Times New Roman"/>
          <w:sz w:val="24"/>
          <w:szCs w:val="24"/>
        </w:rPr>
        <w:t xml:space="preserve"> </w:t>
      </w:r>
      <w:r w:rsidR="001134A0" w:rsidRPr="00162B24">
        <w:rPr>
          <w:rFonts w:ascii="Times New Roman" w:hAnsi="Times New Roman"/>
          <w:sz w:val="24"/>
          <w:szCs w:val="24"/>
        </w:rPr>
        <w:t>r.</w:t>
      </w:r>
      <w:r w:rsidR="00664F18">
        <w:rPr>
          <w:rFonts w:ascii="Times New Roman" w:hAnsi="Times New Roman"/>
          <w:sz w:val="24"/>
          <w:szCs w:val="24"/>
        </w:rPr>
        <w:t>, sprost..:</w:t>
      </w:r>
      <w:r w:rsidR="00664F18" w:rsidRPr="00664F18">
        <w:t xml:space="preserve"> </w:t>
      </w:r>
      <w:r w:rsidR="00664F18" w:rsidRPr="00664F18">
        <w:rPr>
          <w:rFonts w:ascii="Times New Roman" w:hAnsi="Times New Roman"/>
          <w:sz w:val="24"/>
          <w:szCs w:val="24"/>
        </w:rPr>
        <w:t>Dz. Urz. UE L74 s. 35 z 2021 r.</w:t>
      </w:r>
      <w:r w:rsidR="001134A0" w:rsidRPr="00162B24">
        <w:rPr>
          <w:rFonts w:ascii="Times New Roman" w:hAnsi="Times New Roman"/>
          <w:sz w:val="24"/>
          <w:szCs w:val="24"/>
        </w:rPr>
        <w:t>), zwanego dalej „RODO”, informuję że:</w:t>
      </w:r>
    </w:p>
    <w:p w14:paraId="44765B63" w14:textId="57082DA2" w:rsidR="00A76449" w:rsidRPr="00162B24" w:rsidRDefault="00A76449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Administratorem Pani/Pana danych osobowych jest Straż Miejska w Białymstoku, </w:t>
      </w:r>
      <w:r w:rsidR="00A90F0E">
        <w:rPr>
          <w:rFonts w:ascii="Times New Roman" w:hAnsi="Times New Roman"/>
          <w:sz w:val="24"/>
          <w:szCs w:val="24"/>
        </w:rPr>
        <w:t xml:space="preserve">                    </w:t>
      </w:r>
      <w:r w:rsidRPr="00162B24">
        <w:rPr>
          <w:rFonts w:ascii="Times New Roman" w:hAnsi="Times New Roman"/>
          <w:sz w:val="24"/>
          <w:szCs w:val="24"/>
        </w:rPr>
        <w:t xml:space="preserve">ul. Składowa 11, 15-399 Białystok, tel. 85 869 67 50, adres e-mail: </w:t>
      </w:r>
      <w:r w:rsidRPr="00162B24">
        <w:rPr>
          <w:rStyle w:val="Hipercze"/>
          <w:rFonts w:ascii="Times New Roman" w:hAnsi="Times New Roman"/>
          <w:sz w:val="24"/>
          <w:szCs w:val="24"/>
        </w:rPr>
        <w:t>strazm</w:t>
      </w:r>
      <w:r w:rsidR="00A90F0E">
        <w:rPr>
          <w:rStyle w:val="Hipercze"/>
          <w:rFonts w:ascii="Times New Roman" w:hAnsi="Times New Roman"/>
          <w:sz w:val="24"/>
          <w:szCs w:val="24"/>
        </w:rPr>
        <w:t>iejska</w:t>
      </w:r>
      <w:r w:rsidRPr="00162B24">
        <w:rPr>
          <w:rStyle w:val="Hipercze"/>
          <w:rFonts w:ascii="Times New Roman" w:hAnsi="Times New Roman"/>
          <w:sz w:val="24"/>
          <w:szCs w:val="24"/>
        </w:rPr>
        <w:t>@</w:t>
      </w:r>
      <w:r w:rsidR="00A90F0E">
        <w:rPr>
          <w:rStyle w:val="Hipercze"/>
          <w:rFonts w:ascii="Times New Roman" w:hAnsi="Times New Roman"/>
          <w:sz w:val="24"/>
          <w:szCs w:val="24"/>
        </w:rPr>
        <w:t>s</w:t>
      </w:r>
      <w:r w:rsidRPr="00162B24">
        <w:rPr>
          <w:rStyle w:val="Hipercze"/>
          <w:rFonts w:ascii="Times New Roman" w:hAnsi="Times New Roman"/>
          <w:sz w:val="24"/>
          <w:szCs w:val="24"/>
        </w:rPr>
        <w:t>m.bialystok.pl</w:t>
      </w:r>
      <w:r w:rsidRPr="00162B24">
        <w:rPr>
          <w:rFonts w:ascii="Times New Roman" w:hAnsi="Times New Roman"/>
          <w:sz w:val="24"/>
          <w:szCs w:val="24"/>
        </w:rPr>
        <w:t>.</w:t>
      </w:r>
    </w:p>
    <w:p w14:paraId="0B9CB584" w14:textId="5C3E2A60" w:rsidR="00A76449" w:rsidRPr="00162B24" w:rsidRDefault="00A76449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Dane kontaktowe Inspektora ochrony danych: e-mail: </w:t>
      </w:r>
      <w:hyperlink r:id="rId6" w:history="1">
        <w:r w:rsidRPr="00162B24">
          <w:rPr>
            <w:rStyle w:val="Hipercze"/>
            <w:rFonts w:ascii="Times New Roman" w:hAnsi="Times New Roman"/>
            <w:sz w:val="24"/>
            <w:szCs w:val="24"/>
          </w:rPr>
          <w:t>mzajkowski@</w:t>
        </w:r>
        <w:r w:rsidR="00A90F0E">
          <w:rPr>
            <w:rStyle w:val="Hipercze"/>
            <w:rFonts w:ascii="Times New Roman" w:hAnsi="Times New Roman"/>
            <w:sz w:val="24"/>
            <w:szCs w:val="24"/>
          </w:rPr>
          <w:t>s</w:t>
        </w:r>
        <w:r w:rsidRPr="00162B24">
          <w:rPr>
            <w:rStyle w:val="Hipercze"/>
            <w:rFonts w:ascii="Times New Roman" w:hAnsi="Times New Roman"/>
            <w:sz w:val="24"/>
            <w:szCs w:val="24"/>
          </w:rPr>
          <w:t>m.bialystok.pl</w:t>
        </w:r>
      </w:hyperlink>
      <w:r w:rsidRPr="00162B24">
        <w:rPr>
          <w:rFonts w:ascii="Times New Roman" w:hAnsi="Times New Roman"/>
          <w:sz w:val="24"/>
          <w:szCs w:val="24"/>
        </w:rPr>
        <w:t xml:space="preserve">, </w:t>
      </w:r>
      <w:r w:rsidR="00A90F0E">
        <w:rPr>
          <w:rFonts w:ascii="Times New Roman" w:hAnsi="Times New Roman"/>
          <w:sz w:val="24"/>
          <w:szCs w:val="24"/>
        </w:rPr>
        <w:t xml:space="preserve">                    </w:t>
      </w:r>
      <w:r w:rsidRPr="00162B24">
        <w:rPr>
          <w:rFonts w:ascii="Times New Roman" w:hAnsi="Times New Roman"/>
          <w:sz w:val="24"/>
          <w:szCs w:val="24"/>
        </w:rPr>
        <w:t xml:space="preserve">tel. 85 869 67 52.  </w:t>
      </w:r>
    </w:p>
    <w:p w14:paraId="7CBDF210" w14:textId="77777777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Pani/Pana dane osobowe przetwarzane będą na podstawie art. 6 ust. 1 lit. b, c oraz f RODO, tj. dla celów: </w:t>
      </w:r>
    </w:p>
    <w:p w14:paraId="710158F1" w14:textId="2C085B3E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niezbędnych do wykonania umowy sprzedaży </w:t>
      </w:r>
      <w:r w:rsidR="0000112A">
        <w:rPr>
          <w:rFonts w:ascii="Times New Roman" w:hAnsi="Times New Roman"/>
          <w:sz w:val="24"/>
          <w:szCs w:val="24"/>
        </w:rPr>
        <w:t xml:space="preserve">przedmiotu przetargu </w:t>
      </w:r>
      <w:r w:rsidRPr="00162B24">
        <w:rPr>
          <w:rFonts w:ascii="Times New Roman" w:hAnsi="Times New Roman"/>
          <w:sz w:val="24"/>
          <w:szCs w:val="24"/>
        </w:rPr>
        <w:t xml:space="preserve">(w przypadku, jeżeli w rezultacie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dojdzie do jej zawarcia z udziałem Pani/Pana danych); </w:t>
      </w:r>
    </w:p>
    <w:p w14:paraId="4C2DB398" w14:textId="77777777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2) wynikających z prawnie uzasadnionych interesów realizowanych przez Administratora związanych z: </w:t>
      </w:r>
    </w:p>
    <w:p w14:paraId="5D535D93" w14:textId="5081AEEC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a) prowadzeniem publicznego (otwartego)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i potrzebą niezbędnej identyfikacji uczestników zainteresowanych złożeniem oferty w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rzetargu; </w:t>
      </w:r>
    </w:p>
    <w:p w14:paraId="59E2F715" w14:textId="33566096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b) przygotowaniem lub zawarciem w wyniku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z Panią/Panem umowy sprzedaży </w:t>
      </w:r>
      <w:r w:rsidR="0000112A">
        <w:rPr>
          <w:rFonts w:ascii="Times New Roman" w:hAnsi="Times New Roman"/>
          <w:sz w:val="24"/>
          <w:szCs w:val="24"/>
        </w:rPr>
        <w:t xml:space="preserve">przedmiotu przetargu </w:t>
      </w:r>
      <w:r w:rsidRPr="00162B24">
        <w:rPr>
          <w:rFonts w:ascii="Times New Roman" w:hAnsi="Times New Roman"/>
          <w:sz w:val="24"/>
          <w:szCs w:val="24"/>
        </w:rPr>
        <w:t xml:space="preserve">(jeżeli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 nie zostanie unieważniony); </w:t>
      </w:r>
    </w:p>
    <w:p w14:paraId="25A046EF" w14:textId="1197BB3F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c) ustalaniem, dochodzeniem lub obroną roszczeń wynikających z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lub umowy sprzedaży </w:t>
      </w:r>
      <w:r w:rsidR="0000112A">
        <w:rPr>
          <w:rFonts w:ascii="Times New Roman" w:hAnsi="Times New Roman"/>
          <w:sz w:val="24"/>
          <w:szCs w:val="24"/>
        </w:rPr>
        <w:t>przedmiotu przetargu.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13F95582" w14:textId="2CE30AFE" w:rsidR="003E6CE5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3) Wykonania ciążących na Administratorze obowiązków prawnych udostępnienia złożonej w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oferty, innych dokumentów lub informacji z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lub umowy sprzedaży </w:t>
      </w:r>
      <w:r w:rsidR="0000112A">
        <w:rPr>
          <w:rFonts w:ascii="Times New Roman" w:hAnsi="Times New Roman"/>
          <w:sz w:val="24"/>
          <w:szCs w:val="24"/>
        </w:rPr>
        <w:t>przedmiotu przetargu</w:t>
      </w:r>
      <w:r w:rsidRPr="00162B24">
        <w:rPr>
          <w:rFonts w:ascii="Times New Roman" w:hAnsi="Times New Roman"/>
          <w:sz w:val="24"/>
          <w:szCs w:val="24"/>
        </w:rPr>
        <w:t xml:space="preserve"> (z Pani/Pana danymi osobowymi) w przypadkach wskazanych w ust. 5 poniżej. </w:t>
      </w:r>
    </w:p>
    <w:p w14:paraId="41371EBA" w14:textId="1D298812" w:rsidR="003E6CE5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W granicach celów wskazanych w ust. 3 powyżej odbiorcami Pani/Pana danych osobowych (oprócz samego Administratora) mogą być instytucje, w tym organy administracji publicznej - a w granicach celów ustalonych w ust. 3 pkt 2 lit c) powyżej - również powołani biegli zewnętrzni, zewnętrzne kancelarie lub osoby świadczące usługi</w:t>
      </w:r>
      <w:r w:rsidR="0000112A">
        <w:rPr>
          <w:rFonts w:ascii="Times New Roman" w:hAnsi="Times New Roman"/>
          <w:sz w:val="24"/>
          <w:szCs w:val="24"/>
        </w:rPr>
        <w:t xml:space="preserve"> </w:t>
      </w:r>
      <w:r w:rsidRPr="00162B24">
        <w:rPr>
          <w:rFonts w:ascii="Times New Roman" w:hAnsi="Times New Roman"/>
          <w:sz w:val="24"/>
          <w:szCs w:val="24"/>
        </w:rPr>
        <w:t xml:space="preserve">prawne, doradcze lub finansowe. </w:t>
      </w:r>
    </w:p>
    <w:p w14:paraId="70829543" w14:textId="3D0B55CA" w:rsidR="003E6CE5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Z uwagi na to, że Straż Miejska w </w:t>
      </w:r>
      <w:r w:rsidR="0000112A">
        <w:rPr>
          <w:rFonts w:ascii="Times New Roman" w:hAnsi="Times New Roman"/>
          <w:sz w:val="24"/>
          <w:szCs w:val="24"/>
        </w:rPr>
        <w:t>Białymstoku</w:t>
      </w:r>
      <w:r w:rsidRPr="00162B24">
        <w:rPr>
          <w:rFonts w:ascii="Times New Roman" w:hAnsi="Times New Roman"/>
          <w:sz w:val="24"/>
          <w:szCs w:val="24"/>
        </w:rPr>
        <w:t xml:space="preserve"> jest jednostką organizacyjną gminy - odbiorcami Pani/Pana danych osobowych mogą być również osoby lub podmioty, którym złożona w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oferta, inne dokumenty lub informacje z </w:t>
      </w:r>
      <w:r w:rsidR="0000112A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lub umowy sprzedaży </w:t>
      </w:r>
      <w:r w:rsidR="0000112A">
        <w:rPr>
          <w:rFonts w:ascii="Times New Roman" w:hAnsi="Times New Roman"/>
          <w:sz w:val="24"/>
          <w:szCs w:val="24"/>
        </w:rPr>
        <w:t>przedmiotu przetargu</w:t>
      </w:r>
      <w:r w:rsidRPr="00162B24">
        <w:rPr>
          <w:rFonts w:ascii="Times New Roman" w:hAnsi="Times New Roman"/>
          <w:sz w:val="24"/>
          <w:szCs w:val="24"/>
        </w:rPr>
        <w:t xml:space="preserve"> (z Pani/Pana danymi osobowymi) wymagać będą udostępnienia, stosownie do obowiązujących w tym zakresie przepisów prawa. </w:t>
      </w:r>
    </w:p>
    <w:p w14:paraId="3CDDF703" w14:textId="77777777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Prawnie uzasadnione interesy Administratora (i odbiorów stosownie do ust. 4 i 5 powyżej - jako stron trzecich) do przetwarzania Pani/Pana danych osobowych na podstawie art. 6 ust. 1 lit. f RODO - opisują cele wyszczególnione w ust. 3 powyżej; </w:t>
      </w:r>
    </w:p>
    <w:p w14:paraId="6EBF7E9A" w14:textId="6B2FC496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lastRenderedPageBreak/>
        <w:t xml:space="preserve">Pani/Pana dane osobowe będą przechowywane przez okres realizacji celów, o których mowa w ust 3 powyżej, okres przedawnienia ewentualnych roszczeń z związanych </w:t>
      </w:r>
      <w:r w:rsidR="00A90F0E">
        <w:rPr>
          <w:rFonts w:ascii="Times New Roman" w:hAnsi="Times New Roman"/>
          <w:sz w:val="24"/>
          <w:szCs w:val="24"/>
        </w:rPr>
        <w:t xml:space="preserve">                       </w:t>
      </w:r>
      <w:r w:rsidRPr="00162B24">
        <w:rPr>
          <w:rFonts w:ascii="Times New Roman" w:hAnsi="Times New Roman"/>
          <w:sz w:val="24"/>
          <w:szCs w:val="24"/>
        </w:rPr>
        <w:t>z realizacją tych celów oraz przez okres wymagany przepisami prawa</w:t>
      </w:r>
      <w:r w:rsidR="004C15D6">
        <w:rPr>
          <w:rFonts w:ascii="Times New Roman" w:hAnsi="Times New Roman"/>
          <w:sz w:val="24"/>
          <w:szCs w:val="24"/>
        </w:rPr>
        <w:t>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3CCD39F7" w14:textId="77777777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Podanie Pani/Pana danych osobowych jest dobrowolne, przy czym w zakresie w jakim: </w:t>
      </w:r>
    </w:p>
    <w:p w14:paraId="27E35821" w14:textId="1E92D9A5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jest Pan/Pani osobą składającą ofertę 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i podane dane osobowe służą identyfikacji składającego tą ofertę; lub </w:t>
      </w:r>
    </w:p>
    <w:p w14:paraId="09A19234" w14:textId="33F676A2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2) podane dane osobowe identyfikują Panią/Pana jako osobę uprawnioną (lub współuprawnioną) do reprezentacji podmiotu/podmiotów składających ofertę czy inne dokumenty 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rzetargu; lub 3) podane dane osobowe identyfikują Panią/Pana jako osobę uprawnioną (lub współuprawnioną) do reprezentowania podmiotu/podmiotów składających ofertę przy zawarciu z tym podmiotem/podmiotami umowy sprzedaży </w:t>
      </w:r>
      <w:r w:rsidR="00804FE4">
        <w:rPr>
          <w:rFonts w:ascii="Times New Roman" w:hAnsi="Times New Roman"/>
          <w:sz w:val="24"/>
          <w:szCs w:val="24"/>
        </w:rPr>
        <w:t>przedmiotu przetargu</w:t>
      </w:r>
      <w:r w:rsidRPr="00162B24">
        <w:rPr>
          <w:rFonts w:ascii="Times New Roman" w:hAnsi="Times New Roman"/>
          <w:sz w:val="24"/>
          <w:szCs w:val="24"/>
        </w:rPr>
        <w:t xml:space="preserve"> (jeżeli umowa taka – z udziałem Pana/Pani danych osobowych - zostanie zwarta) – ich niepodanie może uniemożliwić realizację wszystkich celów, </w:t>
      </w:r>
      <w:r w:rsidR="00A90F0E">
        <w:rPr>
          <w:rFonts w:ascii="Times New Roman" w:hAnsi="Times New Roman"/>
          <w:sz w:val="24"/>
          <w:szCs w:val="24"/>
        </w:rPr>
        <w:t xml:space="preserve">                  </w:t>
      </w:r>
      <w:r w:rsidRPr="00162B24">
        <w:rPr>
          <w:rFonts w:ascii="Times New Roman" w:hAnsi="Times New Roman"/>
          <w:sz w:val="24"/>
          <w:szCs w:val="24"/>
        </w:rPr>
        <w:t xml:space="preserve">o których mowa w ust. 3 powyżej, a w zakresie w jakim ich podanie wynika z warunków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 upublicznionych przez Administratora na stronie internetowej - konsekwencją ich niepodania jest niemożność skutecznego uczestnictwa w </w:t>
      </w:r>
      <w:r w:rsidR="00804FE4">
        <w:rPr>
          <w:rFonts w:ascii="Times New Roman" w:hAnsi="Times New Roman"/>
          <w:sz w:val="24"/>
          <w:szCs w:val="24"/>
        </w:rPr>
        <w:t>p</w:t>
      </w:r>
      <w:r w:rsidRPr="00162B24">
        <w:rPr>
          <w:rFonts w:ascii="Times New Roman" w:hAnsi="Times New Roman"/>
          <w:sz w:val="24"/>
          <w:szCs w:val="24"/>
        </w:rPr>
        <w:t xml:space="preserve">rzetargu. </w:t>
      </w:r>
    </w:p>
    <w:p w14:paraId="3AC7B641" w14:textId="02F9E00A" w:rsidR="00616E1F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stosowanie do art. 22 RODO</w:t>
      </w:r>
      <w:r w:rsidR="00804FE4">
        <w:rPr>
          <w:rFonts w:ascii="Times New Roman" w:hAnsi="Times New Roman"/>
          <w:sz w:val="24"/>
          <w:szCs w:val="24"/>
        </w:rPr>
        <w:t>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30950DB0" w14:textId="77777777" w:rsidR="00162B24" w:rsidRPr="00162B2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Posiada Pani/Pan prawo: </w:t>
      </w:r>
    </w:p>
    <w:p w14:paraId="290E412E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na podstawie art. 15 RODO prawo dostępu do danych osobowych Pani/Pana dotyczących; </w:t>
      </w:r>
    </w:p>
    <w:p w14:paraId="1DF86132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2) na podstawie art. 16 RODO prawo do sprostowania Pani/Pana danych osobowych; </w:t>
      </w:r>
    </w:p>
    <w:p w14:paraId="374B5C49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3) na podstawie art. 18 RODO prawo żądania od administratora ograniczenia przetwarzania danych osobowych z zastrzeżeniem przypadków, o których mowa w art. 18 ust. 2 RODO1; </w:t>
      </w:r>
    </w:p>
    <w:p w14:paraId="2AF2032F" w14:textId="77777777" w:rsidR="00162B24" w:rsidRPr="00162B24" w:rsidRDefault="003E6CE5" w:rsidP="00162B24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4) na podstawie art. 21 RODO prawo sprzeciwu, wobec przetwarzania Pani/Pana danych osobowych w zakresie w jakim przetwarzanie ma miejsce na podstawie art. 6 ust. 1 lit f RODO. W takim przypadku (w przypadku takiego sprzeciwu) Administrator nie będzie już przetwarzać tych danych osobowych, chyba, że wykaże istnienie ważnych prawnie uzasadnionych podstaw do przetwarzania, nadrzędnych wobec interesów, praw i wolności Pani/Pana (których dane osobowe dotyczą), lub podstaw do ustalenia, dochodzenia lub obrony roszczeń </w:t>
      </w:r>
    </w:p>
    <w:p w14:paraId="7C705F12" w14:textId="7912053A" w:rsidR="00616E1F" w:rsidRPr="00162B24" w:rsidRDefault="003E6CE5" w:rsidP="00162B2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5) prawo do wniesienia skargi do Prezesa Urzędu Ochrony Danych Osobowych, gdy uzna Pani/Pan, że przetwarzanie danych osobowych Pani/Pana dotyczących narusza przepisy RODO</w:t>
      </w:r>
      <w:r w:rsidR="00804FE4">
        <w:rPr>
          <w:rFonts w:ascii="Times New Roman" w:hAnsi="Times New Roman"/>
          <w:sz w:val="24"/>
          <w:szCs w:val="24"/>
        </w:rPr>
        <w:t>.</w:t>
      </w:r>
      <w:r w:rsidRPr="00162B24">
        <w:rPr>
          <w:rFonts w:ascii="Times New Roman" w:hAnsi="Times New Roman"/>
          <w:sz w:val="24"/>
          <w:szCs w:val="24"/>
        </w:rPr>
        <w:t xml:space="preserve"> </w:t>
      </w:r>
    </w:p>
    <w:p w14:paraId="3F388A14" w14:textId="77777777" w:rsidR="00804FE4" w:rsidRDefault="003E6CE5" w:rsidP="00162B24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Nie przysługuje Pani/Panu: </w:t>
      </w:r>
    </w:p>
    <w:p w14:paraId="237F9344" w14:textId="77777777" w:rsidR="00804FE4" w:rsidRDefault="003E6CE5" w:rsidP="00804F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 xml:space="preserve">1) prawo do usunięcia danych osobowych w związku z art. 17 ust. 3 lit. b lub e RODO; </w:t>
      </w:r>
    </w:p>
    <w:p w14:paraId="1CA1B907" w14:textId="771609B6" w:rsidR="003E6CE5" w:rsidRPr="00162B24" w:rsidRDefault="003E6CE5" w:rsidP="00804F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62B24">
        <w:rPr>
          <w:rFonts w:ascii="Times New Roman" w:hAnsi="Times New Roman"/>
          <w:sz w:val="24"/>
          <w:szCs w:val="24"/>
        </w:rPr>
        <w:t>2) prawo do przenoszenia danych osobowych, o którym mowa w art. 20 RODO</w:t>
      </w:r>
      <w:r w:rsidR="00616E1F" w:rsidRPr="00162B24">
        <w:rPr>
          <w:rFonts w:ascii="Times New Roman" w:hAnsi="Times New Roman"/>
          <w:sz w:val="24"/>
          <w:szCs w:val="24"/>
        </w:rPr>
        <w:t>.</w:t>
      </w:r>
    </w:p>
    <w:sectPr w:rsidR="003E6CE5" w:rsidRPr="00162B24" w:rsidSect="00D54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E93"/>
    <w:multiLevelType w:val="hybridMultilevel"/>
    <w:tmpl w:val="517C7F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20C23"/>
    <w:multiLevelType w:val="hybridMultilevel"/>
    <w:tmpl w:val="32EACB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D95CBA"/>
    <w:multiLevelType w:val="hybridMultilevel"/>
    <w:tmpl w:val="49C220A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D4912"/>
    <w:multiLevelType w:val="hybridMultilevel"/>
    <w:tmpl w:val="0D863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77CAC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C709F0"/>
    <w:multiLevelType w:val="hybridMultilevel"/>
    <w:tmpl w:val="EB4686C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6657090">
    <w:abstractNumId w:val="35"/>
  </w:num>
  <w:num w:numId="2" w16cid:durableId="723984953">
    <w:abstractNumId w:val="10"/>
  </w:num>
  <w:num w:numId="3" w16cid:durableId="686296695">
    <w:abstractNumId w:val="4"/>
  </w:num>
  <w:num w:numId="4" w16cid:durableId="535194650">
    <w:abstractNumId w:val="18"/>
  </w:num>
  <w:num w:numId="5" w16cid:durableId="1116020845">
    <w:abstractNumId w:val="15"/>
  </w:num>
  <w:num w:numId="6" w16cid:durableId="1060902073">
    <w:abstractNumId w:val="30"/>
  </w:num>
  <w:num w:numId="7" w16cid:durableId="614170424">
    <w:abstractNumId w:val="11"/>
  </w:num>
  <w:num w:numId="8" w16cid:durableId="2050105901">
    <w:abstractNumId w:val="0"/>
  </w:num>
  <w:num w:numId="9" w16cid:durableId="245695579">
    <w:abstractNumId w:val="23"/>
  </w:num>
  <w:num w:numId="10" w16cid:durableId="1138496272">
    <w:abstractNumId w:val="28"/>
  </w:num>
  <w:num w:numId="11" w16cid:durableId="1906527178">
    <w:abstractNumId w:val="21"/>
  </w:num>
  <w:num w:numId="12" w16cid:durableId="1581715971">
    <w:abstractNumId w:val="9"/>
  </w:num>
  <w:num w:numId="13" w16cid:durableId="1824392838">
    <w:abstractNumId w:val="25"/>
  </w:num>
  <w:num w:numId="14" w16cid:durableId="1768773905">
    <w:abstractNumId w:val="32"/>
  </w:num>
  <w:num w:numId="15" w16cid:durableId="1190605189">
    <w:abstractNumId w:val="12"/>
  </w:num>
  <w:num w:numId="16" w16cid:durableId="1498376695">
    <w:abstractNumId w:val="19"/>
  </w:num>
  <w:num w:numId="17" w16cid:durableId="552737590">
    <w:abstractNumId w:val="17"/>
  </w:num>
  <w:num w:numId="18" w16cid:durableId="126052689">
    <w:abstractNumId w:val="22"/>
  </w:num>
  <w:num w:numId="19" w16cid:durableId="2057852080">
    <w:abstractNumId w:val="7"/>
  </w:num>
  <w:num w:numId="20" w16cid:durableId="920870857">
    <w:abstractNumId w:val="33"/>
  </w:num>
  <w:num w:numId="21" w16cid:durableId="819543257">
    <w:abstractNumId w:val="31"/>
  </w:num>
  <w:num w:numId="22" w16cid:durableId="245964872">
    <w:abstractNumId w:val="5"/>
  </w:num>
  <w:num w:numId="23" w16cid:durableId="1462309215">
    <w:abstractNumId w:val="13"/>
  </w:num>
  <w:num w:numId="24" w16cid:durableId="99423523">
    <w:abstractNumId w:val="29"/>
  </w:num>
  <w:num w:numId="25" w16cid:durableId="1251040678">
    <w:abstractNumId w:val="6"/>
  </w:num>
  <w:num w:numId="26" w16cid:durableId="1737703723">
    <w:abstractNumId w:val="2"/>
  </w:num>
  <w:num w:numId="27" w16cid:durableId="1790540718">
    <w:abstractNumId w:val="26"/>
  </w:num>
  <w:num w:numId="28" w16cid:durableId="834613493">
    <w:abstractNumId w:val="24"/>
  </w:num>
  <w:num w:numId="29" w16cid:durableId="745690537">
    <w:abstractNumId w:val="8"/>
  </w:num>
  <w:num w:numId="30" w16cid:durableId="608127318">
    <w:abstractNumId w:val="34"/>
  </w:num>
  <w:num w:numId="31" w16cid:durableId="1680934632">
    <w:abstractNumId w:val="16"/>
  </w:num>
  <w:num w:numId="32" w16cid:durableId="1651598438">
    <w:abstractNumId w:val="14"/>
  </w:num>
  <w:num w:numId="33" w16cid:durableId="1269894292">
    <w:abstractNumId w:val="1"/>
  </w:num>
  <w:num w:numId="34" w16cid:durableId="16634351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08548706">
    <w:abstractNumId w:val="20"/>
  </w:num>
  <w:num w:numId="36" w16cid:durableId="1569801055">
    <w:abstractNumId w:val="3"/>
  </w:num>
  <w:num w:numId="37" w16cid:durableId="23868503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112A"/>
    <w:rsid w:val="00003C22"/>
    <w:rsid w:val="00032663"/>
    <w:rsid w:val="00074C4A"/>
    <w:rsid w:val="00081881"/>
    <w:rsid w:val="000B3F46"/>
    <w:rsid w:val="000B4B59"/>
    <w:rsid w:val="000D46CB"/>
    <w:rsid w:val="000F73C4"/>
    <w:rsid w:val="00106DA0"/>
    <w:rsid w:val="001134A0"/>
    <w:rsid w:val="00131445"/>
    <w:rsid w:val="00134981"/>
    <w:rsid w:val="00162B24"/>
    <w:rsid w:val="00170167"/>
    <w:rsid w:val="00194D20"/>
    <w:rsid w:val="001C0F32"/>
    <w:rsid w:val="001C165D"/>
    <w:rsid w:val="001E5A71"/>
    <w:rsid w:val="001F5C75"/>
    <w:rsid w:val="00223570"/>
    <w:rsid w:val="00232321"/>
    <w:rsid w:val="002417E1"/>
    <w:rsid w:val="002C441B"/>
    <w:rsid w:val="002E39DA"/>
    <w:rsid w:val="0031416B"/>
    <w:rsid w:val="00316717"/>
    <w:rsid w:val="00327DCD"/>
    <w:rsid w:val="00335F39"/>
    <w:rsid w:val="003A4BA4"/>
    <w:rsid w:val="003C41E2"/>
    <w:rsid w:val="003E6CE5"/>
    <w:rsid w:val="00436781"/>
    <w:rsid w:val="00442856"/>
    <w:rsid w:val="00451E16"/>
    <w:rsid w:val="00472E37"/>
    <w:rsid w:val="004C15D6"/>
    <w:rsid w:val="004C44D6"/>
    <w:rsid w:val="004D54FA"/>
    <w:rsid w:val="004F5122"/>
    <w:rsid w:val="00561BAB"/>
    <w:rsid w:val="00581607"/>
    <w:rsid w:val="005A5135"/>
    <w:rsid w:val="005C1584"/>
    <w:rsid w:val="005C4432"/>
    <w:rsid w:val="005C72D2"/>
    <w:rsid w:val="005F43CF"/>
    <w:rsid w:val="00616E1F"/>
    <w:rsid w:val="00642094"/>
    <w:rsid w:val="00664F18"/>
    <w:rsid w:val="00672AFF"/>
    <w:rsid w:val="0068050D"/>
    <w:rsid w:val="006A1877"/>
    <w:rsid w:val="006B7D13"/>
    <w:rsid w:val="007218C1"/>
    <w:rsid w:val="00774006"/>
    <w:rsid w:val="00783652"/>
    <w:rsid w:val="00804FE4"/>
    <w:rsid w:val="00842489"/>
    <w:rsid w:val="00854BC8"/>
    <w:rsid w:val="008C367C"/>
    <w:rsid w:val="008C503E"/>
    <w:rsid w:val="0090324F"/>
    <w:rsid w:val="00911CEA"/>
    <w:rsid w:val="009238D2"/>
    <w:rsid w:val="009269BD"/>
    <w:rsid w:val="00942DA7"/>
    <w:rsid w:val="009B568B"/>
    <w:rsid w:val="009C4178"/>
    <w:rsid w:val="00A05EFF"/>
    <w:rsid w:val="00A30E1B"/>
    <w:rsid w:val="00A7190E"/>
    <w:rsid w:val="00A76449"/>
    <w:rsid w:val="00A83088"/>
    <w:rsid w:val="00A90F0E"/>
    <w:rsid w:val="00AA18EC"/>
    <w:rsid w:val="00AE435F"/>
    <w:rsid w:val="00AF19C2"/>
    <w:rsid w:val="00B10FD6"/>
    <w:rsid w:val="00B22E1A"/>
    <w:rsid w:val="00B30492"/>
    <w:rsid w:val="00B32668"/>
    <w:rsid w:val="00B32BC1"/>
    <w:rsid w:val="00B426CE"/>
    <w:rsid w:val="00B83E3A"/>
    <w:rsid w:val="00BA3E88"/>
    <w:rsid w:val="00BA66AC"/>
    <w:rsid w:val="00BD1DF8"/>
    <w:rsid w:val="00BE3E55"/>
    <w:rsid w:val="00C025AE"/>
    <w:rsid w:val="00C17453"/>
    <w:rsid w:val="00C7349F"/>
    <w:rsid w:val="00CA1D8B"/>
    <w:rsid w:val="00D01F99"/>
    <w:rsid w:val="00D06D22"/>
    <w:rsid w:val="00D1422E"/>
    <w:rsid w:val="00D2113D"/>
    <w:rsid w:val="00D47C29"/>
    <w:rsid w:val="00D54AC6"/>
    <w:rsid w:val="00D62AD3"/>
    <w:rsid w:val="00D8129D"/>
    <w:rsid w:val="00D967D6"/>
    <w:rsid w:val="00DF49E9"/>
    <w:rsid w:val="00DF4AE6"/>
    <w:rsid w:val="00DF6247"/>
    <w:rsid w:val="00E04B9E"/>
    <w:rsid w:val="00E52916"/>
    <w:rsid w:val="00E53199"/>
    <w:rsid w:val="00E65B56"/>
    <w:rsid w:val="00E7232E"/>
    <w:rsid w:val="00E87681"/>
    <w:rsid w:val="00EC4095"/>
    <w:rsid w:val="00ED14EE"/>
    <w:rsid w:val="00F417C6"/>
    <w:rsid w:val="00F4195C"/>
    <w:rsid w:val="00F45760"/>
    <w:rsid w:val="00F476DD"/>
    <w:rsid w:val="00F717DE"/>
    <w:rsid w:val="00F77598"/>
    <w:rsid w:val="00F871A7"/>
    <w:rsid w:val="00FD155A"/>
    <w:rsid w:val="00FE0D21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260F"/>
  <w15:docId w15:val="{2244FA9D-389F-470F-8B1C-B07C1E6B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Akapit z listą BS,Numerowanie,List Paragraph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1134A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134A0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A76449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Numerowanie Znak,List Paragraph Znak,Kolorowa lista — akcent 11 Znak,CW_Lista Znak,Nagłowek 3 Znak,L1 Znak,Preambuła Znak,Dot pt Znak,F5 List Paragraph Znak,Recommendation Znak,List Paragraph11 Znak,lp1 Znak"/>
    <w:link w:val="Akapitzlist"/>
    <w:uiPriority w:val="34"/>
    <w:qFormat/>
    <w:rsid w:val="00A76449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ajkowsk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6162-DA70-4D7B-839E-16A76FD3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819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32</cp:revision>
  <cp:lastPrinted>2021-03-11T12:54:00Z</cp:lastPrinted>
  <dcterms:created xsi:type="dcterms:W3CDTF">2014-03-12T09:39:00Z</dcterms:created>
  <dcterms:modified xsi:type="dcterms:W3CDTF">2025-02-10T09:48:00Z</dcterms:modified>
</cp:coreProperties>
</file>