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B733B" w14:textId="74AC36FC" w:rsidR="005D6C4D" w:rsidRDefault="005D6C4D" w:rsidP="005D6C4D">
      <w:pPr>
        <w:jc w:val="right"/>
      </w:pPr>
      <w:r>
        <w:t>Białystok, dnia         listopada 2025 r.</w:t>
      </w:r>
    </w:p>
    <w:p w14:paraId="5650708E" w14:textId="77777777" w:rsidR="005D6C4D" w:rsidRDefault="005D6C4D" w:rsidP="005D6C4D">
      <w:pPr>
        <w:jc w:val="right"/>
      </w:pPr>
    </w:p>
    <w:p w14:paraId="66FAD46C" w14:textId="77777777" w:rsidR="005D6C4D" w:rsidRDefault="005D6C4D" w:rsidP="005D6C4D">
      <w:pPr>
        <w:jc w:val="right"/>
      </w:pPr>
    </w:p>
    <w:p w14:paraId="3FB40F19" w14:textId="77777777" w:rsidR="005D6C4D" w:rsidRDefault="005D6C4D" w:rsidP="005D6C4D">
      <w:pPr>
        <w:jc w:val="center"/>
        <w:rPr>
          <w:sz w:val="24"/>
          <w:szCs w:val="24"/>
        </w:rPr>
      </w:pPr>
      <w:r>
        <w:rPr>
          <w:sz w:val="24"/>
          <w:szCs w:val="24"/>
        </w:rPr>
        <w:t>Informacja</w:t>
      </w:r>
    </w:p>
    <w:p w14:paraId="79B40014" w14:textId="13E58502" w:rsidR="005D6C4D" w:rsidRDefault="005D6C4D" w:rsidP="005D6C4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o wyniku naboru na stanowisko Zastępcy Naczelnika Wydziału Dyżurnych i Monitoringu </w:t>
      </w:r>
    </w:p>
    <w:p w14:paraId="429DCA72" w14:textId="684D2390" w:rsidR="005D6C4D" w:rsidRPr="005D6C4D" w:rsidRDefault="005D6C4D" w:rsidP="005D6C4D">
      <w:pPr>
        <w:spacing w:line="360" w:lineRule="auto"/>
        <w:jc w:val="center"/>
        <w:rPr>
          <w:rFonts w:cs="Calibri"/>
          <w:sz w:val="24"/>
          <w:szCs w:val="24"/>
        </w:rPr>
      </w:pPr>
      <w:r w:rsidRPr="005D6C4D">
        <w:rPr>
          <w:rFonts w:cs="Calibri"/>
          <w:sz w:val="24"/>
          <w:szCs w:val="24"/>
        </w:rPr>
        <w:t>w</w:t>
      </w:r>
      <w:r w:rsidRPr="005D6C4D">
        <w:rPr>
          <w:rFonts w:ascii="Cambria" w:hAnsi="Cambria"/>
          <w:sz w:val="24"/>
          <w:szCs w:val="24"/>
        </w:rPr>
        <w:t xml:space="preserve"> </w:t>
      </w:r>
      <w:r w:rsidRPr="005D6C4D">
        <w:rPr>
          <w:rFonts w:cs="Calibri"/>
          <w:sz w:val="24"/>
          <w:szCs w:val="24"/>
        </w:rPr>
        <w:t>Straży Miejskiej w Białymstoku</w:t>
      </w:r>
    </w:p>
    <w:p w14:paraId="23FE219F" w14:textId="52606A72" w:rsidR="005D6C4D" w:rsidRDefault="005D6C4D" w:rsidP="005D6C4D">
      <w:pPr>
        <w:shd w:val="clear" w:color="auto" w:fill="FFFFFF"/>
        <w:suppressAutoHyphens w:val="0"/>
        <w:autoSpaceDN/>
        <w:spacing w:after="240" w:line="360" w:lineRule="atLeast"/>
        <w:ind w:left="360"/>
        <w:textAlignment w:val="auto"/>
        <w:rPr>
          <w:rFonts w:eastAsia="Times New Roman" w:cs="Calibri"/>
          <w:color w:val="0A0A0A"/>
          <w:sz w:val="24"/>
          <w:szCs w:val="24"/>
          <w:lang w:eastAsia="pl-PL"/>
        </w:rPr>
      </w:pPr>
      <w:r w:rsidRPr="005D6C4D">
        <w:rPr>
          <w:rFonts w:eastAsia="Times New Roman" w:cs="Calibri"/>
          <w:color w:val="0A0A0A"/>
          <w:sz w:val="24"/>
          <w:szCs w:val="24"/>
          <w:lang w:eastAsia="pl-PL"/>
        </w:rPr>
        <w:t>W wymaganym terminie</w:t>
      </w:r>
      <w:r>
        <w:rPr>
          <w:rFonts w:eastAsia="Times New Roman" w:cs="Calibri"/>
          <w:color w:val="0A0A0A"/>
          <w:sz w:val="24"/>
          <w:szCs w:val="24"/>
          <w:lang w:eastAsia="pl-PL"/>
        </w:rPr>
        <w:t xml:space="preserve"> na w/w stanowisko</w:t>
      </w:r>
      <w:r w:rsidRPr="005D6C4D">
        <w:rPr>
          <w:rFonts w:eastAsia="Times New Roman" w:cs="Calibri"/>
          <w:color w:val="0A0A0A"/>
          <w:sz w:val="24"/>
          <w:szCs w:val="24"/>
          <w:lang w:eastAsia="pl-PL"/>
        </w:rPr>
        <w:t xml:space="preserve"> nie wpłynęła żadna </w:t>
      </w:r>
      <w:r>
        <w:rPr>
          <w:rFonts w:eastAsia="Times New Roman" w:cs="Calibri"/>
          <w:color w:val="0A0A0A"/>
          <w:sz w:val="24"/>
          <w:szCs w:val="24"/>
          <w:lang w:eastAsia="pl-PL"/>
        </w:rPr>
        <w:t xml:space="preserve">oferta. </w:t>
      </w:r>
    </w:p>
    <w:p w14:paraId="5C3CB00E" w14:textId="7B45B9B1" w:rsidR="005D6C4D" w:rsidRPr="005D6C4D" w:rsidRDefault="005D6C4D" w:rsidP="005D6C4D">
      <w:pPr>
        <w:shd w:val="clear" w:color="auto" w:fill="FFFFFF"/>
        <w:suppressAutoHyphens w:val="0"/>
        <w:autoSpaceDN/>
        <w:spacing w:after="240" w:line="360" w:lineRule="atLeast"/>
        <w:ind w:left="360"/>
        <w:textAlignment w:val="auto"/>
        <w:rPr>
          <w:rFonts w:eastAsia="Times New Roman" w:cs="Calibri"/>
          <w:color w:val="0A0A0A"/>
          <w:sz w:val="24"/>
          <w:szCs w:val="24"/>
          <w:lang w:eastAsia="pl-PL"/>
        </w:rPr>
      </w:pPr>
      <w:r>
        <w:rPr>
          <w:rFonts w:eastAsia="Times New Roman" w:cs="Calibri"/>
          <w:color w:val="0A0A0A"/>
          <w:sz w:val="24"/>
          <w:szCs w:val="24"/>
          <w:lang w:eastAsia="pl-PL"/>
        </w:rPr>
        <w:t xml:space="preserve">W związku z powyższym, nabór na stanowisko Zastępcy Naczelnika Wydziału Dyżurnych </w:t>
      </w:r>
      <w:r w:rsidR="00B0376E">
        <w:rPr>
          <w:rFonts w:eastAsia="Times New Roman" w:cs="Calibri"/>
          <w:color w:val="0A0A0A"/>
          <w:sz w:val="24"/>
          <w:szCs w:val="24"/>
          <w:lang w:eastAsia="pl-PL"/>
        </w:rPr>
        <w:t xml:space="preserve">  </w:t>
      </w:r>
      <w:r>
        <w:rPr>
          <w:rFonts w:eastAsia="Times New Roman" w:cs="Calibri"/>
          <w:color w:val="0A0A0A"/>
          <w:sz w:val="24"/>
          <w:szCs w:val="24"/>
          <w:lang w:eastAsia="pl-PL"/>
        </w:rPr>
        <w:t xml:space="preserve">i Monitoringu pozostał nierozstrzygnięty. </w:t>
      </w:r>
    </w:p>
    <w:p w14:paraId="25CBE322" w14:textId="77777777" w:rsidR="005D6C4D" w:rsidRDefault="005D6C4D" w:rsidP="005D6C4D">
      <w:pPr>
        <w:pStyle w:val="Akapitzlist"/>
        <w:ind w:left="1080"/>
        <w:jc w:val="both"/>
        <w:rPr>
          <w:sz w:val="24"/>
          <w:szCs w:val="24"/>
        </w:rPr>
      </w:pPr>
    </w:p>
    <w:p w14:paraId="02BDED76" w14:textId="77777777" w:rsidR="001E614B" w:rsidRDefault="001E614B"/>
    <w:sectPr w:rsidR="001E61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F3C28"/>
    <w:multiLevelType w:val="multilevel"/>
    <w:tmpl w:val="F3A6A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AE1232"/>
    <w:multiLevelType w:val="hybridMultilevel"/>
    <w:tmpl w:val="CBD07F2E"/>
    <w:lvl w:ilvl="0" w:tplc="4600B97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31449919">
    <w:abstractNumId w:val="1"/>
  </w:num>
  <w:num w:numId="2" w16cid:durableId="572588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4D"/>
    <w:rsid w:val="001254B3"/>
    <w:rsid w:val="001E614B"/>
    <w:rsid w:val="0025148D"/>
    <w:rsid w:val="002D089C"/>
    <w:rsid w:val="004076C6"/>
    <w:rsid w:val="005D6C4D"/>
    <w:rsid w:val="00B0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8444A"/>
  <w15:chartTrackingRefBased/>
  <w15:docId w15:val="{AFD1A61F-0B9A-47FC-8C40-5586FB521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6C4D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D6C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6C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6C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6C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6C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6C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6C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6C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6C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6C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6C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6C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6C4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6C4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6C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6C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6C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6C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6C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6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6C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6C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6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6C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D6C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6C4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6C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6C4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6C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52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Stasiukiewicz</dc:creator>
  <cp:keywords/>
  <dc:description/>
  <cp:lastModifiedBy>Karolina Stasiukiewicz</cp:lastModifiedBy>
  <cp:revision>2</cp:revision>
  <cp:lastPrinted>2025-11-04T09:46:00Z</cp:lastPrinted>
  <dcterms:created xsi:type="dcterms:W3CDTF">2025-11-04T07:02:00Z</dcterms:created>
  <dcterms:modified xsi:type="dcterms:W3CDTF">2025-11-04T09:48:00Z</dcterms:modified>
</cp:coreProperties>
</file>