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A7" w:rsidRPr="000A4765" w:rsidRDefault="003F6AA7" w:rsidP="003F6AA7">
      <w:pPr>
        <w:jc w:val="right"/>
        <w:outlineLvl w:val="0"/>
        <w:rPr>
          <w:b/>
        </w:rPr>
      </w:pPr>
      <w:r w:rsidRPr="000A4765">
        <w:rPr>
          <w:b/>
        </w:rPr>
        <w:t>Załącznik nr 1 do SIWZ</w:t>
      </w:r>
    </w:p>
    <w:p w:rsidR="003F6AA7" w:rsidRPr="000A4765" w:rsidRDefault="003F6AA7" w:rsidP="003F6AA7">
      <w:pPr>
        <w:jc w:val="center"/>
        <w:rPr>
          <w:b/>
        </w:rPr>
      </w:pPr>
    </w:p>
    <w:p w:rsidR="003F6AA7" w:rsidRPr="000A4765" w:rsidRDefault="003F6AA7" w:rsidP="003F6AA7">
      <w:pPr>
        <w:jc w:val="center"/>
        <w:rPr>
          <w:b/>
        </w:rPr>
      </w:pPr>
    </w:p>
    <w:tbl>
      <w:tblPr>
        <w:tblStyle w:val="Tabela-Siatka"/>
        <w:tblW w:w="0" w:type="auto"/>
        <w:shd w:val="clear" w:color="auto" w:fill="F2F2F2" w:themeFill="background1" w:themeFillShade="F2"/>
        <w:tblLook w:val="04A0" w:firstRow="1" w:lastRow="0" w:firstColumn="1" w:lastColumn="0" w:noHBand="0" w:noVBand="1"/>
      </w:tblPr>
      <w:tblGrid>
        <w:gridCol w:w="9212"/>
      </w:tblGrid>
      <w:tr w:rsidR="003F6AA7" w:rsidRPr="000A4765" w:rsidTr="000F3C9E">
        <w:tc>
          <w:tcPr>
            <w:tcW w:w="9212" w:type="dxa"/>
            <w:shd w:val="clear" w:color="auto" w:fill="F2F2F2" w:themeFill="background1" w:themeFillShade="F2"/>
          </w:tcPr>
          <w:p w:rsidR="003F6AA7" w:rsidRPr="000A4765" w:rsidRDefault="003F6AA7" w:rsidP="000F3C9E">
            <w:pPr>
              <w:jc w:val="center"/>
              <w:rPr>
                <w:b/>
              </w:rPr>
            </w:pPr>
            <w:r w:rsidRPr="000A4765">
              <w:rPr>
                <w:b/>
              </w:rPr>
              <w:t>WZÓR UMOWY</w:t>
            </w:r>
            <w:r w:rsidR="00DD555D">
              <w:rPr>
                <w:b/>
              </w:rPr>
              <w:t xml:space="preserve"> WRAZ Z OPISEM PRZEDMIOTU ZAMÓWIENIA</w:t>
            </w:r>
          </w:p>
        </w:tc>
      </w:tr>
    </w:tbl>
    <w:p w:rsidR="003F6AA7" w:rsidRPr="000A4765" w:rsidRDefault="003F6AA7" w:rsidP="00DF19B8">
      <w:pPr>
        <w:jc w:val="right"/>
        <w:outlineLvl w:val="0"/>
        <w:rPr>
          <w:b/>
        </w:rPr>
      </w:pPr>
    </w:p>
    <w:p w:rsidR="003F6AA7" w:rsidRPr="000A4765" w:rsidRDefault="003F6AA7" w:rsidP="00DF19B8">
      <w:pPr>
        <w:jc w:val="right"/>
        <w:outlineLvl w:val="0"/>
        <w:rPr>
          <w:b/>
        </w:rPr>
      </w:pPr>
    </w:p>
    <w:p w:rsidR="00BD3083" w:rsidRPr="000A4765" w:rsidRDefault="00BD3083" w:rsidP="00795FCE">
      <w:pPr>
        <w:pStyle w:val="Default"/>
        <w:jc w:val="center"/>
        <w:rPr>
          <w:color w:val="auto"/>
        </w:rPr>
      </w:pPr>
    </w:p>
    <w:p w:rsidR="00795FCE" w:rsidRPr="000A4765" w:rsidRDefault="00795FCE" w:rsidP="00795FCE">
      <w:pPr>
        <w:pStyle w:val="Default"/>
        <w:jc w:val="center"/>
        <w:rPr>
          <w:color w:val="auto"/>
        </w:rPr>
      </w:pPr>
      <w:r w:rsidRPr="000A4765">
        <w:rPr>
          <w:color w:val="auto"/>
        </w:rPr>
        <w:t>Umowa Nr ……../2018/SM</w:t>
      </w:r>
    </w:p>
    <w:p w:rsidR="00795FCE" w:rsidRPr="000A4765" w:rsidRDefault="00795FCE" w:rsidP="00795FCE">
      <w:pPr>
        <w:pStyle w:val="Default"/>
        <w:jc w:val="both"/>
        <w:rPr>
          <w:color w:val="auto"/>
        </w:rPr>
      </w:pPr>
    </w:p>
    <w:p w:rsidR="00795FCE" w:rsidRPr="000A4765" w:rsidRDefault="00795FCE" w:rsidP="00795FCE">
      <w:pPr>
        <w:pStyle w:val="Default"/>
        <w:jc w:val="both"/>
        <w:rPr>
          <w:color w:val="auto"/>
        </w:rPr>
      </w:pPr>
    </w:p>
    <w:p w:rsidR="00795FCE" w:rsidRPr="000A4765" w:rsidRDefault="00795FCE" w:rsidP="00795FCE">
      <w:pPr>
        <w:pStyle w:val="Default"/>
        <w:jc w:val="both"/>
        <w:rPr>
          <w:color w:val="auto"/>
        </w:rPr>
      </w:pPr>
      <w:r w:rsidRPr="000A4765">
        <w:rPr>
          <w:color w:val="auto"/>
        </w:rPr>
        <w:t>zawarta w dniu …………………………….. w Białymstoku pomiędzy Stronami:</w:t>
      </w:r>
    </w:p>
    <w:p w:rsidR="00795FCE" w:rsidRPr="000A4765" w:rsidRDefault="00795FCE" w:rsidP="00795FCE">
      <w:pPr>
        <w:pStyle w:val="Default"/>
        <w:jc w:val="both"/>
        <w:rPr>
          <w:color w:val="auto"/>
        </w:rPr>
      </w:pPr>
    </w:p>
    <w:p w:rsidR="00795FCE" w:rsidRPr="000A4765" w:rsidRDefault="00795FCE" w:rsidP="00795FCE">
      <w:pPr>
        <w:pStyle w:val="Default"/>
        <w:spacing w:after="120"/>
        <w:jc w:val="both"/>
        <w:rPr>
          <w:color w:val="auto"/>
        </w:rPr>
      </w:pPr>
      <w:r w:rsidRPr="000A4765">
        <w:rPr>
          <w:b/>
          <w:color w:val="auto"/>
        </w:rPr>
        <w:t>Miasto Białystok, ul. Słonimska 1, 15-950 Białystok, NIP 9662117220, Straż Miejska                               w Białymstoku</w:t>
      </w:r>
      <w:r w:rsidRPr="000A4765">
        <w:rPr>
          <w:color w:val="auto"/>
        </w:rPr>
        <w:t xml:space="preserve"> z siedzibą 15-399 Białystok, ul. Składowa 11, którą reprezentuje:</w:t>
      </w:r>
    </w:p>
    <w:p w:rsidR="00795FCE" w:rsidRPr="000A4765" w:rsidRDefault="00795FCE" w:rsidP="00795FCE">
      <w:pPr>
        <w:pStyle w:val="Default"/>
        <w:spacing w:after="120"/>
        <w:jc w:val="both"/>
        <w:rPr>
          <w:color w:val="auto"/>
        </w:rPr>
      </w:pPr>
      <w:r w:rsidRPr="000A4765">
        <w:rPr>
          <w:color w:val="auto"/>
        </w:rPr>
        <w:t>Krzysztof Kolenda - Komendant Straży Miejskiej w Białymstoku</w:t>
      </w:r>
    </w:p>
    <w:p w:rsidR="00795FCE" w:rsidRPr="000A4765" w:rsidRDefault="00795FCE" w:rsidP="00795FCE">
      <w:pPr>
        <w:pStyle w:val="Default"/>
        <w:spacing w:after="120"/>
        <w:jc w:val="both"/>
        <w:rPr>
          <w:color w:val="auto"/>
        </w:rPr>
      </w:pPr>
      <w:r w:rsidRPr="000A4765">
        <w:rPr>
          <w:color w:val="auto"/>
        </w:rPr>
        <w:t>zwaną dalej „</w:t>
      </w:r>
      <w:r w:rsidRPr="000A4765">
        <w:rPr>
          <w:b/>
          <w:color w:val="auto"/>
        </w:rPr>
        <w:t>Zamawiającym</w:t>
      </w:r>
      <w:r w:rsidRPr="000A4765">
        <w:rPr>
          <w:color w:val="auto"/>
        </w:rPr>
        <w:t xml:space="preserve">”, </w:t>
      </w:r>
    </w:p>
    <w:p w:rsidR="00795FCE" w:rsidRPr="000A4765" w:rsidRDefault="00795FCE" w:rsidP="00795FCE">
      <w:pPr>
        <w:pStyle w:val="Default"/>
        <w:jc w:val="both"/>
        <w:rPr>
          <w:color w:val="auto"/>
        </w:rPr>
      </w:pPr>
      <w:r w:rsidRPr="000A4765">
        <w:rPr>
          <w:color w:val="auto"/>
        </w:rPr>
        <w:t xml:space="preserve">a </w:t>
      </w:r>
    </w:p>
    <w:p w:rsidR="00795FCE" w:rsidRPr="000A4765" w:rsidRDefault="00795FCE" w:rsidP="00795FCE">
      <w:pPr>
        <w:pStyle w:val="Default"/>
        <w:jc w:val="both"/>
        <w:rPr>
          <w:color w:val="auto"/>
        </w:rPr>
      </w:pPr>
      <w:r w:rsidRPr="000A4765">
        <w:rPr>
          <w:b/>
          <w:color w:val="auto"/>
        </w:rPr>
        <w:t>.......................................................................................................................................................</w:t>
      </w:r>
      <w:r w:rsidRPr="000A4765">
        <w:rPr>
          <w:color w:val="auto"/>
        </w:rPr>
        <w:t xml:space="preserve"> z siedzibą …………………….……………, ul. ………………………….……………………, </w:t>
      </w:r>
    </w:p>
    <w:p w:rsidR="00795FCE" w:rsidRPr="000A4765" w:rsidRDefault="00795FCE" w:rsidP="00795FCE">
      <w:pPr>
        <w:autoSpaceDE w:val="0"/>
        <w:autoSpaceDN w:val="0"/>
        <w:adjustRightInd w:val="0"/>
      </w:pPr>
      <w:r w:rsidRPr="000A4765">
        <w:t>*wpisaną/</w:t>
      </w:r>
      <w:proofErr w:type="spellStart"/>
      <w:r w:rsidRPr="000A4765">
        <w:t>ym</w:t>
      </w:r>
      <w:proofErr w:type="spellEnd"/>
      <w:r w:rsidRPr="000A4765">
        <w:t xml:space="preserve"> do Krajowego Rejestru Sądowego w ……………..…………………</w:t>
      </w:r>
      <w:r w:rsidR="000F3C9E">
        <w:t>..</w:t>
      </w:r>
      <w:r w:rsidRPr="000A4765">
        <w:t>………</w:t>
      </w:r>
      <w:r w:rsidR="000F3C9E">
        <w:t>…</w:t>
      </w:r>
    </w:p>
    <w:p w:rsidR="00795FCE" w:rsidRPr="000A4765" w:rsidRDefault="00795FCE" w:rsidP="00795FCE">
      <w:pPr>
        <w:autoSpaceDE w:val="0"/>
        <w:autoSpaceDN w:val="0"/>
        <w:adjustRightInd w:val="0"/>
      </w:pPr>
      <w:r w:rsidRPr="000A4765">
        <w:t>*wpisaną/</w:t>
      </w:r>
      <w:proofErr w:type="spellStart"/>
      <w:r w:rsidRPr="000A4765">
        <w:t>ym</w:t>
      </w:r>
      <w:proofErr w:type="spellEnd"/>
      <w:r w:rsidRPr="000A4765">
        <w:t xml:space="preserve"> do Centralnej Ewidencji i Informacji o Działalności Gospodarczej</w:t>
      </w:r>
    </w:p>
    <w:p w:rsidR="00795FCE" w:rsidRPr="000A4765" w:rsidRDefault="00795FCE" w:rsidP="00795FCE">
      <w:pPr>
        <w:pStyle w:val="Default"/>
        <w:spacing w:after="120"/>
        <w:jc w:val="both"/>
        <w:rPr>
          <w:color w:val="auto"/>
        </w:rPr>
      </w:pPr>
      <w:r w:rsidRPr="000A4765">
        <w:rPr>
          <w:color w:val="auto"/>
        </w:rPr>
        <w:t>REGON ………….….., NIP ……...……….., reprezentowanym przez:</w:t>
      </w:r>
    </w:p>
    <w:p w:rsidR="00795FCE" w:rsidRPr="000A4765" w:rsidRDefault="00795FCE" w:rsidP="007E5737">
      <w:pPr>
        <w:pStyle w:val="Default"/>
        <w:numPr>
          <w:ilvl w:val="0"/>
          <w:numId w:val="11"/>
        </w:numPr>
        <w:jc w:val="both"/>
        <w:rPr>
          <w:color w:val="auto"/>
        </w:rPr>
      </w:pPr>
      <w:r w:rsidRPr="000A4765">
        <w:rPr>
          <w:color w:val="auto"/>
        </w:rPr>
        <w:t>……………………………………………………………………………………</w:t>
      </w:r>
      <w:r w:rsidR="00EB7C0A">
        <w:rPr>
          <w:color w:val="auto"/>
        </w:rPr>
        <w:t>..</w:t>
      </w:r>
      <w:r w:rsidRPr="000A4765">
        <w:rPr>
          <w:color w:val="auto"/>
        </w:rPr>
        <w:t>………..</w:t>
      </w:r>
    </w:p>
    <w:p w:rsidR="00795FCE" w:rsidRPr="000A4765" w:rsidRDefault="00795FCE" w:rsidP="007E5737">
      <w:pPr>
        <w:pStyle w:val="Default"/>
        <w:numPr>
          <w:ilvl w:val="0"/>
          <w:numId w:val="11"/>
        </w:numPr>
        <w:spacing w:after="120"/>
        <w:ind w:left="357" w:hanging="357"/>
        <w:jc w:val="both"/>
        <w:rPr>
          <w:color w:val="auto"/>
        </w:rPr>
      </w:pPr>
      <w:r w:rsidRPr="000A4765">
        <w:rPr>
          <w:color w:val="auto"/>
        </w:rPr>
        <w:t>………………………………………………………………………………………</w:t>
      </w:r>
      <w:r w:rsidR="00EB7C0A">
        <w:rPr>
          <w:color w:val="auto"/>
        </w:rPr>
        <w:t>..</w:t>
      </w:r>
      <w:r w:rsidRPr="000A4765">
        <w:rPr>
          <w:color w:val="auto"/>
        </w:rPr>
        <w:t>……..</w:t>
      </w:r>
    </w:p>
    <w:p w:rsidR="00795FCE" w:rsidRPr="000A4765" w:rsidRDefault="00795FCE" w:rsidP="00795FCE">
      <w:pPr>
        <w:pStyle w:val="Default"/>
        <w:jc w:val="both"/>
        <w:rPr>
          <w:color w:val="auto"/>
        </w:rPr>
      </w:pPr>
      <w:r w:rsidRPr="000A4765">
        <w:rPr>
          <w:color w:val="auto"/>
        </w:rPr>
        <w:t>zwanym dalej „</w:t>
      </w:r>
      <w:r w:rsidRPr="000A4765">
        <w:rPr>
          <w:b/>
          <w:color w:val="auto"/>
        </w:rPr>
        <w:t>Wykonawcą</w:t>
      </w:r>
      <w:r w:rsidRPr="000A4765">
        <w:rPr>
          <w:color w:val="auto"/>
        </w:rPr>
        <w:t xml:space="preserve">”. </w:t>
      </w:r>
    </w:p>
    <w:p w:rsidR="00795FCE" w:rsidRPr="000A4765" w:rsidRDefault="00795FCE" w:rsidP="00795FCE">
      <w:pPr>
        <w:pStyle w:val="Default"/>
        <w:jc w:val="both"/>
        <w:rPr>
          <w:color w:val="auto"/>
        </w:rPr>
      </w:pPr>
    </w:p>
    <w:p w:rsidR="00795FCE" w:rsidRPr="000A4765" w:rsidRDefault="00795FCE" w:rsidP="00795FCE">
      <w:pPr>
        <w:pStyle w:val="Default"/>
        <w:jc w:val="both"/>
        <w:rPr>
          <w:color w:val="auto"/>
        </w:rPr>
      </w:pPr>
    </w:p>
    <w:p w:rsidR="00795FCE" w:rsidRPr="000A4765" w:rsidRDefault="00795FCE" w:rsidP="00795FCE">
      <w:pPr>
        <w:pStyle w:val="Default"/>
        <w:jc w:val="both"/>
        <w:rPr>
          <w:color w:val="auto"/>
        </w:rPr>
      </w:pPr>
      <w:r w:rsidRPr="000A4765">
        <w:rPr>
          <w:color w:val="auto"/>
        </w:rPr>
        <w:t>W wyniku dokonanego przez Zamawiającego wyboru oferty w postępowaniu prowadzonym w trybie przetargu nieograniczonego (Znak</w:t>
      </w:r>
      <w:r w:rsidRPr="000A4765">
        <w:rPr>
          <w:iCs/>
          <w:color w:val="auto"/>
        </w:rPr>
        <w:t xml:space="preserve"> sprawy: </w:t>
      </w:r>
      <w:r w:rsidRPr="000A4765">
        <w:rPr>
          <w:bCs/>
          <w:color w:val="auto"/>
        </w:rPr>
        <w:t>SM.AL.RAT.2711-1/1</w:t>
      </w:r>
      <w:r w:rsidR="00EB7C0A">
        <w:rPr>
          <w:bCs/>
          <w:color w:val="auto"/>
        </w:rPr>
        <w:t>8</w:t>
      </w:r>
      <w:r w:rsidRPr="000A4765">
        <w:rPr>
          <w:bCs/>
          <w:color w:val="auto"/>
        </w:rPr>
        <w:t>)</w:t>
      </w:r>
      <w:r w:rsidRPr="000A4765">
        <w:rPr>
          <w:color w:val="auto"/>
        </w:rPr>
        <w:t>, zgodnie</w:t>
      </w:r>
      <w:r w:rsidR="00EB7C0A">
        <w:rPr>
          <w:color w:val="auto"/>
        </w:rPr>
        <w:t xml:space="preserve">                      </w:t>
      </w:r>
      <w:r w:rsidRPr="000A4765">
        <w:rPr>
          <w:color w:val="auto"/>
        </w:rPr>
        <w:t xml:space="preserve"> z przepisami ustawy z dnia 29 stycznia 2004 r. Prawo zamówień publicznych (Dz.U. z 2017r., poz. 1579 </w:t>
      </w:r>
      <w:r w:rsidRPr="000A4765">
        <w:t>z późn. zm.</w:t>
      </w:r>
      <w:r w:rsidRPr="000A4765">
        <w:rPr>
          <w:color w:val="auto"/>
        </w:rPr>
        <w:t xml:space="preserve">), zwanej dalej „ustawą Pzp”, zawarto umowę następującej treści: </w:t>
      </w:r>
    </w:p>
    <w:p w:rsidR="00795FCE" w:rsidRPr="000A4765" w:rsidRDefault="00795FCE" w:rsidP="00795FCE">
      <w:pPr>
        <w:spacing w:line="360" w:lineRule="auto"/>
        <w:jc w:val="center"/>
      </w:pPr>
    </w:p>
    <w:p w:rsidR="00795FCE" w:rsidRPr="000A4765" w:rsidRDefault="00795FCE" w:rsidP="00795FCE">
      <w:pPr>
        <w:jc w:val="center"/>
        <w:rPr>
          <w:b/>
        </w:rPr>
      </w:pPr>
      <w:r w:rsidRPr="000A4765">
        <w:rPr>
          <w:b/>
        </w:rPr>
        <w:t>§</w:t>
      </w:r>
      <w:r w:rsidR="00EB7C0A">
        <w:rPr>
          <w:b/>
        </w:rPr>
        <w:t xml:space="preserve"> </w:t>
      </w:r>
      <w:r w:rsidRPr="000A4765">
        <w:rPr>
          <w:b/>
        </w:rPr>
        <w:t xml:space="preserve">1 </w:t>
      </w:r>
    </w:p>
    <w:p w:rsidR="00795FCE" w:rsidRPr="000A4765" w:rsidRDefault="00795FCE" w:rsidP="00795FCE">
      <w:pPr>
        <w:jc w:val="center"/>
        <w:rPr>
          <w:b/>
        </w:rPr>
      </w:pPr>
      <w:r w:rsidRPr="000A4765">
        <w:rPr>
          <w:b/>
        </w:rPr>
        <w:t>Przedmiot Umowy</w:t>
      </w:r>
    </w:p>
    <w:p w:rsidR="00795FCE" w:rsidRPr="000A4765" w:rsidRDefault="00795FCE" w:rsidP="00795FCE">
      <w:pPr>
        <w:jc w:val="center"/>
      </w:pPr>
    </w:p>
    <w:p w:rsidR="0012082E" w:rsidRPr="0012082E" w:rsidRDefault="00795FCE" w:rsidP="007E5737">
      <w:pPr>
        <w:numPr>
          <w:ilvl w:val="0"/>
          <w:numId w:val="12"/>
        </w:numPr>
        <w:spacing w:after="120"/>
        <w:ind w:left="357" w:hanging="357"/>
        <w:jc w:val="both"/>
      </w:pPr>
      <w:r w:rsidRPr="000A4765">
        <w:t xml:space="preserve">Przedmiotem </w:t>
      </w:r>
      <w:r w:rsidR="0012082E">
        <w:t xml:space="preserve">niniejszej </w:t>
      </w:r>
      <w:r w:rsidRPr="000A4765">
        <w:t>umowy jest</w:t>
      </w:r>
      <w:r w:rsidR="0073151D">
        <w:t xml:space="preserve"> wykonanie,</w:t>
      </w:r>
      <w:r w:rsidRPr="000A4765">
        <w:t xml:space="preserve"> </w:t>
      </w:r>
      <w:r w:rsidR="0012082E" w:rsidRPr="00D5411B">
        <w:rPr>
          <w:rFonts w:eastAsia="Calibri"/>
          <w:color w:val="000000"/>
        </w:rPr>
        <w:t>dostawa</w:t>
      </w:r>
      <w:r w:rsidR="0073151D">
        <w:rPr>
          <w:rFonts w:eastAsia="Calibri"/>
          <w:color w:val="000000"/>
        </w:rPr>
        <w:t>, instalacja</w:t>
      </w:r>
      <w:r w:rsidR="0012082E" w:rsidRPr="00D5411B">
        <w:rPr>
          <w:rFonts w:eastAsia="Calibri"/>
          <w:color w:val="000000"/>
        </w:rPr>
        <w:t xml:space="preserve"> i wdrożenie systemu informatycznego wspomagającego </w:t>
      </w:r>
      <w:r w:rsidR="0012082E">
        <w:rPr>
          <w:rFonts w:eastAsia="Calibri"/>
          <w:color w:val="000000"/>
        </w:rPr>
        <w:t>zarządzanie</w:t>
      </w:r>
      <w:r w:rsidR="0012082E" w:rsidRPr="00D5411B">
        <w:rPr>
          <w:rFonts w:eastAsia="Calibri"/>
          <w:color w:val="000000"/>
        </w:rPr>
        <w:t xml:space="preserve"> Straż</w:t>
      </w:r>
      <w:r w:rsidR="0012082E">
        <w:rPr>
          <w:rFonts w:eastAsia="Calibri"/>
          <w:color w:val="000000"/>
        </w:rPr>
        <w:t>ą</w:t>
      </w:r>
      <w:r w:rsidR="0012082E" w:rsidRPr="00D5411B">
        <w:rPr>
          <w:rFonts w:eastAsia="Calibri"/>
          <w:color w:val="000000"/>
        </w:rPr>
        <w:t xml:space="preserve"> Miejsk</w:t>
      </w:r>
      <w:r w:rsidR="0012082E">
        <w:rPr>
          <w:rFonts w:eastAsia="Calibri"/>
          <w:color w:val="000000"/>
        </w:rPr>
        <w:t>ą</w:t>
      </w:r>
      <w:r w:rsidR="0012082E" w:rsidRPr="00D5411B">
        <w:rPr>
          <w:rFonts w:eastAsia="Calibri"/>
          <w:color w:val="000000"/>
        </w:rPr>
        <w:t xml:space="preserve"> w Białymstoku,</w:t>
      </w:r>
      <w:r w:rsidR="0012082E">
        <w:rPr>
          <w:rFonts w:eastAsia="Calibri"/>
          <w:color w:val="000000"/>
        </w:rPr>
        <w:t xml:space="preserve"> zwanego w dalszej części umowy „Systemem”, oraz świadczenie usług gwarancyjnych i wsparcia technicznego</w:t>
      </w:r>
      <w:r w:rsidR="007D4B5C">
        <w:rPr>
          <w:rFonts w:eastAsia="Calibri"/>
          <w:color w:val="000000"/>
        </w:rPr>
        <w:t xml:space="preserve"> przez okres ……... miesięcy</w:t>
      </w:r>
      <w:r w:rsidR="0012082E">
        <w:rPr>
          <w:rFonts w:eastAsia="Calibri"/>
          <w:color w:val="000000"/>
        </w:rPr>
        <w:t>.</w:t>
      </w:r>
    </w:p>
    <w:p w:rsidR="00795FCE" w:rsidRDefault="00795FCE" w:rsidP="007E5737">
      <w:pPr>
        <w:numPr>
          <w:ilvl w:val="0"/>
          <w:numId w:val="12"/>
        </w:numPr>
        <w:spacing w:after="120"/>
        <w:ind w:left="357" w:hanging="357"/>
        <w:jc w:val="both"/>
      </w:pPr>
      <w:r w:rsidRPr="000A4765">
        <w:t xml:space="preserve">Wykonawca w ramach realizacji przedmiotu umowy </w:t>
      </w:r>
      <w:r w:rsidR="007D4B5C">
        <w:t>wy</w:t>
      </w:r>
      <w:r w:rsidRPr="000A4765">
        <w:t>kona:</w:t>
      </w:r>
    </w:p>
    <w:p w:rsidR="007D4B5C" w:rsidRPr="003C0E0F" w:rsidRDefault="007D4B5C" w:rsidP="007E5737">
      <w:pPr>
        <w:pStyle w:val="Akapitzlist"/>
        <w:numPr>
          <w:ilvl w:val="0"/>
          <w:numId w:val="17"/>
        </w:numPr>
        <w:jc w:val="both"/>
      </w:pPr>
      <w:r w:rsidRPr="003C0E0F">
        <w:t>opracowanie projektu Systemu, tak aby rozwiązanie spełniało minimalne funkcjonalności określone w Załączniku nr 1 do SIWZ,</w:t>
      </w:r>
    </w:p>
    <w:p w:rsidR="007D4B5C" w:rsidRPr="003C0E0F" w:rsidRDefault="000D609E" w:rsidP="007E5737">
      <w:pPr>
        <w:pStyle w:val="Akapitzlist"/>
        <w:numPr>
          <w:ilvl w:val="0"/>
          <w:numId w:val="17"/>
        </w:numPr>
        <w:jc w:val="both"/>
      </w:pPr>
      <w:r>
        <w:t xml:space="preserve">instalację, </w:t>
      </w:r>
      <w:r w:rsidR="007D4B5C" w:rsidRPr="003C0E0F">
        <w:t>konfigurację i uruchomienie oprogramowania Systemu oraz integrację</w:t>
      </w:r>
      <w:r w:rsidR="00183253">
        <w:t xml:space="preserve">                          </w:t>
      </w:r>
      <w:r w:rsidR="007D4B5C" w:rsidRPr="003C0E0F">
        <w:t xml:space="preserve"> i optymalizację wszystkich elementów Systemu, </w:t>
      </w:r>
    </w:p>
    <w:p w:rsidR="00E8537B" w:rsidRPr="003C0E0F" w:rsidRDefault="00E8537B" w:rsidP="007E5737">
      <w:pPr>
        <w:pStyle w:val="Akapitzlist"/>
        <w:numPr>
          <w:ilvl w:val="0"/>
          <w:numId w:val="17"/>
        </w:numPr>
        <w:jc w:val="both"/>
      </w:pPr>
      <w:r w:rsidRPr="003C0E0F">
        <w:t>dostawę i konfigurację sprzętu komputerowego</w:t>
      </w:r>
      <w:r>
        <w:t>,</w:t>
      </w:r>
      <w:r w:rsidRPr="003C0E0F">
        <w:t xml:space="preserve"> wg minimalnych parametrów określonych w Załączniku nr 1 do SIWZ,</w:t>
      </w:r>
    </w:p>
    <w:p w:rsidR="007D4B5C" w:rsidRPr="003C0E0F" w:rsidRDefault="007D4B5C" w:rsidP="007E5737">
      <w:pPr>
        <w:pStyle w:val="Akapitzlist"/>
        <w:numPr>
          <w:ilvl w:val="0"/>
          <w:numId w:val="17"/>
        </w:numPr>
        <w:jc w:val="both"/>
      </w:pPr>
      <w:r w:rsidRPr="003C0E0F">
        <w:lastRenderedPageBreak/>
        <w:t>dostawę 12 sztuk radiostacji i ich integrację w Systemie, wg minimalnych parametrów określonych w Załączniku nr 1 do SIWZ,</w:t>
      </w:r>
    </w:p>
    <w:p w:rsidR="007D4B5C" w:rsidRPr="003C0E0F" w:rsidRDefault="007D4B5C" w:rsidP="007E5737">
      <w:pPr>
        <w:pStyle w:val="Akapitzlist"/>
        <w:numPr>
          <w:ilvl w:val="0"/>
          <w:numId w:val="17"/>
        </w:numPr>
        <w:jc w:val="both"/>
      </w:pPr>
      <w:r w:rsidRPr="003C0E0F">
        <w:t>dostawę 20 sztuk urządzeń mobilnych wraz z dedykowanym oprogramowaniem i ich integrację w Systemie, wg minimalnych parametrów określonych w Załączniku nr 1 do SIWZ,</w:t>
      </w:r>
    </w:p>
    <w:p w:rsidR="007D4B5C" w:rsidRPr="003C0E0F" w:rsidRDefault="007D4B5C" w:rsidP="007E5737">
      <w:pPr>
        <w:pStyle w:val="Akapitzlist"/>
        <w:numPr>
          <w:ilvl w:val="0"/>
          <w:numId w:val="17"/>
        </w:numPr>
        <w:jc w:val="both"/>
      </w:pPr>
      <w:r w:rsidRPr="003C0E0F">
        <w:t>migrację danych z aktualnie używanego systemu w jednostce Straży Miejskiej</w:t>
      </w:r>
      <w:r w:rsidR="00C43E29">
        <w:t xml:space="preserve">                     </w:t>
      </w:r>
      <w:r w:rsidRPr="003C0E0F">
        <w:t xml:space="preserve"> w Białymstoku do nowego Systemu w zakresie określonym przez Zamawiającego,</w:t>
      </w:r>
    </w:p>
    <w:p w:rsidR="007D4B5C" w:rsidRPr="003C0E0F" w:rsidRDefault="007D4B5C" w:rsidP="007E5737">
      <w:pPr>
        <w:pStyle w:val="Akapitzlist"/>
        <w:numPr>
          <w:ilvl w:val="0"/>
          <w:numId w:val="17"/>
        </w:numPr>
        <w:jc w:val="both"/>
      </w:pPr>
      <w:r w:rsidRPr="003C0E0F">
        <w:t>przeprowadzenie niezbędnych testów weryfikujących prawidłowość działania Systemu,</w:t>
      </w:r>
    </w:p>
    <w:p w:rsidR="007D4B5C" w:rsidRPr="003C0E0F" w:rsidRDefault="007D4B5C" w:rsidP="007E5737">
      <w:pPr>
        <w:pStyle w:val="Akapitzlist"/>
        <w:numPr>
          <w:ilvl w:val="0"/>
          <w:numId w:val="17"/>
        </w:numPr>
        <w:jc w:val="both"/>
      </w:pPr>
      <w:r w:rsidRPr="003C0E0F">
        <w:t>dostarczenie dokumentacji technicznej całego Systemu, instrukcji obsługi Systemu</w:t>
      </w:r>
      <w:r w:rsidR="00C43E29">
        <w:t xml:space="preserve">                  </w:t>
      </w:r>
      <w:r w:rsidRPr="003C0E0F">
        <w:t xml:space="preserve"> </w:t>
      </w:r>
      <w:r w:rsidR="00AD6C9D">
        <w:t xml:space="preserve">(administratora i użytkownika końcowego) </w:t>
      </w:r>
      <w:r w:rsidRPr="003C0E0F">
        <w:t xml:space="preserve">w języku polskim oraz dokumentacji powdrożeniowej, </w:t>
      </w:r>
    </w:p>
    <w:p w:rsidR="007D4B5C" w:rsidRPr="003C0E0F" w:rsidRDefault="007D4B5C" w:rsidP="007E5737">
      <w:pPr>
        <w:pStyle w:val="Akapitzlist"/>
        <w:numPr>
          <w:ilvl w:val="0"/>
          <w:numId w:val="17"/>
        </w:numPr>
        <w:jc w:val="both"/>
      </w:pPr>
      <w:r w:rsidRPr="003C0E0F">
        <w:t xml:space="preserve">przeprowadzenie szkoleń w zakresie administrowania i obsługi oprogramowania Systemu dla 2 administratorów oraz 10 użytkowników wskazanych przez Zamawiającego i w terminach uzgodnionych z Zamawiającym. </w:t>
      </w:r>
    </w:p>
    <w:p w:rsidR="007D4B5C" w:rsidRDefault="007D4B5C" w:rsidP="007E5737">
      <w:pPr>
        <w:pStyle w:val="Akapitzlist"/>
        <w:numPr>
          <w:ilvl w:val="0"/>
          <w:numId w:val="17"/>
        </w:numPr>
        <w:jc w:val="both"/>
      </w:pPr>
      <w:r>
        <w:t>o</w:t>
      </w:r>
      <w:r w:rsidRPr="00CD15BD">
        <w:t xml:space="preserve">pracowanie koncepcji i wykonanie </w:t>
      </w:r>
      <w:r>
        <w:t>portalu</w:t>
      </w:r>
      <w:r w:rsidRPr="00CD15BD">
        <w:t xml:space="preserve"> internetowego </w:t>
      </w:r>
      <w:hyperlink r:id="rId9" w:history="1">
        <w:r w:rsidRPr="006B0F8F">
          <w:rPr>
            <w:rStyle w:val="Hipercze"/>
          </w:rPr>
          <w:t>www.strazmiejska.bialystok.pl</w:t>
        </w:r>
      </w:hyperlink>
      <w:r>
        <w:t xml:space="preserve"> </w:t>
      </w:r>
      <w:r w:rsidRPr="00CD15BD">
        <w:t xml:space="preserve"> </w:t>
      </w:r>
      <w:r>
        <w:t>w</w:t>
      </w:r>
      <w:r w:rsidRPr="00CD15BD">
        <w:t>raz z systemem zarządzania treścią</w:t>
      </w:r>
      <w:r>
        <w:t>.</w:t>
      </w:r>
    </w:p>
    <w:p w:rsidR="0071081A" w:rsidRPr="00B30611" w:rsidRDefault="0071081A" w:rsidP="007E5737">
      <w:pPr>
        <w:pStyle w:val="Akapitzlist"/>
        <w:numPr>
          <w:ilvl w:val="0"/>
          <w:numId w:val="17"/>
        </w:numPr>
        <w:jc w:val="both"/>
      </w:pPr>
      <w:r w:rsidRPr="00A80B8B">
        <w:t xml:space="preserve">przeprowadzenie </w:t>
      </w:r>
      <w:r w:rsidRPr="002A2838">
        <w:rPr>
          <w:sz w:val="22"/>
        </w:rPr>
        <w:t>szkole</w:t>
      </w:r>
      <w:r>
        <w:t>nia</w:t>
      </w:r>
      <w:r w:rsidRPr="002A2838">
        <w:rPr>
          <w:sz w:val="22"/>
        </w:rPr>
        <w:t xml:space="preserve"> z obsługi </w:t>
      </w:r>
      <w:r>
        <w:t>s</w:t>
      </w:r>
      <w:r w:rsidRPr="002A2838">
        <w:rPr>
          <w:sz w:val="22"/>
        </w:rPr>
        <w:t xml:space="preserve">ystemu </w:t>
      </w:r>
      <w:r>
        <w:t>z</w:t>
      </w:r>
      <w:r w:rsidRPr="002A2838">
        <w:rPr>
          <w:sz w:val="22"/>
        </w:rPr>
        <w:t xml:space="preserve">arządzania </w:t>
      </w:r>
      <w:r>
        <w:t>t</w:t>
      </w:r>
      <w:r w:rsidRPr="002A2838">
        <w:rPr>
          <w:sz w:val="22"/>
        </w:rPr>
        <w:t xml:space="preserve">reścią </w:t>
      </w:r>
      <w:r w:rsidRPr="00A80B8B">
        <w:t>portal</w:t>
      </w:r>
      <w:r>
        <w:t>u</w:t>
      </w:r>
      <w:r w:rsidRPr="00A80B8B">
        <w:t xml:space="preserve"> internetow</w:t>
      </w:r>
      <w:r>
        <w:t xml:space="preserve">ego </w:t>
      </w:r>
      <w:hyperlink r:id="rId10" w:history="1">
        <w:r w:rsidRPr="006B0F8F">
          <w:rPr>
            <w:rStyle w:val="Hipercze"/>
          </w:rPr>
          <w:t>www.strazmiejska.bialystok.pl</w:t>
        </w:r>
      </w:hyperlink>
      <w:r w:rsidRPr="00B30611">
        <w:t xml:space="preserve"> </w:t>
      </w:r>
      <w:r w:rsidRPr="002A2838">
        <w:rPr>
          <w:sz w:val="22"/>
        </w:rPr>
        <w:t>wraz z dostarczeniem instrukcji stanowiskowej</w:t>
      </w:r>
      <w:r w:rsidRPr="00A80B8B">
        <w:t xml:space="preserve"> </w:t>
      </w:r>
      <w:r w:rsidRPr="00B30611">
        <w:t>dla</w:t>
      </w:r>
      <w:r>
        <w:t xml:space="preserve"> 4 wybranych pracowników</w:t>
      </w:r>
      <w:r w:rsidRPr="00B30611">
        <w:t xml:space="preserve"> wskazanych przez Zamawiającego i w terminach uzgodnionych z Zamawiającym</w:t>
      </w:r>
      <w:r>
        <w:t>,</w:t>
      </w:r>
    </w:p>
    <w:p w:rsidR="007D4B5C" w:rsidRPr="003C0E0F" w:rsidRDefault="007D4B5C" w:rsidP="007E5737">
      <w:pPr>
        <w:pStyle w:val="Akapitzlist"/>
        <w:numPr>
          <w:ilvl w:val="0"/>
          <w:numId w:val="17"/>
        </w:numPr>
        <w:jc w:val="both"/>
      </w:pPr>
      <w:r w:rsidRPr="003C0E0F">
        <w:t>świadczenie wsparcia technicznego Systemu</w:t>
      </w:r>
      <w:r w:rsidR="008C49E3">
        <w:t xml:space="preserve"> w</w:t>
      </w:r>
      <w:r w:rsidR="000A68D8">
        <w:t xml:space="preserve"> okresie wdrożenia i trwania</w:t>
      </w:r>
      <w:r w:rsidR="008C49E3">
        <w:t xml:space="preserve"> gwarancji</w:t>
      </w:r>
      <w:r w:rsidR="00D35E0D">
        <w:t xml:space="preserve"> za pomocą profesjonalnych narzędzi oraz zasobów ludzkich, w szczególności: usuwania błędów oprogramowania</w:t>
      </w:r>
      <w:r w:rsidRPr="003C0E0F">
        <w:t>,</w:t>
      </w:r>
      <w:r w:rsidR="00D35E0D">
        <w:t xml:space="preserve"> usuwania awarii, doradztwa, konsultacji, aktualizowanie oprogramowania do najnowszych wersji.</w:t>
      </w:r>
    </w:p>
    <w:p w:rsidR="007D4B5C" w:rsidRPr="003C0E0F" w:rsidRDefault="007D4B5C" w:rsidP="007E5737">
      <w:pPr>
        <w:pStyle w:val="Akapitzlist"/>
        <w:numPr>
          <w:ilvl w:val="0"/>
          <w:numId w:val="17"/>
        </w:numPr>
        <w:jc w:val="both"/>
      </w:pPr>
      <w:r w:rsidRPr="003C0E0F">
        <w:t xml:space="preserve">udzielenie </w:t>
      </w:r>
      <w:r w:rsidR="00C43E29">
        <w:t>………..</w:t>
      </w:r>
      <w:r w:rsidRPr="003C0E0F">
        <w:t>-miesięcznej gwarancji na dostarczone urządzenia i sprzęt komputerowy od daty odbioru końcowego,</w:t>
      </w:r>
    </w:p>
    <w:p w:rsidR="007D4B5C" w:rsidRPr="003C0E0F" w:rsidRDefault="007D4B5C" w:rsidP="007E5737">
      <w:pPr>
        <w:pStyle w:val="Akapitzlist"/>
        <w:numPr>
          <w:ilvl w:val="0"/>
          <w:numId w:val="17"/>
        </w:numPr>
        <w:spacing w:after="120"/>
        <w:ind w:left="714" w:hanging="357"/>
        <w:jc w:val="both"/>
      </w:pPr>
      <w:r w:rsidRPr="003C0E0F">
        <w:t>udzielenie bezterminowej licencji na dost</w:t>
      </w:r>
      <w:r w:rsidR="009713EE">
        <w:t>arczone oprogramowanie Systemu.</w:t>
      </w:r>
    </w:p>
    <w:p w:rsidR="00795FCE" w:rsidRPr="000A4765" w:rsidRDefault="00795FCE" w:rsidP="007E5737">
      <w:pPr>
        <w:numPr>
          <w:ilvl w:val="0"/>
          <w:numId w:val="12"/>
        </w:numPr>
        <w:ind w:left="357" w:hanging="357"/>
        <w:jc w:val="both"/>
      </w:pPr>
      <w:r w:rsidRPr="000A4765">
        <w:t xml:space="preserve">Szczegółowy opis przedmiotu </w:t>
      </w:r>
      <w:r w:rsidR="00972941">
        <w:t>zamówienia</w:t>
      </w:r>
      <w:r w:rsidRPr="000A4765">
        <w:t xml:space="preserve"> zawiera </w:t>
      </w:r>
      <w:r w:rsidRPr="00E47E43">
        <w:t>Załącznik nr 1 do umowy</w:t>
      </w:r>
      <w:r w:rsidRPr="000A4765">
        <w:t>.</w:t>
      </w:r>
      <w:r w:rsidR="008E6A0F">
        <w:t xml:space="preserve"> </w:t>
      </w:r>
    </w:p>
    <w:p w:rsidR="00795FCE" w:rsidRPr="000A4765" w:rsidRDefault="00795FCE" w:rsidP="00795FCE">
      <w:pPr>
        <w:jc w:val="both"/>
        <w:rPr>
          <w:b/>
        </w:rPr>
      </w:pPr>
    </w:p>
    <w:p w:rsidR="00795FCE" w:rsidRPr="000A4765" w:rsidRDefault="00795FCE" w:rsidP="00795FCE">
      <w:pPr>
        <w:jc w:val="center"/>
        <w:rPr>
          <w:b/>
        </w:rPr>
      </w:pPr>
      <w:r w:rsidRPr="000A4765">
        <w:rPr>
          <w:b/>
        </w:rPr>
        <w:t>§</w:t>
      </w:r>
      <w:r w:rsidR="00A94C6C">
        <w:rPr>
          <w:b/>
        </w:rPr>
        <w:t xml:space="preserve"> </w:t>
      </w:r>
      <w:r w:rsidRPr="000A4765">
        <w:rPr>
          <w:b/>
        </w:rPr>
        <w:t>2</w:t>
      </w:r>
    </w:p>
    <w:p w:rsidR="00795FCE" w:rsidRPr="000A4765" w:rsidRDefault="00795FCE" w:rsidP="00795FCE">
      <w:pPr>
        <w:jc w:val="center"/>
        <w:rPr>
          <w:b/>
        </w:rPr>
      </w:pPr>
      <w:r w:rsidRPr="000A4765">
        <w:rPr>
          <w:b/>
        </w:rPr>
        <w:t>Termin realizacji Umowy</w:t>
      </w:r>
    </w:p>
    <w:p w:rsidR="00795FCE" w:rsidRPr="000A4765" w:rsidRDefault="00795FCE" w:rsidP="00795FCE">
      <w:pPr>
        <w:jc w:val="center"/>
      </w:pPr>
    </w:p>
    <w:p w:rsidR="00795FCE" w:rsidRDefault="007860E5" w:rsidP="007E5737">
      <w:pPr>
        <w:pStyle w:val="Akapitzlist"/>
        <w:numPr>
          <w:ilvl w:val="0"/>
          <w:numId w:val="23"/>
        </w:numPr>
        <w:spacing w:after="120"/>
        <w:ind w:left="357" w:hanging="357"/>
        <w:jc w:val="both"/>
      </w:pPr>
      <w:r>
        <w:t xml:space="preserve">Wykonawca jest zobowiązany </w:t>
      </w:r>
      <w:r w:rsidR="000D5D07">
        <w:t>dostarczyć</w:t>
      </w:r>
      <w:r>
        <w:t xml:space="preserve"> i wdrożyć System będący przedmiotem niniejszej umowy nie później niż </w:t>
      </w:r>
      <w:r w:rsidR="00795FCE" w:rsidRPr="000A4765">
        <w:t>1</w:t>
      </w:r>
      <w:r w:rsidR="00AE2339">
        <w:t>5</w:t>
      </w:r>
      <w:r w:rsidR="00795FCE" w:rsidRPr="000A4765">
        <w:t>0 dni od d</w:t>
      </w:r>
      <w:r w:rsidR="00AE2339">
        <w:t>aty</w:t>
      </w:r>
      <w:r w:rsidR="00795FCE" w:rsidRPr="000A4765">
        <w:t xml:space="preserve"> podpisania u</w:t>
      </w:r>
      <w:r w:rsidR="00AE2339">
        <w:t>mowy.</w:t>
      </w:r>
    </w:p>
    <w:p w:rsidR="00CB6EA8" w:rsidRPr="00287EBD" w:rsidRDefault="004F1D8E" w:rsidP="007E5737">
      <w:pPr>
        <w:pStyle w:val="Akapitzlist"/>
        <w:numPr>
          <w:ilvl w:val="0"/>
          <w:numId w:val="23"/>
        </w:numPr>
        <w:spacing w:after="120"/>
        <w:ind w:left="357" w:hanging="357"/>
        <w:jc w:val="both"/>
      </w:pPr>
      <w:r>
        <w:t xml:space="preserve">Udzielenie </w:t>
      </w:r>
      <w:r w:rsidR="00CB6EA8" w:rsidRPr="00287EBD">
        <w:t xml:space="preserve">licencji na </w:t>
      </w:r>
      <w:r>
        <w:t xml:space="preserve">oprogramowanie </w:t>
      </w:r>
      <w:r w:rsidR="00CB6EA8" w:rsidRPr="00287EBD">
        <w:t>System</w:t>
      </w:r>
      <w:r>
        <w:t>u</w:t>
      </w:r>
      <w:r w:rsidR="00CB6EA8" w:rsidRPr="00287EBD">
        <w:t xml:space="preserve"> powinn</w:t>
      </w:r>
      <w:r>
        <w:t>o</w:t>
      </w:r>
      <w:r w:rsidR="00CB6EA8" w:rsidRPr="00287EBD">
        <w:t xml:space="preserve"> nastąpić w dniu podpisania bezusterkowego protokołu odbioru końcowego.</w:t>
      </w:r>
    </w:p>
    <w:p w:rsidR="000D5D07" w:rsidRPr="000A4765" w:rsidRDefault="000D5D07" w:rsidP="007E5737">
      <w:pPr>
        <w:pStyle w:val="Akapitzlist"/>
        <w:numPr>
          <w:ilvl w:val="0"/>
          <w:numId w:val="23"/>
        </w:numPr>
        <w:ind w:left="357" w:hanging="357"/>
        <w:jc w:val="both"/>
      </w:pPr>
      <w:r>
        <w:t>Wykonawca zobowiązany jest świadczyć usługi gwarancyjne i wsparcia technicznego przez okres …….. miesięcy od dnia podpisania protokołu odbioru końcowego.</w:t>
      </w:r>
    </w:p>
    <w:p w:rsidR="00795FCE" w:rsidRPr="000A4765" w:rsidRDefault="00795FCE" w:rsidP="00795FCE">
      <w:pPr>
        <w:jc w:val="center"/>
        <w:rPr>
          <w:b/>
        </w:rPr>
      </w:pPr>
    </w:p>
    <w:p w:rsidR="00795FCE" w:rsidRPr="000A4765" w:rsidRDefault="00795FCE" w:rsidP="00795FCE">
      <w:pPr>
        <w:jc w:val="center"/>
        <w:rPr>
          <w:b/>
        </w:rPr>
      </w:pPr>
      <w:r w:rsidRPr="000A4765">
        <w:rPr>
          <w:b/>
        </w:rPr>
        <w:t>§</w:t>
      </w:r>
      <w:r w:rsidR="00A94C6C">
        <w:rPr>
          <w:b/>
        </w:rPr>
        <w:t xml:space="preserve"> </w:t>
      </w:r>
      <w:r w:rsidRPr="000A4765">
        <w:rPr>
          <w:b/>
        </w:rPr>
        <w:t xml:space="preserve">3 </w:t>
      </w:r>
    </w:p>
    <w:p w:rsidR="00795FCE" w:rsidRPr="000A4765" w:rsidRDefault="00795FCE" w:rsidP="00795FCE">
      <w:pPr>
        <w:jc w:val="center"/>
        <w:rPr>
          <w:b/>
        </w:rPr>
      </w:pPr>
      <w:r w:rsidRPr="000A4765">
        <w:rPr>
          <w:b/>
        </w:rPr>
        <w:t>Obowiązki Wykonawcy</w:t>
      </w:r>
    </w:p>
    <w:p w:rsidR="00795FCE" w:rsidRPr="000A4765" w:rsidRDefault="00795FCE" w:rsidP="00795FCE">
      <w:pPr>
        <w:jc w:val="center"/>
      </w:pPr>
    </w:p>
    <w:p w:rsidR="00795FCE" w:rsidRDefault="00B52FB8" w:rsidP="007E5737">
      <w:pPr>
        <w:numPr>
          <w:ilvl w:val="0"/>
          <w:numId w:val="19"/>
        </w:numPr>
        <w:spacing w:after="120"/>
        <w:jc w:val="both"/>
      </w:pPr>
      <w:r>
        <w:t>W celu prawidłowej realizacji przedmiotu umowy W</w:t>
      </w:r>
      <w:r w:rsidR="00795FCE" w:rsidRPr="000A4765">
        <w:t xml:space="preserve">ykonawca zobowiązuje się </w:t>
      </w:r>
      <w:r>
        <w:t xml:space="preserve">do dołożenia należytej staranności, zgodnie </w:t>
      </w:r>
      <w:r w:rsidR="00795FCE" w:rsidRPr="000A4765">
        <w:t>z</w:t>
      </w:r>
      <w:r>
        <w:t xml:space="preserve"> zasadami najnowszej wiedzy technicznej oraz</w:t>
      </w:r>
      <w:r w:rsidR="00795FCE" w:rsidRPr="000A4765">
        <w:t> obowiązującymi przepisami prawnymi.</w:t>
      </w:r>
    </w:p>
    <w:p w:rsidR="002D597F" w:rsidRDefault="002D597F" w:rsidP="007E5737">
      <w:pPr>
        <w:numPr>
          <w:ilvl w:val="0"/>
          <w:numId w:val="19"/>
        </w:numPr>
        <w:spacing w:after="120"/>
        <w:jc w:val="both"/>
      </w:pPr>
      <w:r>
        <w:t>Wykonawca oświadcza, że zapoznał się ze wszystkimi warunkami, które są niezbędne do wykonania przez niego przedmiotu niniejszej umowy.</w:t>
      </w:r>
    </w:p>
    <w:p w:rsidR="00D12C68" w:rsidRDefault="00D12C68" w:rsidP="007E5737">
      <w:pPr>
        <w:numPr>
          <w:ilvl w:val="0"/>
          <w:numId w:val="19"/>
        </w:numPr>
        <w:spacing w:after="120"/>
        <w:jc w:val="both"/>
      </w:pPr>
      <w:r>
        <w:lastRenderedPageBreak/>
        <w:t>Wykonawca oświadcza, że:</w:t>
      </w:r>
    </w:p>
    <w:p w:rsidR="00D12C68" w:rsidRDefault="00B52FB8" w:rsidP="007E5737">
      <w:pPr>
        <w:pStyle w:val="Akapitzlist"/>
        <w:numPr>
          <w:ilvl w:val="0"/>
          <w:numId w:val="71"/>
        </w:numPr>
        <w:spacing w:after="120"/>
        <w:jc w:val="both"/>
      </w:pPr>
      <w:r>
        <w:t>o</w:t>
      </w:r>
      <w:r w:rsidR="00D12C68">
        <w:t>programowanie dostarczone w ramach realizacji przedmiotowej umowy jest wolne od jakichkolwiek wad, w tym również wad prawnych,</w:t>
      </w:r>
    </w:p>
    <w:p w:rsidR="00D12C68" w:rsidRDefault="00B52FB8" w:rsidP="007E5737">
      <w:pPr>
        <w:pStyle w:val="Akapitzlist"/>
        <w:numPr>
          <w:ilvl w:val="0"/>
          <w:numId w:val="71"/>
        </w:numPr>
        <w:spacing w:after="120"/>
        <w:jc w:val="both"/>
      </w:pPr>
      <w:r>
        <w:t>s</w:t>
      </w:r>
      <w:r w:rsidR="00D12C68">
        <w:t>przęt komputerowy i urządzenia dostarczone w ramach realizacji przedmiotu umowy jest wolny od jakichkolwiek wad, fabrycznie nowy i nie używany.</w:t>
      </w:r>
    </w:p>
    <w:p w:rsidR="00895BD0" w:rsidRDefault="007262EC" w:rsidP="007E5737">
      <w:pPr>
        <w:numPr>
          <w:ilvl w:val="0"/>
          <w:numId w:val="19"/>
        </w:numPr>
        <w:spacing w:after="120"/>
        <w:jc w:val="both"/>
      </w:pPr>
      <w:r>
        <w:t xml:space="preserve">Wykonawca zobowiązuje się </w:t>
      </w:r>
      <w:r w:rsidR="003877EF">
        <w:t xml:space="preserve">prowadzić wdrożenie Systemu w sposób niezakłócający pracy </w:t>
      </w:r>
      <w:r w:rsidR="006752AB">
        <w:t>systemów użytkowanych w</w:t>
      </w:r>
      <w:r w:rsidR="003877EF">
        <w:t xml:space="preserve"> Straży Miejskiej w Białymstoku. Jeżeli prowadzenie prac wdrożeniowych wymagać będzie przerwy w pracy</w:t>
      </w:r>
      <w:r w:rsidR="006752AB">
        <w:t xml:space="preserve"> tych systemów, to prace wdrożeniowe będzie można wykonać w dni wolne od pracy</w:t>
      </w:r>
      <w:r w:rsidR="00590598">
        <w:t>, chyba że strony postanowią inaczej. O potrzebie wykonania prac w takich warunkach Wykonawca skutecznie zawiadomi Zamawiającego z co najmniej 3-dniowym  wyprzedzeniem, chyba że Zamawiający wyrazi zgodę na skrócenie tego terminu.</w:t>
      </w:r>
    </w:p>
    <w:p w:rsidR="00895BD0" w:rsidRDefault="00895BD0" w:rsidP="007E5737">
      <w:pPr>
        <w:numPr>
          <w:ilvl w:val="0"/>
          <w:numId w:val="19"/>
        </w:numPr>
        <w:spacing w:after="120"/>
        <w:jc w:val="both"/>
      </w:pPr>
      <w:r>
        <w:t xml:space="preserve">W ramach realizacji przedmiotu umowy i w ramach wynagrodzenia, o którym mowa </w:t>
      </w:r>
      <w:r w:rsidRPr="000A4765">
        <w:t>w §6 ust. 1</w:t>
      </w:r>
      <w:r>
        <w:t xml:space="preserve"> niniejszej umowy, Wykonawca zobowiązuje się do:</w:t>
      </w:r>
    </w:p>
    <w:p w:rsidR="00B65AE5" w:rsidRDefault="00B65AE5" w:rsidP="007E5737">
      <w:pPr>
        <w:pStyle w:val="Akapitzlist"/>
        <w:numPr>
          <w:ilvl w:val="0"/>
          <w:numId w:val="72"/>
        </w:numPr>
        <w:spacing w:after="120"/>
        <w:jc w:val="both"/>
      </w:pPr>
      <w:r>
        <w:t>z</w:t>
      </w:r>
      <w:r w:rsidR="00895BD0">
        <w:t>arządzania i administracji technicznej oprogramowaniem</w:t>
      </w:r>
      <w:r>
        <w:t>, w tym zapewnienia bezpieczeństwa Systemu i danych przetwarzanych w Systemie, do czasu podpisania protokołu odbioru końcowego,</w:t>
      </w:r>
    </w:p>
    <w:p w:rsidR="001147E2" w:rsidRDefault="00B65AE5" w:rsidP="007E5737">
      <w:pPr>
        <w:pStyle w:val="Akapitzlist"/>
        <w:numPr>
          <w:ilvl w:val="0"/>
          <w:numId w:val="72"/>
        </w:numPr>
        <w:spacing w:after="120"/>
        <w:jc w:val="both"/>
      </w:pPr>
      <w:r>
        <w:t>przygotowania i utrzymywania oraz udostępniania środowiska testowego Zamawiającemu przez cały okres wdrożenia do czasu podpisania protokołu odbioru końcowego</w:t>
      </w:r>
      <w:r w:rsidR="001147E2">
        <w:t>,</w:t>
      </w:r>
    </w:p>
    <w:p w:rsidR="007262EC" w:rsidRDefault="001147E2" w:rsidP="007E5737">
      <w:pPr>
        <w:pStyle w:val="Akapitzlist"/>
        <w:numPr>
          <w:ilvl w:val="0"/>
          <w:numId w:val="72"/>
        </w:numPr>
        <w:spacing w:after="120"/>
        <w:jc w:val="both"/>
      </w:pPr>
      <w:r>
        <w:t>udzielania wyjaśnień Zamawiającemu i zaprezentowania działania</w:t>
      </w:r>
      <w:r w:rsidR="00B65AE5">
        <w:t xml:space="preserve"> </w:t>
      </w:r>
      <w:r>
        <w:t>Systemu adekwatnego do etapu realizacji umowy.</w:t>
      </w:r>
      <w:r w:rsidR="006752AB">
        <w:t xml:space="preserve"> </w:t>
      </w:r>
    </w:p>
    <w:p w:rsidR="001147E2" w:rsidRDefault="001147E2" w:rsidP="007E5737">
      <w:pPr>
        <w:numPr>
          <w:ilvl w:val="0"/>
          <w:numId w:val="19"/>
        </w:numPr>
        <w:spacing w:after="120"/>
        <w:jc w:val="both"/>
      </w:pPr>
      <w:r>
        <w:t>W celu prawidłowej realizacji przedmiotu umowy Wykonawca zobowiązuje się do zapewnienia przestrzegania przepisów w zakresie Bezpieczeństwa i Higieny Pracy.</w:t>
      </w:r>
    </w:p>
    <w:p w:rsidR="00D93B4A" w:rsidRDefault="00D93B4A" w:rsidP="007E5737">
      <w:pPr>
        <w:numPr>
          <w:ilvl w:val="0"/>
          <w:numId w:val="19"/>
        </w:numPr>
        <w:spacing w:after="120"/>
        <w:jc w:val="both"/>
      </w:pPr>
      <w:r>
        <w:t>Wykonawca zobowiązany jest do powierzenia prac w ramach przedmiotu umowy odpowiedniej licznie osób posiadających właściwe kwalifikacje do realizacji przedmiotu umowy.</w:t>
      </w:r>
    </w:p>
    <w:p w:rsidR="00E90F98" w:rsidRDefault="00E90F98" w:rsidP="007E5737">
      <w:pPr>
        <w:numPr>
          <w:ilvl w:val="0"/>
          <w:numId w:val="19"/>
        </w:numPr>
        <w:spacing w:after="120"/>
        <w:jc w:val="both"/>
      </w:pPr>
      <w:r w:rsidRPr="000A4765">
        <w:t>Wykonawca wyznacza</w:t>
      </w:r>
      <w:r>
        <w:t>:</w:t>
      </w:r>
    </w:p>
    <w:p w:rsidR="00E90F98" w:rsidRPr="009425ED" w:rsidRDefault="00E90F98" w:rsidP="007E5737">
      <w:pPr>
        <w:pStyle w:val="Tekstpodstawowywcity31"/>
        <w:numPr>
          <w:ilvl w:val="0"/>
          <w:numId w:val="22"/>
        </w:numPr>
        <w:tabs>
          <w:tab w:val="left" w:pos="720"/>
          <w:tab w:val="left" w:pos="1440"/>
        </w:tabs>
        <w:autoSpaceDE/>
        <w:rPr>
          <w:rFonts w:ascii="Times New Roman" w:hAnsi="Times New Roman"/>
          <w:color w:val="auto"/>
          <w:sz w:val="24"/>
        </w:rPr>
      </w:pPr>
      <w:r w:rsidRPr="009425ED">
        <w:rPr>
          <w:rFonts w:ascii="Times New Roman" w:hAnsi="Times New Roman"/>
          <w:color w:val="auto"/>
          <w:sz w:val="24"/>
        </w:rPr>
        <w:t>........................................................................</w:t>
      </w:r>
      <w:r>
        <w:rPr>
          <w:rFonts w:ascii="Times New Roman" w:hAnsi="Times New Roman"/>
          <w:color w:val="auto"/>
          <w:sz w:val="24"/>
        </w:rPr>
        <w:t xml:space="preserve">, tel. kontaktowy </w:t>
      </w:r>
      <w:r w:rsidRPr="009425ED">
        <w:rPr>
          <w:rFonts w:ascii="Times New Roman" w:hAnsi="Times New Roman"/>
          <w:color w:val="auto"/>
          <w:sz w:val="24"/>
        </w:rPr>
        <w:t>.....</w:t>
      </w:r>
      <w:r>
        <w:rPr>
          <w:rFonts w:ascii="Times New Roman" w:hAnsi="Times New Roman"/>
          <w:color w:val="auto"/>
          <w:sz w:val="24"/>
        </w:rPr>
        <w:t>..........</w:t>
      </w:r>
      <w:r w:rsidRPr="009425ED">
        <w:rPr>
          <w:rFonts w:ascii="Times New Roman" w:hAnsi="Times New Roman"/>
          <w:color w:val="auto"/>
          <w:sz w:val="24"/>
        </w:rPr>
        <w:t>......................</w:t>
      </w:r>
    </w:p>
    <w:p w:rsidR="00E90F98" w:rsidRDefault="00E90F98" w:rsidP="007E5737">
      <w:pPr>
        <w:pStyle w:val="Tekstpodstawowywcity31"/>
        <w:numPr>
          <w:ilvl w:val="0"/>
          <w:numId w:val="22"/>
        </w:numPr>
        <w:tabs>
          <w:tab w:val="left" w:pos="720"/>
          <w:tab w:val="left" w:pos="1440"/>
        </w:tabs>
        <w:autoSpaceDE/>
        <w:rPr>
          <w:rFonts w:ascii="Times New Roman" w:hAnsi="Times New Roman"/>
          <w:color w:val="auto"/>
          <w:sz w:val="24"/>
        </w:rPr>
      </w:pPr>
      <w:r w:rsidRPr="009425ED">
        <w:rPr>
          <w:rFonts w:ascii="Times New Roman" w:hAnsi="Times New Roman"/>
          <w:color w:val="auto"/>
          <w:sz w:val="24"/>
        </w:rPr>
        <w:t>........................................................................</w:t>
      </w:r>
      <w:r>
        <w:rPr>
          <w:rFonts w:ascii="Times New Roman" w:hAnsi="Times New Roman"/>
          <w:color w:val="auto"/>
          <w:sz w:val="24"/>
        </w:rPr>
        <w:t xml:space="preserve">, tel. kontaktowy </w:t>
      </w:r>
      <w:r w:rsidRPr="009425ED">
        <w:rPr>
          <w:rFonts w:ascii="Times New Roman" w:hAnsi="Times New Roman"/>
          <w:color w:val="auto"/>
          <w:sz w:val="24"/>
        </w:rPr>
        <w:t>.....</w:t>
      </w:r>
      <w:r>
        <w:rPr>
          <w:rFonts w:ascii="Times New Roman" w:hAnsi="Times New Roman"/>
          <w:color w:val="auto"/>
          <w:sz w:val="24"/>
        </w:rPr>
        <w:t>..........</w:t>
      </w:r>
      <w:r w:rsidRPr="009425ED">
        <w:rPr>
          <w:rFonts w:ascii="Times New Roman" w:hAnsi="Times New Roman"/>
          <w:color w:val="auto"/>
          <w:sz w:val="24"/>
        </w:rPr>
        <w:t>......................</w:t>
      </w:r>
    </w:p>
    <w:p w:rsidR="0077283A" w:rsidRPr="009425ED" w:rsidRDefault="0077283A" w:rsidP="007E5737">
      <w:pPr>
        <w:pStyle w:val="Tekstpodstawowywcity31"/>
        <w:numPr>
          <w:ilvl w:val="0"/>
          <w:numId w:val="22"/>
        </w:numPr>
        <w:tabs>
          <w:tab w:val="left" w:pos="720"/>
          <w:tab w:val="left" w:pos="1440"/>
        </w:tabs>
        <w:autoSpaceDE/>
        <w:rPr>
          <w:rFonts w:ascii="Times New Roman" w:hAnsi="Times New Roman"/>
          <w:color w:val="auto"/>
          <w:sz w:val="24"/>
        </w:rPr>
      </w:pPr>
      <w:r w:rsidRPr="009425ED">
        <w:rPr>
          <w:rFonts w:ascii="Times New Roman" w:hAnsi="Times New Roman"/>
          <w:color w:val="auto"/>
          <w:sz w:val="24"/>
        </w:rPr>
        <w:t>........................................................................</w:t>
      </w:r>
      <w:r>
        <w:rPr>
          <w:rFonts w:ascii="Times New Roman" w:hAnsi="Times New Roman"/>
          <w:color w:val="auto"/>
          <w:sz w:val="24"/>
        </w:rPr>
        <w:t xml:space="preserve">, tel. kontaktowy </w:t>
      </w:r>
      <w:r w:rsidRPr="009425ED">
        <w:rPr>
          <w:rFonts w:ascii="Times New Roman" w:hAnsi="Times New Roman"/>
          <w:color w:val="auto"/>
          <w:sz w:val="24"/>
        </w:rPr>
        <w:t>.....</w:t>
      </w:r>
      <w:r>
        <w:rPr>
          <w:rFonts w:ascii="Times New Roman" w:hAnsi="Times New Roman"/>
          <w:color w:val="auto"/>
          <w:sz w:val="24"/>
        </w:rPr>
        <w:t>..........</w:t>
      </w:r>
      <w:r w:rsidRPr="009425ED">
        <w:rPr>
          <w:rFonts w:ascii="Times New Roman" w:hAnsi="Times New Roman"/>
          <w:color w:val="auto"/>
          <w:sz w:val="24"/>
        </w:rPr>
        <w:t>......................</w:t>
      </w:r>
    </w:p>
    <w:p w:rsidR="0077283A" w:rsidRPr="009425ED" w:rsidRDefault="0077283A" w:rsidP="007E5737">
      <w:pPr>
        <w:pStyle w:val="Tekstpodstawowywcity31"/>
        <w:numPr>
          <w:ilvl w:val="0"/>
          <w:numId w:val="22"/>
        </w:numPr>
        <w:tabs>
          <w:tab w:val="left" w:pos="720"/>
          <w:tab w:val="left" w:pos="1440"/>
        </w:tabs>
        <w:autoSpaceDE/>
        <w:rPr>
          <w:rFonts w:ascii="Times New Roman" w:hAnsi="Times New Roman"/>
          <w:color w:val="auto"/>
          <w:sz w:val="24"/>
        </w:rPr>
      </w:pPr>
      <w:r w:rsidRPr="009425ED">
        <w:rPr>
          <w:rFonts w:ascii="Times New Roman" w:hAnsi="Times New Roman"/>
          <w:color w:val="auto"/>
          <w:sz w:val="24"/>
        </w:rPr>
        <w:t>........................................................................</w:t>
      </w:r>
      <w:r>
        <w:rPr>
          <w:rFonts w:ascii="Times New Roman" w:hAnsi="Times New Roman"/>
          <w:color w:val="auto"/>
          <w:sz w:val="24"/>
        </w:rPr>
        <w:t xml:space="preserve">, tel. kontaktowy </w:t>
      </w:r>
      <w:r w:rsidRPr="009425ED">
        <w:rPr>
          <w:rFonts w:ascii="Times New Roman" w:hAnsi="Times New Roman"/>
          <w:color w:val="auto"/>
          <w:sz w:val="24"/>
        </w:rPr>
        <w:t>.....</w:t>
      </w:r>
      <w:r>
        <w:rPr>
          <w:rFonts w:ascii="Times New Roman" w:hAnsi="Times New Roman"/>
          <w:color w:val="auto"/>
          <w:sz w:val="24"/>
        </w:rPr>
        <w:t>..........</w:t>
      </w:r>
      <w:r w:rsidRPr="009425ED">
        <w:rPr>
          <w:rFonts w:ascii="Times New Roman" w:hAnsi="Times New Roman"/>
          <w:color w:val="auto"/>
          <w:sz w:val="24"/>
        </w:rPr>
        <w:t>......................</w:t>
      </w:r>
    </w:p>
    <w:p w:rsidR="00E90F98" w:rsidRPr="00ED3CC5" w:rsidRDefault="00E90F98" w:rsidP="00E90F98">
      <w:pPr>
        <w:pStyle w:val="Tekstpodstawowywcity31"/>
        <w:tabs>
          <w:tab w:val="left" w:pos="720"/>
          <w:tab w:val="left" w:pos="1440"/>
        </w:tabs>
        <w:autoSpaceDE/>
        <w:spacing w:after="120"/>
        <w:ind w:left="357"/>
        <w:rPr>
          <w:rFonts w:ascii="Times New Roman" w:hAnsi="Times New Roman"/>
          <w:color w:val="auto"/>
          <w:sz w:val="24"/>
        </w:rPr>
      </w:pPr>
      <w:r w:rsidRPr="00ED3CC5">
        <w:rPr>
          <w:rFonts w:ascii="Times New Roman" w:hAnsi="Times New Roman"/>
          <w:color w:val="auto"/>
          <w:sz w:val="24"/>
        </w:rPr>
        <w:t>jako osoby odpowiedzialne za</w:t>
      </w:r>
      <w:r>
        <w:rPr>
          <w:rFonts w:ascii="Times New Roman" w:hAnsi="Times New Roman"/>
          <w:color w:val="auto"/>
          <w:sz w:val="24"/>
        </w:rPr>
        <w:t xml:space="preserve"> nadzór i reali</w:t>
      </w:r>
      <w:r w:rsidRPr="00ED3CC5">
        <w:rPr>
          <w:rFonts w:ascii="Times New Roman" w:hAnsi="Times New Roman"/>
          <w:color w:val="auto"/>
          <w:sz w:val="24"/>
        </w:rPr>
        <w:t>zację niniejszej umowy, upoważnione m.in. do podpisania protokołu odbioru końcowego</w:t>
      </w:r>
      <w:r>
        <w:rPr>
          <w:rFonts w:ascii="Times New Roman" w:hAnsi="Times New Roman"/>
          <w:color w:val="auto"/>
          <w:sz w:val="24"/>
        </w:rPr>
        <w:t>, a także do kontaktów związanych</w:t>
      </w:r>
      <w:r w:rsidR="0077283A">
        <w:rPr>
          <w:rFonts w:ascii="Times New Roman" w:hAnsi="Times New Roman"/>
          <w:color w:val="auto"/>
          <w:sz w:val="24"/>
        </w:rPr>
        <w:t xml:space="preserve">                            </w:t>
      </w:r>
      <w:r>
        <w:rPr>
          <w:rFonts w:ascii="Times New Roman" w:hAnsi="Times New Roman"/>
          <w:color w:val="auto"/>
          <w:sz w:val="24"/>
        </w:rPr>
        <w:t xml:space="preserve"> z wykonywaniem umowy</w:t>
      </w:r>
      <w:r w:rsidRPr="00ED3CC5">
        <w:rPr>
          <w:rFonts w:ascii="Times New Roman" w:hAnsi="Times New Roman"/>
          <w:color w:val="auto"/>
          <w:sz w:val="24"/>
        </w:rPr>
        <w:t>.</w:t>
      </w:r>
    </w:p>
    <w:p w:rsidR="00795FCE" w:rsidRDefault="00795FCE" w:rsidP="007E5737">
      <w:pPr>
        <w:numPr>
          <w:ilvl w:val="0"/>
          <w:numId w:val="19"/>
        </w:numPr>
        <w:spacing w:after="120"/>
        <w:jc w:val="both"/>
      </w:pPr>
      <w:r w:rsidRPr="000A4765">
        <w:t>Wykonawca zamierza zlecić podwykonawcom, za działanie, których bierze pełną odpowiedzialność, następujący zakres prac:</w:t>
      </w:r>
    </w:p>
    <w:p w:rsidR="00045920" w:rsidRDefault="00795FCE" w:rsidP="007E5737">
      <w:pPr>
        <w:pStyle w:val="Tekstpodstawowywcity31"/>
        <w:numPr>
          <w:ilvl w:val="0"/>
          <w:numId w:val="18"/>
        </w:numPr>
        <w:tabs>
          <w:tab w:val="left" w:pos="720"/>
          <w:tab w:val="left" w:pos="1440"/>
        </w:tabs>
        <w:autoSpaceDE/>
        <w:rPr>
          <w:rFonts w:ascii="Times New Roman" w:hAnsi="Times New Roman"/>
          <w:color w:val="auto"/>
          <w:sz w:val="24"/>
        </w:rPr>
      </w:pPr>
      <w:r w:rsidRPr="000A4765">
        <w:rPr>
          <w:rFonts w:ascii="Times New Roman" w:hAnsi="Times New Roman"/>
          <w:color w:val="auto"/>
          <w:sz w:val="24"/>
        </w:rPr>
        <w:t>………….….…………..……………………….</w:t>
      </w:r>
      <w:r w:rsidR="00045920">
        <w:rPr>
          <w:rFonts w:ascii="Times New Roman" w:hAnsi="Times New Roman"/>
          <w:color w:val="auto"/>
          <w:sz w:val="24"/>
        </w:rPr>
        <w:t xml:space="preserve"> </w:t>
      </w:r>
      <w:r w:rsidRPr="000A4765">
        <w:rPr>
          <w:rFonts w:ascii="Times New Roman" w:hAnsi="Times New Roman"/>
          <w:color w:val="auto"/>
          <w:sz w:val="24"/>
        </w:rPr>
        <w:t>-</w:t>
      </w:r>
      <w:r w:rsidR="00045920">
        <w:rPr>
          <w:rFonts w:ascii="Times New Roman" w:hAnsi="Times New Roman"/>
          <w:color w:val="auto"/>
          <w:sz w:val="24"/>
        </w:rPr>
        <w:t xml:space="preserve"> </w:t>
      </w:r>
      <w:r w:rsidRPr="000A4765">
        <w:rPr>
          <w:rFonts w:ascii="Times New Roman" w:hAnsi="Times New Roman"/>
          <w:color w:val="auto"/>
          <w:sz w:val="24"/>
        </w:rPr>
        <w:t>…</w:t>
      </w:r>
      <w:r w:rsidR="00045920">
        <w:rPr>
          <w:rFonts w:ascii="Times New Roman" w:hAnsi="Times New Roman"/>
          <w:color w:val="auto"/>
          <w:sz w:val="24"/>
        </w:rPr>
        <w:t>………………………….</w:t>
      </w:r>
      <w:r w:rsidRPr="000A4765">
        <w:rPr>
          <w:rFonts w:ascii="Times New Roman" w:hAnsi="Times New Roman"/>
          <w:color w:val="auto"/>
          <w:sz w:val="24"/>
        </w:rPr>
        <w:t>………</w:t>
      </w:r>
    </w:p>
    <w:p w:rsidR="00045920" w:rsidRDefault="00045920" w:rsidP="00045920">
      <w:pPr>
        <w:pStyle w:val="Tekstpodstawowywcity31"/>
        <w:tabs>
          <w:tab w:val="left" w:pos="720"/>
          <w:tab w:val="left" w:pos="1440"/>
        </w:tabs>
        <w:autoSpaceDE/>
        <w:ind w:left="786"/>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sidRPr="000A4765">
        <w:rPr>
          <w:rFonts w:ascii="Times New Roman" w:hAnsi="Times New Roman"/>
          <w:color w:val="auto"/>
          <w:sz w:val="24"/>
        </w:rPr>
        <w:t>(</w:t>
      </w:r>
      <w:r w:rsidRPr="00D93B4A">
        <w:rPr>
          <w:rFonts w:ascii="Times New Roman" w:hAnsi="Times New Roman"/>
          <w:color w:val="auto"/>
          <w:sz w:val="24"/>
        </w:rPr>
        <w:t>nazwa podwykonawcy)</w:t>
      </w:r>
    </w:p>
    <w:p w:rsidR="00045920" w:rsidRDefault="00045920" w:rsidP="007E5737">
      <w:pPr>
        <w:pStyle w:val="Tekstpodstawowywcity31"/>
        <w:numPr>
          <w:ilvl w:val="0"/>
          <w:numId w:val="18"/>
        </w:numPr>
        <w:tabs>
          <w:tab w:val="left" w:pos="720"/>
          <w:tab w:val="left" w:pos="1440"/>
        </w:tabs>
        <w:autoSpaceDE/>
        <w:rPr>
          <w:rFonts w:ascii="Times New Roman" w:hAnsi="Times New Roman"/>
          <w:color w:val="auto"/>
          <w:sz w:val="24"/>
        </w:rPr>
      </w:pPr>
      <w:r w:rsidRPr="000A4765">
        <w:rPr>
          <w:rFonts w:ascii="Times New Roman" w:hAnsi="Times New Roman"/>
          <w:color w:val="auto"/>
          <w:sz w:val="24"/>
        </w:rPr>
        <w:t>………….….…………..……………………….</w:t>
      </w:r>
      <w:r>
        <w:rPr>
          <w:rFonts w:ascii="Times New Roman" w:hAnsi="Times New Roman"/>
          <w:color w:val="auto"/>
          <w:sz w:val="24"/>
        </w:rPr>
        <w:t xml:space="preserve"> </w:t>
      </w:r>
      <w:r w:rsidRPr="000A4765">
        <w:rPr>
          <w:rFonts w:ascii="Times New Roman" w:hAnsi="Times New Roman"/>
          <w:color w:val="auto"/>
          <w:sz w:val="24"/>
        </w:rPr>
        <w:t>-</w:t>
      </w:r>
      <w:r>
        <w:rPr>
          <w:rFonts w:ascii="Times New Roman" w:hAnsi="Times New Roman"/>
          <w:color w:val="auto"/>
          <w:sz w:val="24"/>
        </w:rPr>
        <w:t xml:space="preserve"> </w:t>
      </w:r>
      <w:r w:rsidRPr="000A4765">
        <w:rPr>
          <w:rFonts w:ascii="Times New Roman" w:hAnsi="Times New Roman"/>
          <w:color w:val="auto"/>
          <w:sz w:val="24"/>
        </w:rPr>
        <w:t>…</w:t>
      </w:r>
      <w:r>
        <w:rPr>
          <w:rFonts w:ascii="Times New Roman" w:hAnsi="Times New Roman"/>
          <w:color w:val="auto"/>
          <w:sz w:val="24"/>
        </w:rPr>
        <w:t>………………………….</w:t>
      </w:r>
      <w:r w:rsidRPr="000A4765">
        <w:rPr>
          <w:rFonts w:ascii="Times New Roman" w:hAnsi="Times New Roman"/>
          <w:color w:val="auto"/>
          <w:sz w:val="24"/>
        </w:rPr>
        <w:t>………</w:t>
      </w:r>
    </w:p>
    <w:p w:rsidR="00045920" w:rsidRPr="000A4765" w:rsidRDefault="00045920" w:rsidP="00045920">
      <w:pPr>
        <w:pStyle w:val="Tekstpodstawowywcity31"/>
        <w:tabs>
          <w:tab w:val="left" w:pos="720"/>
          <w:tab w:val="left" w:pos="1440"/>
        </w:tabs>
        <w:autoSpaceDE/>
        <w:ind w:left="786"/>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sidRPr="000A4765">
        <w:rPr>
          <w:rFonts w:ascii="Times New Roman" w:hAnsi="Times New Roman"/>
          <w:color w:val="auto"/>
          <w:sz w:val="24"/>
        </w:rPr>
        <w:t>(</w:t>
      </w:r>
      <w:r w:rsidRPr="00D93B4A">
        <w:rPr>
          <w:rFonts w:ascii="Times New Roman" w:hAnsi="Times New Roman"/>
          <w:color w:val="auto"/>
          <w:sz w:val="24"/>
        </w:rPr>
        <w:t>nazwa podwykonawcy)</w:t>
      </w:r>
    </w:p>
    <w:p w:rsidR="00045920" w:rsidRDefault="00045920" w:rsidP="007E5737">
      <w:pPr>
        <w:pStyle w:val="Tekstpodstawowywcity31"/>
        <w:numPr>
          <w:ilvl w:val="0"/>
          <w:numId w:val="18"/>
        </w:numPr>
        <w:tabs>
          <w:tab w:val="left" w:pos="720"/>
          <w:tab w:val="left" w:pos="1440"/>
        </w:tabs>
        <w:autoSpaceDE/>
        <w:rPr>
          <w:rFonts w:ascii="Times New Roman" w:hAnsi="Times New Roman"/>
          <w:color w:val="auto"/>
          <w:sz w:val="24"/>
        </w:rPr>
      </w:pPr>
      <w:r w:rsidRPr="000A4765">
        <w:rPr>
          <w:rFonts w:ascii="Times New Roman" w:hAnsi="Times New Roman"/>
          <w:color w:val="auto"/>
          <w:sz w:val="24"/>
        </w:rPr>
        <w:t>………….….…………..……………………….</w:t>
      </w:r>
      <w:r>
        <w:rPr>
          <w:rFonts w:ascii="Times New Roman" w:hAnsi="Times New Roman"/>
          <w:color w:val="auto"/>
          <w:sz w:val="24"/>
        </w:rPr>
        <w:t xml:space="preserve"> </w:t>
      </w:r>
      <w:r w:rsidRPr="000A4765">
        <w:rPr>
          <w:rFonts w:ascii="Times New Roman" w:hAnsi="Times New Roman"/>
          <w:color w:val="auto"/>
          <w:sz w:val="24"/>
        </w:rPr>
        <w:t>-</w:t>
      </w:r>
      <w:r>
        <w:rPr>
          <w:rFonts w:ascii="Times New Roman" w:hAnsi="Times New Roman"/>
          <w:color w:val="auto"/>
          <w:sz w:val="24"/>
        </w:rPr>
        <w:t xml:space="preserve"> </w:t>
      </w:r>
      <w:r w:rsidRPr="000A4765">
        <w:rPr>
          <w:rFonts w:ascii="Times New Roman" w:hAnsi="Times New Roman"/>
          <w:color w:val="auto"/>
          <w:sz w:val="24"/>
        </w:rPr>
        <w:t>…</w:t>
      </w:r>
      <w:r>
        <w:rPr>
          <w:rFonts w:ascii="Times New Roman" w:hAnsi="Times New Roman"/>
          <w:color w:val="auto"/>
          <w:sz w:val="24"/>
        </w:rPr>
        <w:t>………………………….</w:t>
      </w:r>
      <w:r w:rsidRPr="000A4765">
        <w:rPr>
          <w:rFonts w:ascii="Times New Roman" w:hAnsi="Times New Roman"/>
          <w:color w:val="auto"/>
          <w:sz w:val="24"/>
        </w:rPr>
        <w:t>………</w:t>
      </w:r>
    </w:p>
    <w:p w:rsidR="00045920" w:rsidRPr="000A4765" w:rsidRDefault="00045920" w:rsidP="00045920">
      <w:pPr>
        <w:pStyle w:val="Tekstpodstawowywcity31"/>
        <w:tabs>
          <w:tab w:val="left" w:pos="720"/>
          <w:tab w:val="left" w:pos="1440"/>
        </w:tabs>
        <w:autoSpaceDE/>
        <w:ind w:left="786"/>
        <w:rPr>
          <w:rFonts w:ascii="Times New Roman" w:hAnsi="Times New Roman"/>
          <w:color w:val="auto"/>
          <w:sz w:val="24"/>
        </w:rPr>
      </w:pP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sidRPr="000A4765">
        <w:rPr>
          <w:rFonts w:ascii="Times New Roman" w:hAnsi="Times New Roman"/>
          <w:color w:val="auto"/>
          <w:sz w:val="24"/>
        </w:rPr>
        <w:t>(</w:t>
      </w:r>
      <w:r w:rsidRPr="00D93B4A">
        <w:rPr>
          <w:rFonts w:ascii="Times New Roman" w:hAnsi="Times New Roman"/>
          <w:color w:val="auto"/>
          <w:sz w:val="24"/>
        </w:rPr>
        <w:t>nazwa podwykonawcy)</w:t>
      </w:r>
    </w:p>
    <w:p w:rsidR="00795FCE" w:rsidRPr="000A4765" w:rsidRDefault="00795FCE" w:rsidP="00795FCE">
      <w:pPr>
        <w:jc w:val="right"/>
        <w:rPr>
          <w:i/>
        </w:rPr>
      </w:pPr>
    </w:p>
    <w:p w:rsidR="00795FCE" w:rsidRPr="00CC2ED4" w:rsidRDefault="00795FCE" w:rsidP="00CC2ED4">
      <w:pPr>
        <w:spacing w:after="120"/>
        <w:ind w:left="360"/>
        <w:jc w:val="both"/>
      </w:pPr>
      <w:r w:rsidRPr="000A4765">
        <w:lastRenderedPageBreak/>
        <w:t>Wykonawca ponosi wobec Zamawiającego pełną odpowiedzialność za przedmiot Umowy, którego wykonanie powierzył podwykonawcy/podwykonawcom oraz za wszelkie działania i zaniechania podwykonawcy/podwykonawców jak za swoje własne.</w:t>
      </w:r>
    </w:p>
    <w:p w:rsidR="00795FCE" w:rsidRPr="000A4765" w:rsidRDefault="00795FCE" w:rsidP="00CC2ED4">
      <w:pPr>
        <w:spacing w:after="120"/>
        <w:ind w:left="360"/>
        <w:jc w:val="both"/>
      </w:pPr>
      <w:r w:rsidRPr="000A4765">
        <w:t>[w przypadku, gdy Wykonawca nie przewiduje podwykonawstwa w ramach Umowy: niniejszy punkt otrzyma brzmienie: Wykonawca jest zobowiązany do realizacji przedmiotu umowy samodzielnie, bez udziału podwykonawcy/podwykonawców].</w:t>
      </w:r>
    </w:p>
    <w:p w:rsidR="001E4C14" w:rsidRDefault="001E4C14" w:rsidP="007E5737">
      <w:pPr>
        <w:numPr>
          <w:ilvl w:val="0"/>
          <w:numId w:val="19"/>
        </w:numPr>
        <w:ind w:left="357" w:hanging="357"/>
        <w:jc w:val="both"/>
      </w:pPr>
      <w:r w:rsidRPr="000A4765">
        <w:t xml:space="preserve">Wykonawca zobowiązany jest do bieżącej aktualizacji instrukcji </w:t>
      </w:r>
      <w:r w:rsidRPr="003C0E0F">
        <w:t>obsługi Systemu</w:t>
      </w:r>
      <w:r>
        <w:t xml:space="preserve">                  </w:t>
      </w:r>
      <w:r w:rsidRPr="003C0E0F">
        <w:t xml:space="preserve"> </w:t>
      </w:r>
      <w:r>
        <w:t xml:space="preserve">(administratora i użytkownika końcowego) </w:t>
      </w:r>
      <w:r w:rsidRPr="000A4765">
        <w:t xml:space="preserve">oraz dokumentacji technicznej </w:t>
      </w:r>
      <w:r>
        <w:t xml:space="preserve">Systemu </w:t>
      </w:r>
      <w:r w:rsidRPr="000A4765">
        <w:t>o dokonane zmiany w trakcie trwania gwarancji.</w:t>
      </w:r>
    </w:p>
    <w:p w:rsidR="001E4C14" w:rsidRDefault="001E4C14" w:rsidP="006D11D9">
      <w:pPr>
        <w:ind w:left="357"/>
        <w:jc w:val="both"/>
      </w:pPr>
    </w:p>
    <w:p w:rsidR="00795FCE" w:rsidRPr="000A4765" w:rsidRDefault="00795FCE" w:rsidP="00795FCE">
      <w:pPr>
        <w:jc w:val="center"/>
        <w:rPr>
          <w:b/>
        </w:rPr>
      </w:pPr>
      <w:r w:rsidRPr="000A4765">
        <w:rPr>
          <w:b/>
        </w:rPr>
        <w:t>§</w:t>
      </w:r>
      <w:r w:rsidR="00A94C6C">
        <w:rPr>
          <w:b/>
        </w:rPr>
        <w:t xml:space="preserve"> </w:t>
      </w:r>
      <w:r w:rsidRPr="000A4765">
        <w:rPr>
          <w:b/>
        </w:rPr>
        <w:t xml:space="preserve">4 </w:t>
      </w:r>
    </w:p>
    <w:p w:rsidR="00795FCE" w:rsidRPr="000A4765" w:rsidRDefault="00795FCE" w:rsidP="00795FCE">
      <w:pPr>
        <w:jc w:val="center"/>
        <w:rPr>
          <w:b/>
        </w:rPr>
      </w:pPr>
      <w:r w:rsidRPr="000A4765">
        <w:rPr>
          <w:b/>
        </w:rPr>
        <w:t>Obowiązki Zamawiającego</w:t>
      </w:r>
    </w:p>
    <w:p w:rsidR="00795FCE" w:rsidRPr="000A4765" w:rsidRDefault="00795FCE" w:rsidP="00795FCE">
      <w:pPr>
        <w:jc w:val="center"/>
      </w:pPr>
    </w:p>
    <w:p w:rsidR="00795FCE" w:rsidRPr="000A4765" w:rsidRDefault="00795FCE" w:rsidP="007E5737">
      <w:pPr>
        <w:numPr>
          <w:ilvl w:val="0"/>
          <w:numId w:val="21"/>
        </w:numPr>
        <w:spacing w:after="120"/>
        <w:jc w:val="both"/>
      </w:pPr>
      <w:r w:rsidRPr="000A4765">
        <w:t>Zamawiający zobowiązuje się do ścisłej współpracy z Wykonawcą w trakcie wykonywania niniejszej umowy, w szczególności poprzez udostępnienie Wykonawcy wszelkich posiadanych informacji mających znaczenie dla prawidłowej i kompletnej realizacji Umowy</w:t>
      </w:r>
      <w:r w:rsidR="004B6B39">
        <w:t>, a także zapewnienia zdalnego lub bezpośredniego dostępu do infrastruktury informatycznej, na której zainstalowano oprogramowanie – w zakresie potrzebnym do wykonania obowiązków Wykonawcy wynikających z umowy, w terminach wynikających z umowy lub ustalonych przez strony i zgodnie                                      z obowiązującymi procedurami.</w:t>
      </w:r>
    </w:p>
    <w:p w:rsidR="00795FCE" w:rsidRPr="000A4765" w:rsidRDefault="00795FCE" w:rsidP="007E5737">
      <w:pPr>
        <w:numPr>
          <w:ilvl w:val="0"/>
          <w:numId w:val="21"/>
        </w:numPr>
        <w:spacing w:after="120"/>
        <w:jc w:val="both"/>
      </w:pPr>
      <w:r w:rsidRPr="000A4765">
        <w:t xml:space="preserve">Zamawiający wyznacza: </w:t>
      </w:r>
    </w:p>
    <w:p w:rsidR="00795FCE" w:rsidRPr="009425ED" w:rsidRDefault="00795FCE" w:rsidP="007E5737">
      <w:pPr>
        <w:pStyle w:val="Tekstpodstawowywcity31"/>
        <w:numPr>
          <w:ilvl w:val="0"/>
          <w:numId w:val="20"/>
        </w:numPr>
        <w:tabs>
          <w:tab w:val="left" w:pos="720"/>
          <w:tab w:val="left" w:pos="1440"/>
        </w:tabs>
        <w:autoSpaceDE/>
        <w:rPr>
          <w:rFonts w:ascii="Times New Roman" w:hAnsi="Times New Roman"/>
          <w:color w:val="auto"/>
          <w:sz w:val="24"/>
        </w:rPr>
      </w:pPr>
      <w:r w:rsidRPr="009425ED">
        <w:rPr>
          <w:rFonts w:ascii="Times New Roman" w:hAnsi="Times New Roman"/>
          <w:color w:val="auto"/>
          <w:sz w:val="24"/>
        </w:rPr>
        <w:t>........................................................................</w:t>
      </w:r>
      <w:r w:rsidR="00ED3CC5">
        <w:rPr>
          <w:rFonts w:ascii="Times New Roman" w:hAnsi="Times New Roman"/>
          <w:color w:val="auto"/>
          <w:sz w:val="24"/>
        </w:rPr>
        <w:t xml:space="preserve">, tel. kontaktowy </w:t>
      </w:r>
      <w:r w:rsidRPr="009425ED">
        <w:rPr>
          <w:rFonts w:ascii="Times New Roman" w:hAnsi="Times New Roman"/>
          <w:color w:val="auto"/>
          <w:sz w:val="24"/>
        </w:rPr>
        <w:t>.....</w:t>
      </w:r>
      <w:r w:rsidR="009425ED">
        <w:rPr>
          <w:rFonts w:ascii="Times New Roman" w:hAnsi="Times New Roman"/>
          <w:color w:val="auto"/>
          <w:sz w:val="24"/>
        </w:rPr>
        <w:t>..........</w:t>
      </w:r>
      <w:r w:rsidRPr="009425ED">
        <w:rPr>
          <w:rFonts w:ascii="Times New Roman" w:hAnsi="Times New Roman"/>
          <w:color w:val="auto"/>
          <w:sz w:val="24"/>
        </w:rPr>
        <w:t>......................</w:t>
      </w:r>
    </w:p>
    <w:p w:rsidR="00ED3CC5" w:rsidRPr="009425ED" w:rsidRDefault="00ED3CC5" w:rsidP="007E5737">
      <w:pPr>
        <w:pStyle w:val="Tekstpodstawowywcity31"/>
        <w:numPr>
          <w:ilvl w:val="0"/>
          <w:numId w:val="20"/>
        </w:numPr>
        <w:tabs>
          <w:tab w:val="left" w:pos="720"/>
          <w:tab w:val="left" w:pos="1440"/>
        </w:tabs>
        <w:autoSpaceDE/>
        <w:rPr>
          <w:rFonts w:ascii="Times New Roman" w:hAnsi="Times New Roman"/>
          <w:color w:val="auto"/>
          <w:sz w:val="24"/>
        </w:rPr>
      </w:pPr>
      <w:r w:rsidRPr="009425ED">
        <w:rPr>
          <w:rFonts w:ascii="Times New Roman" w:hAnsi="Times New Roman"/>
          <w:color w:val="auto"/>
          <w:sz w:val="24"/>
        </w:rPr>
        <w:t>........................................................................</w:t>
      </w:r>
      <w:r>
        <w:rPr>
          <w:rFonts w:ascii="Times New Roman" w:hAnsi="Times New Roman"/>
          <w:color w:val="auto"/>
          <w:sz w:val="24"/>
        </w:rPr>
        <w:t xml:space="preserve">, tel. kontaktowy </w:t>
      </w:r>
      <w:r w:rsidRPr="009425ED">
        <w:rPr>
          <w:rFonts w:ascii="Times New Roman" w:hAnsi="Times New Roman"/>
          <w:color w:val="auto"/>
          <w:sz w:val="24"/>
        </w:rPr>
        <w:t>.....</w:t>
      </w:r>
      <w:r>
        <w:rPr>
          <w:rFonts w:ascii="Times New Roman" w:hAnsi="Times New Roman"/>
          <w:color w:val="auto"/>
          <w:sz w:val="24"/>
        </w:rPr>
        <w:t>..........</w:t>
      </w:r>
      <w:r w:rsidRPr="009425ED">
        <w:rPr>
          <w:rFonts w:ascii="Times New Roman" w:hAnsi="Times New Roman"/>
          <w:color w:val="auto"/>
          <w:sz w:val="24"/>
        </w:rPr>
        <w:t>......................</w:t>
      </w:r>
    </w:p>
    <w:p w:rsidR="00795FCE" w:rsidRPr="00ED3CC5" w:rsidRDefault="00394965" w:rsidP="00ED3CC5">
      <w:pPr>
        <w:pStyle w:val="Tekstpodstawowywcity31"/>
        <w:tabs>
          <w:tab w:val="left" w:pos="720"/>
          <w:tab w:val="left" w:pos="1440"/>
        </w:tabs>
        <w:autoSpaceDE/>
        <w:rPr>
          <w:rFonts w:ascii="Times New Roman" w:hAnsi="Times New Roman"/>
          <w:color w:val="auto"/>
          <w:sz w:val="24"/>
        </w:rPr>
      </w:pPr>
      <w:r w:rsidRPr="00ED3CC5">
        <w:rPr>
          <w:rFonts w:ascii="Times New Roman" w:hAnsi="Times New Roman"/>
          <w:color w:val="auto"/>
          <w:sz w:val="24"/>
        </w:rPr>
        <w:t>jako osoby odpowiedzialne za realizację niniejszej umowy, upoważnione m.in. do podpisania protokołu odbioru końcowego</w:t>
      </w:r>
      <w:r>
        <w:rPr>
          <w:rFonts w:ascii="Times New Roman" w:hAnsi="Times New Roman"/>
          <w:color w:val="auto"/>
          <w:sz w:val="24"/>
        </w:rPr>
        <w:t>, a także do bieżącego nadzoru i kontaktów związanych z wykonywaniem umowy</w:t>
      </w:r>
      <w:r w:rsidRPr="00ED3CC5">
        <w:rPr>
          <w:rFonts w:ascii="Times New Roman" w:hAnsi="Times New Roman"/>
          <w:color w:val="auto"/>
          <w:sz w:val="24"/>
        </w:rPr>
        <w:t>.</w:t>
      </w:r>
    </w:p>
    <w:p w:rsidR="00BE24EA" w:rsidRDefault="00BE24EA" w:rsidP="00795FCE">
      <w:pPr>
        <w:jc w:val="center"/>
        <w:rPr>
          <w:b/>
        </w:rPr>
      </w:pPr>
    </w:p>
    <w:p w:rsidR="00795FCE" w:rsidRPr="000A4765" w:rsidRDefault="00795FCE" w:rsidP="00795FCE">
      <w:pPr>
        <w:jc w:val="center"/>
        <w:rPr>
          <w:b/>
        </w:rPr>
      </w:pPr>
      <w:r w:rsidRPr="000A4765">
        <w:rPr>
          <w:b/>
        </w:rPr>
        <w:t>§</w:t>
      </w:r>
      <w:r w:rsidR="00A94C6C">
        <w:rPr>
          <w:b/>
        </w:rPr>
        <w:t xml:space="preserve"> </w:t>
      </w:r>
      <w:r w:rsidRPr="000A4765">
        <w:rPr>
          <w:b/>
        </w:rPr>
        <w:t xml:space="preserve">5 </w:t>
      </w:r>
    </w:p>
    <w:p w:rsidR="00795FCE" w:rsidRPr="000A4765" w:rsidRDefault="00795FCE" w:rsidP="00795FCE">
      <w:pPr>
        <w:jc w:val="center"/>
        <w:rPr>
          <w:b/>
        </w:rPr>
      </w:pPr>
      <w:r w:rsidRPr="000A4765">
        <w:rPr>
          <w:b/>
        </w:rPr>
        <w:t>Odbiór prac</w:t>
      </w:r>
    </w:p>
    <w:p w:rsidR="006D11D9" w:rsidRDefault="006D11D9" w:rsidP="006D11D9">
      <w:pPr>
        <w:pStyle w:val="Akapitzlist"/>
        <w:ind w:left="426"/>
        <w:contextualSpacing/>
        <w:jc w:val="both"/>
      </w:pPr>
    </w:p>
    <w:p w:rsidR="00035C79" w:rsidRPr="000A4765" w:rsidRDefault="00035C79" w:rsidP="007E5737">
      <w:pPr>
        <w:pStyle w:val="Akapitzlist"/>
        <w:numPr>
          <w:ilvl w:val="0"/>
          <w:numId w:val="13"/>
        </w:numPr>
        <w:ind w:left="426"/>
        <w:contextualSpacing/>
        <w:jc w:val="both"/>
      </w:pPr>
      <w:r w:rsidRPr="000A4765">
        <w:t>Po wykonaniu p</w:t>
      </w:r>
      <w:r>
        <w:t>rzedmiotu umowy</w:t>
      </w:r>
      <w:r w:rsidRPr="000A4765">
        <w:t xml:space="preserve"> określon</w:t>
      </w:r>
      <w:r>
        <w:t>ego</w:t>
      </w:r>
      <w:r w:rsidRPr="000A4765">
        <w:t xml:space="preserve"> w §1</w:t>
      </w:r>
      <w:r w:rsidR="0001189D">
        <w:t xml:space="preserve"> umowy </w:t>
      </w:r>
      <w:r w:rsidR="0001189D" w:rsidRPr="000A4765">
        <w:t xml:space="preserve">i </w:t>
      </w:r>
      <w:r w:rsidR="0001189D">
        <w:t>Z</w:t>
      </w:r>
      <w:r w:rsidR="0001189D" w:rsidRPr="000A4765">
        <w:t>ałączniku nr 1 do umowy</w:t>
      </w:r>
      <w:r w:rsidRPr="000A4765">
        <w:t>, Wykonawca jest zobowiązany do pisemnego zgłoszenia gotowości do odbioru</w:t>
      </w:r>
      <w:r w:rsidR="0001189D">
        <w:t xml:space="preserve"> wykonanych prac</w:t>
      </w:r>
      <w:r w:rsidRPr="000A4765">
        <w:t xml:space="preserve">. </w:t>
      </w:r>
    </w:p>
    <w:p w:rsidR="00795FCE" w:rsidRPr="000A4765" w:rsidRDefault="00795FCE" w:rsidP="007E5737">
      <w:pPr>
        <w:pStyle w:val="Akapitzlist"/>
        <w:numPr>
          <w:ilvl w:val="0"/>
          <w:numId w:val="13"/>
        </w:numPr>
        <w:ind w:left="426"/>
        <w:contextualSpacing/>
        <w:jc w:val="both"/>
      </w:pPr>
      <w:r w:rsidRPr="000A4765">
        <w:t xml:space="preserve">Podstawą odbioru przedmiotu umowy określonego w </w:t>
      </w:r>
      <w:r w:rsidR="00C70234">
        <w:t>ust.</w:t>
      </w:r>
      <w:r w:rsidR="0001189D">
        <w:t xml:space="preserve"> </w:t>
      </w:r>
      <w:r w:rsidRPr="000A4765">
        <w:t>1 jest podpisany przez Zamawiającego protokół odbioru</w:t>
      </w:r>
      <w:r w:rsidR="00780CDE">
        <w:t xml:space="preserve"> końcowego</w:t>
      </w:r>
      <w:r w:rsidR="006A5386">
        <w:t>.</w:t>
      </w:r>
    </w:p>
    <w:p w:rsidR="00795FCE" w:rsidRPr="000A4765" w:rsidRDefault="00795FCE" w:rsidP="007E5737">
      <w:pPr>
        <w:pStyle w:val="Akapitzlist"/>
        <w:numPr>
          <w:ilvl w:val="0"/>
          <w:numId w:val="13"/>
        </w:numPr>
        <w:ind w:left="426"/>
        <w:contextualSpacing/>
        <w:jc w:val="both"/>
      </w:pPr>
      <w:r w:rsidRPr="000A4765">
        <w:t xml:space="preserve">Warunkiem podpisania przez Zamawiającego protokołu odbioru </w:t>
      </w:r>
      <w:r w:rsidR="00035C79">
        <w:t>końcowego</w:t>
      </w:r>
      <w:r w:rsidRPr="000A4765">
        <w:t>,</w:t>
      </w:r>
      <w:r w:rsidR="00035C79">
        <w:t xml:space="preserve">                     </w:t>
      </w:r>
      <w:r w:rsidRPr="000A4765">
        <w:t xml:space="preserve"> o który</w:t>
      </w:r>
      <w:r w:rsidR="00C70234">
        <w:t>m m</w:t>
      </w:r>
      <w:r w:rsidRPr="000A4765">
        <w:t xml:space="preserve">owa w </w:t>
      </w:r>
      <w:r w:rsidR="00C70234">
        <w:t>ust. 2,</w:t>
      </w:r>
      <w:r w:rsidRPr="000A4765">
        <w:t xml:space="preserve"> jest brak </w:t>
      </w:r>
      <w:r w:rsidR="00E30F1D">
        <w:t>błędów</w:t>
      </w:r>
      <w:r w:rsidRPr="000A4765">
        <w:t xml:space="preserve"> krytycznych oraz niekrytycznych,</w:t>
      </w:r>
      <w:r w:rsidR="00C70234">
        <w:t xml:space="preserve">                             </w:t>
      </w:r>
      <w:r w:rsidRPr="000A4765">
        <w:t xml:space="preserve"> w rozumieniu określonym w ust. 4.</w:t>
      </w:r>
    </w:p>
    <w:p w:rsidR="00937C41" w:rsidRDefault="00795FCE" w:rsidP="007E5737">
      <w:pPr>
        <w:pStyle w:val="Akapitzlist"/>
        <w:numPr>
          <w:ilvl w:val="0"/>
          <w:numId w:val="13"/>
        </w:numPr>
        <w:ind w:left="426"/>
        <w:contextualSpacing/>
        <w:jc w:val="both"/>
      </w:pPr>
      <w:r w:rsidRPr="00937C41">
        <w:rPr>
          <w:u w:val="single"/>
        </w:rPr>
        <w:t xml:space="preserve">Za </w:t>
      </w:r>
      <w:r w:rsidR="00E30F1D">
        <w:rPr>
          <w:u w:val="single"/>
        </w:rPr>
        <w:t xml:space="preserve">błąd </w:t>
      </w:r>
      <w:r w:rsidRPr="00937C41">
        <w:rPr>
          <w:u w:val="single"/>
        </w:rPr>
        <w:t>niekrytyczn</w:t>
      </w:r>
      <w:r w:rsidR="00E30F1D">
        <w:rPr>
          <w:u w:val="single"/>
        </w:rPr>
        <w:t>y</w:t>
      </w:r>
      <w:r w:rsidRPr="000A4765">
        <w:t xml:space="preserve"> w funkcjonowaniu Systemu uważa się brak lub błędne działanie funkcji wymienionych w </w:t>
      </w:r>
      <w:r w:rsidR="00C70234">
        <w:t xml:space="preserve">Załączniku </w:t>
      </w:r>
      <w:r w:rsidRPr="000A4765">
        <w:t>nr 1 do </w:t>
      </w:r>
      <w:r w:rsidR="00C70234">
        <w:t>u</w:t>
      </w:r>
      <w:r w:rsidRPr="000A4765">
        <w:t>mowy</w:t>
      </w:r>
      <w:r w:rsidR="00C70234">
        <w:t>,</w:t>
      </w:r>
      <w:r w:rsidRPr="000A4765">
        <w:t xml:space="preserve"> któr</w:t>
      </w:r>
      <w:r w:rsidR="00937C41">
        <w:t>e</w:t>
      </w:r>
      <w:r w:rsidRPr="000A4765">
        <w:t xml:space="preserve"> negatywnie wpływa</w:t>
      </w:r>
      <w:r w:rsidR="00937C41">
        <w:t>ją</w:t>
      </w:r>
      <w:r w:rsidRPr="000A4765">
        <w:t xml:space="preserve"> na wydajność i funkcjonalność Systemu, lecz nie uniemożliwia</w:t>
      </w:r>
      <w:r w:rsidR="00937C41">
        <w:t>ją</w:t>
      </w:r>
      <w:r w:rsidRPr="000A4765">
        <w:t xml:space="preserve"> przez Zamawiającego świadczenia podstawowych usług oprogramowania. </w:t>
      </w:r>
    </w:p>
    <w:p w:rsidR="00795FCE" w:rsidRPr="000A4765" w:rsidRDefault="00795FCE" w:rsidP="00937C41">
      <w:pPr>
        <w:pStyle w:val="Akapitzlist"/>
        <w:ind w:left="426"/>
        <w:contextualSpacing/>
        <w:jc w:val="both"/>
      </w:pPr>
      <w:r w:rsidRPr="00937C41">
        <w:rPr>
          <w:u w:val="single"/>
        </w:rPr>
        <w:t xml:space="preserve">Za </w:t>
      </w:r>
      <w:r w:rsidR="00AC2014">
        <w:rPr>
          <w:u w:val="single"/>
        </w:rPr>
        <w:t>błąd</w:t>
      </w:r>
      <w:r w:rsidRPr="00937C41">
        <w:rPr>
          <w:u w:val="single"/>
        </w:rPr>
        <w:t xml:space="preserve"> krytyczn</w:t>
      </w:r>
      <w:r w:rsidR="00AC2014">
        <w:rPr>
          <w:u w:val="single"/>
        </w:rPr>
        <w:t>y</w:t>
      </w:r>
      <w:r w:rsidRPr="000A4765">
        <w:t xml:space="preserve"> w funkcjonowaniu Systemu  uważa się brak lub błędne działanie funkcji wymienionych w </w:t>
      </w:r>
      <w:r w:rsidR="00937C41">
        <w:t xml:space="preserve">Załączniku </w:t>
      </w:r>
      <w:r w:rsidRPr="000A4765">
        <w:t>nr 1 do Umowy, któr</w:t>
      </w:r>
      <w:r w:rsidR="00937C41">
        <w:t>e</w:t>
      </w:r>
      <w:r w:rsidRPr="000A4765">
        <w:t xml:space="preserve"> uniemożliwia</w:t>
      </w:r>
      <w:r w:rsidR="00937C41">
        <w:t>ją</w:t>
      </w:r>
      <w:r w:rsidRPr="000A4765">
        <w:t xml:space="preserve"> Zamawiającemu świadczenie podstawowych usług oprogramowania.</w:t>
      </w:r>
    </w:p>
    <w:p w:rsidR="00795FCE" w:rsidRPr="000A4765" w:rsidRDefault="00795FCE" w:rsidP="007E5737">
      <w:pPr>
        <w:pStyle w:val="Akapitzlist"/>
        <w:numPr>
          <w:ilvl w:val="0"/>
          <w:numId w:val="13"/>
        </w:numPr>
        <w:ind w:left="426"/>
        <w:contextualSpacing/>
        <w:jc w:val="both"/>
        <w:rPr>
          <w:color w:val="00000A"/>
        </w:rPr>
      </w:pPr>
      <w:r w:rsidRPr="000A4765">
        <w:t>W przypadku niespełnienia warunku określonego w ust. </w:t>
      </w:r>
      <w:r w:rsidR="00C07010">
        <w:t>3</w:t>
      </w:r>
      <w:r w:rsidRPr="000A4765">
        <w:t xml:space="preserve"> Zamawiający powiadomi Wykonawcę pisemnie, z wykorzystaniem protokołu uwag i </w:t>
      </w:r>
      <w:r w:rsidR="00AC2014">
        <w:t>błędów</w:t>
      </w:r>
      <w:r w:rsidRPr="000A4765">
        <w:t xml:space="preserve">, o przyczynach odmowy podpisania protokołu odbioru prac oraz wyznaczy termin usunięcia </w:t>
      </w:r>
      <w:r w:rsidR="00AC2014">
        <w:t>błędów</w:t>
      </w:r>
      <w:r w:rsidRPr="000A4765">
        <w:t xml:space="preserve">. W </w:t>
      </w:r>
      <w:r w:rsidRPr="000A4765">
        <w:lastRenderedPageBreak/>
        <w:t xml:space="preserve">takiej sytuacji Wykonawca przed upływem wyznaczonego terminu będzie zobowiązany do usunięcia wyspecyfikowanych </w:t>
      </w:r>
      <w:r w:rsidR="00AC2014">
        <w:t>błędów</w:t>
      </w:r>
      <w:r w:rsidRPr="000A4765">
        <w:t xml:space="preserve"> i ponownego pisemnego zgłoszenia gotowości do odbioru prac.</w:t>
      </w:r>
    </w:p>
    <w:p w:rsidR="00795FCE" w:rsidRPr="000A4765" w:rsidRDefault="00795FCE" w:rsidP="007E5737">
      <w:pPr>
        <w:pStyle w:val="Akapitzlist"/>
        <w:numPr>
          <w:ilvl w:val="0"/>
          <w:numId w:val="13"/>
        </w:numPr>
        <w:ind w:left="426"/>
        <w:contextualSpacing/>
        <w:jc w:val="both"/>
      </w:pPr>
      <w:r w:rsidRPr="000A4765">
        <w:t xml:space="preserve">Jeśli ponowne pisemne zgłoszenie gotowości do odbioru prac nie zostanie dostarczone do Zamawiającego w terminie określonym w ust. 5, bądź po otrzymaniu tego powiadomienia warunek określony w ust. </w:t>
      </w:r>
      <w:r w:rsidR="006A5386">
        <w:t>3</w:t>
      </w:r>
      <w:r w:rsidRPr="000A4765">
        <w:t xml:space="preserve"> nadal nie będzie spełniony, Zamawiający ma prawo odstąpienia od Umowy na zasadach określonych w </w:t>
      </w:r>
      <w:r w:rsidRPr="00CC1711">
        <w:t xml:space="preserve">§10 ust. </w:t>
      </w:r>
      <w:r w:rsidR="00FA197D" w:rsidRPr="00CC1711">
        <w:t>2</w:t>
      </w:r>
      <w:r w:rsidRPr="00CC1711">
        <w:t xml:space="preserve"> </w:t>
      </w:r>
      <w:r w:rsidRPr="000A4765">
        <w:t>lub do zastosowania procedury, o której mowa w ust. 5.</w:t>
      </w:r>
    </w:p>
    <w:p w:rsidR="00795FCE" w:rsidRPr="000A4765" w:rsidRDefault="00795FCE" w:rsidP="007E5737">
      <w:pPr>
        <w:pStyle w:val="Akapitzlist"/>
        <w:numPr>
          <w:ilvl w:val="0"/>
          <w:numId w:val="13"/>
        </w:numPr>
        <w:ind w:left="426"/>
        <w:contextualSpacing/>
        <w:jc w:val="both"/>
      </w:pPr>
      <w:r w:rsidRPr="000A4765">
        <w:t xml:space="preserve">Protokół odbioru </w:t>
      </w:r>
      <w:r w:rsidR="006A5386">
        <w:t xml:space="preserve">końcowego </w:t>
      </w:r>
      <w:r w:rsidRPr="000A4765">
        <w:t>prac będzie podpisywany w dniu roboczym, w siedzibie Zamawiającego, co najmniej przez Zamawiającego.</w:t>
      </w:r>
    </w:p>
    <w:p w:rsidR="00795FCE" w:rsidRPr="000A4765" w:rsidRDefault="00795FCE" w:rsidP="007E5737">
      <w:pPr>
        <w:pStyle w:val="Akapitzlist"/>
        <w:numPr>
          <w:ilvl w:val="0"/>
          <w:numId w:val="13"/>
        </w:numPr>
        <w:ind w:left="426"/>
        <w:contextualSpacing/>
        <w:jc w:val="both"/>
      </w:pPr>
      <w:r w:rsidRPr="000A4765">
        <w:t xml:space="preserve">Wzór protokołu odbioru </w:t>
      </w:r>
      <w:r w:rsidR="006A5386">
        <w:t xml:space="preserve">końcowego </w:t>
      </w:r>
      <w:r w:rsidRPr="000A4765">
        <w:t xml:space="preserve">prac stanowi </w:t>
      </w:r>
      <w:r w:rsidR="006A5386">
        <w:t>Z</w:t>
      </w:r>
      <w:r w:rsidRPr="000A4765">
        <w:t>ałącznik nr 3 do Umowy.</w:t>
      </w:r>
    </w:p>
    <w:p w:rsidR="00795FCE" w:rsidRPr="000A4765" w:rsidRDefault="00795FCE" w:rsidP="007E5737">
      <w:pPr>
        <w:pStyle w:val="Akapitzlist"/>
        <w:numPr>
          <w:ilvl w:val="0"/>
          <w:numId w:val="13"/>
        </w:numPr>
        <w:ind w:left="425" w:hanging="357"/>
        <w:jc w:val="both"/>
      </w:pPr>
      <w:r w:rsidRPr="000A4765">
        <w:t>Wzór protokołu uwag i </w:t>
      </w:r>
      <w:r w:rsidR="00AC2014">
        <w:t>błędów</w:t>
      </w:r>
      <w:r w:rsidRPr="000A4765">
        <w:t xml:space="preserve"> stanowi </w:t>
      </w:r>
      <w:r w:rsidR="006A5386">
        <w:t>Z</w:t>
      </w:r>
      <w:r w:rsidRPr="000A4765">
        <w:t>ałącznik nr 4 do Umowy.</w:t>
      </w:r>
    </w:p>
    <w:p w:rsidR="00795FCE" w:rsidRPr="000A4765" w:rsidRDefault="00795FCE" w:rsidP="00795FCE">
      <w:pPr>
        <w:pStyle w:val="Akapitzlist"/>
        <w:ind w:left="426"/>
        <w:jc w:val="both"/>
        <w:rPr>
          <w:color w:val="00000A"/>
        </w:rPr>
      </w:pPr>
    </w:p>
    <w:p w:rsidR="00795FCE" w:rsidRPr="000A4765" w:rsidRDefault="00795FCE" w:rsidP="00795FCE">
      <w:pPr>
        <w:ind w:left="360"/>
        <w:jc w:val="center"/>
        <w:rPr>
          <w:b/>
        </w:rPr>
      </w:pPr>
      <w:r w:rsidRPr="000A4765">
        <w:rPr>
          <w:b/>
        </w:rPr>
        <w:t>§</w:t>
      </w:r>
      <w:r w:rsidR="00A94C6C">
        <w:rPr>
          <w:b/>
        </w:rPr>
        <w:t xml:space="preserve"> </w:t>
      </w:r>
      <w:r w:rsidRPr="000A4765">
        <w:rPr>
          <w:b/>
        </w:rPr>
        <w:t xml:space="preserve">6 </w:t>
      </w:r>
    </w:p>
    <w:p w:rsidR="00795FCE" w:rsidRPr="000A4765" w:rsidRDefault="00795FCE" w:rsidP="00795FCE">
      <w:pPr>
        <w:ind w:left="360"/>
        <w:jc w:val="center"/>
        <w:rPr>
          <w:b/>
        </w:rPr>
      </w:pPr>
      <w:r w:rsidRPr="000A4765">
        <w:rPr>
          <w:b/>
        </w:rPr>
        <w:t>Wynagrodzenie</w:t>
      </w:r>
    </w:p>
    <w:p w:rsidR="00795FCE" w:rsidRPr="000A4765" w:rsidRDefault="00795FCE" w:rsidP="00795FCE">
      <w:pPr>
        <w:ind w:left="360"/>
        <w:jc w:val="center"/>
      </w:pPr>
    </w:p>
    <w:p w:rsidR="00795FCE" w:rsidRPr="000A4765" w:rsidRDefault="00795FCE" w:rsidP="007E5737">
      <w:pPr>
        <w:pStyle w:val="Akapitzlist"/>
        <w:numPr>
          <w:ilvl w:val="0"/>
          <w:numId w:val="14"/>
        </w:numPr>
        <w:spacing w:after="200"/>
        <w:ind w:left="426"/>
        <w:contextualSpacing/>
        <w:jc w:val="both"/>
      </w:pPr>
      <w:r w:rsidRPr="000A4765">
        <w:rPr>
          <w:b/>
        </w:rPr>
        <w:t>Łączne wynagrodzenie brutto za wykonanie przedmiotu umowy określonego w §1</w:t>
      </w:r>
      <w:r w:rsidRPr="000A4765">
        <w:t xml:space="preserve"> </w:t>
      </w:r>
      <w:r w:rsidR="00080852">
        <w:t>u</w:t>
      </w:r>
      <w:r w:rsidRPr="000A4765">
        <w:t xml:space="preserve">mowy, </w:t>
      </w:r>
      <w:r w:rsidR="00080852">
        <w:t>wy</w:t>
      </w:r>
      <w:r w:rsidRPr="000A4765">
        <w:t xml:space="preserve">nosi ……………………………. </w:t>
      </w:r>
      <w:r w:rsidR="00080852" w:rsidRPr="00080852">
        <w:rPr>
          <w:b/>
        </w:rPr>
        <w:t>zł</w:t>
      </w:r>
      <w:r w:rsidR="00080852">
        <w:t xml:space="preserve"> </w:t>
      </w:r>
      <w:r w:rsidRPr="000A4765">
        <w:t>(słownie: …………………………….), w tym wynagrodzenie netto: ……………………………. i podatek VAT ….. %.</w:t>
      </w:r>
    </w:p>
    <w:p w:rsidR="00795FCE" w:rsidRPr="000A4765" w:rsidRDefault="00795FCE" w:rsidP="007E5737">
      <w:pPr>
        <w:pStyle w:val="Akapitzlist"/>
        <w:numPr>
          <w:ilvl w:val="0"/>
          <w:numId w:val="14"/>
        </w:numPr>
        <w:spacing w:after="200"/>
        <w:ind w:left="426"/>
        <w:contextualSpacing/>
        <w:jc w:val="both"/>
      </w:pPr>
      <w:r w:rsidRPr="000A4765">
        <w:t xml:space="preserve">Podstawę wystawienia faktury VAT w ramach wynagrodzenia, o którym mowa w  ust. 1 stanowić będzie protokół odbioru, o którym mowa w §5 ust. </w:t>
      </w:r>
      <w:r w:rsidR="00C92357">
        <w:t>2</w:t>
      </w:r>
      <w:r w:rsidRPr="000A4765">
        <w:t xml:space="preserve">. </w:t>
      </w:r>
    </w:p>
    <w:p w:rsidR="00795FCE" w:rsidRPr="000A4765" w:rsidRDefault="00795FCE" w:rsidP="007E5737">
      <w:pPr>
        <w:pStyle w:val="Akapitzlist"/>
        <w:numPr>
          <w:ilvl w:val="0"/>
          <w:numId w:val="14"/>
        </w:numPr>
        <w:spacing w:after="200"/>
        <w:contextualSpacing/>
        <w:jc w:val="both"/>
        <w:rPr>
          <w:b/>
        </w:rPr>
      </w:pPr>
      <w:r w:rsidRPr="000A4765">
        <w:t>Należnoś</w:t>
      </w:r>
      <w:r w:rsidR="00C92357">
        <w:t>ć</w:t>
      </w:r>
      <w:r w:rsidRPr="000A4765">
        <w:t xml:space="preserve"> z tytułu realizacji </w:t>
      </w:r>
      <w:r w:rsidR="00C92357">
        <w:t>u</w:t>
      </w:r>
      <w:r w:rsidRPr="000A4765">
        <w:t xml:space="preserve">mowy płatne będą przelewem na rachunek bankowy Wykonawcy </w:t>
      </w:r>
      <w:r w:rsidR="00B976ED">
        <w:t>wskazany na fakturze,</w:t>
      </w:r>
      <w:r w:rsidRPr="000A4765">
        <w:rPr>
          <w:color w:val="00B050"/>
        </w:rPr>
        <w:t xml:space="preserve"> </w:t>
      </w:r>
      <w:r w:rsidRPr="000A4765">
        <w:t>w terminie do 30 dni od daty złożenia Zamawiającemu prawidłowo sporządzonej faktury</w:t>
      </w:r>
      <w:r w:rsidR="00B976ED">
        <w:t xml:space="preserve"> VAT</w:t>
      </w:r>
      <w:r w:rsidRPr="000A4765">
        <w:t xml:space="preserve">. </w:t>
      </w:r>
    </w:p>
    <w:p w:rsidR="00795FCE" w:rsidRPr="000A4765" w:rsidRDefault="00C92357" w:rsidP="007E5737">
      <w:pPr>
        <w:pStyle w:val="Akapitzlist"/>
        <w:numPr>
          <w:ilvl w:val="0"/>
          <w:numId w:val="14"/>
        </w:numPr>
        <w:spacing w:after="200"/>
        <w:contextualSpacing/>
        <w:jc w:val="both"/>
        <w:rPr>
          <w:color w:val="00000A"/>
        </w:rPr>
      </w:pPr>
      <w:r>
        <w:t xml:space="preserve">Za datę zapłaty Strony przyjmują dzień </w:t>
      </w:r>
      <w:r w:rsidR="00795FCE" w:rsidRPr="000A4765">
        <w:t>obciążenia rachunku bankowego Zamawiającego.</w:t>
      </w:r>
    </w:p>
    <w:p w:rsidR="00795FCE" w:rsidRPr="000A4765" w:rsidRDefault="00795FCE" w:rsidP="007E5737">
      <w:pPr>
        <w:pStyle w:val="Akapitzlist"/>
        <w:numPr>
          <w:ilvl w:val="0"/>
          <w:numId w:val="14"/>
        </w:numPr>
        <w:spacing w:after="200"/>
        <w:contextualSpacing/>
        <w:jc w:val="both"/>
      </w:pPr>
      <w:r w:rsidRPr="000A4765">
        <w:t>Zamawiający wyraża zgodę na wystawienie faktur VAT bez jego podpisu.</w:t>
      </w:r>
    </w:p>
    <w:p w:rsidR="00795FCE" w:rsidRPr="000A4765" w:rsidRDefault="00795FCE" w:rsidP="007E5737">
      <w:pPr>
        <w:pStyle w:val="Akapitzlist"/>
        <w:numPr>
          <w:ilvl w:val="0"/>
          <w:numId w:val="14"/>
        </w:numPr>
        <w:spacing w:after="200"/>
        <w:contextualSpacing/>
        <w:jc w:val="both"/>
      </w:pPr>
      <w:r w:rsidRPr="00A53211">
        <w:rPr>
          <w:b/>
        </w:rPr>
        <w:t>Fakturę należy wystawić na następujące dane</w:t>
      </w:r>
      <w:r w:rsidRPr="000A4765">
        <w:t xml:space="preserve">: </w:t>
      </w:r>
    </w:p>
    <w:p w:rsidR="00A53211" w:rsidRPr="00105B4A" w:rsidRDefault="00A53211" w:rsidP="00A53211">
      <w:pPr>
        <w:pStyle w:val="Akapitzlist"/>
        <w:suppressAutoHyphens/>
        <w:ind w:left="360"/>
        <w:jc w:val="both"/>
      </w:pPr>
      <w:r w:rsidRPr="00105B4A">
        <w:t xml:space="preserve">Nabywca: </w:t>
      </w:r>
      <w:r w:rsidRPr="00105B4A">
        <w:tab/>
        <w:t>Miasto Białystok</w:t>
      </w:r>
    </w:p>
    <w:p w:rsidR="00A53211" w:rsidRPr="00105B4A" w:rsidRDefault="00A53211" w:rsidP="00A53211">
      <w:pPr>
        <w:pStyle w:val="Akapitzlist"/>
        <w:suppressAutoHyphens/>
        <w:ind w:left="360"/>
        <w:jc w:val="both"/>
      </w:pPr>
      <w:r w:rsidRPr="00105B4A">
        <w:tab/>
      </w:r>
      <w:r w:rsidRPr="00105B4A">
        <w:tab/>
        <w:t>ul. Słonimska 1, 15-950 Białystok</w:t>
      </w:r>
    </w:p>
    <w:p w:rsidR="00A53211" w:rsidRPr="00105B4A" w:rsidRDefault="00A53211" w:rsidP="006D11D9">
      <w:pPr>
        <w:pStyle w:val="Akapitzlist"/>
        <w:suppressAutoHyphens/>
        <w:ind w:left="1066" w:firstLine="346"/>
        <w:jc w:val="both"/>
      </w:pPr>
      <w:r w:rsidRPr="00105B4A">
        <w:t>NIP: 9662117220</w:t>
      </w:r>
    </w:p>
    <w:p w:rsidR="00A53211" w:rsidRPr="00105B4A" w:rsidRDefault="00A53211" w:rsidP="00A53211">
      <w:pPr>
        <w:pStyle w:val="Akapitzlist"/>
        <w:suppressAutoHyphens/>
        <w:ind w:left="360"/>
        <w:jc w:val="both"/>
      </w:pPr>
      <w:r w:rsidRPr="00105B4A">
        <w:t xml:space="preserve">Odbiorca: </w:t>
      </w:r>
      <w:r w:rsidRPr="00105B4A">
        <w:tab/>
        <w:t>Straż Miejska w Białymstoku</w:t>
      </w:r>
    </w:p>
    <w:p w:rsidR="00A53211" w:rsidRPr="00105B4A" w:rsidRDefault="00A53211" w:rsidP="006D11D9">
      <w:pPr>
        <w:pStyle w:val="Akapitzlist"/>
        <w:suppressAutoHyphens/>
        <w:ind w:left="1066" w:firstLine="346"/>
        <w:jc w:val="both"/>
      </w:pPr>
      <w:r w:rsidRPr="00105B4A">
        <w:t>ul. Składowa 11, 15-399 Białystok</w:t>
      </w:r>
    </w:p>
    <w:p w:rsidR="00795FCE" w:rsidRDefault="00795FCE" w:rsidP="007E5737">
      <w:pPr>
        <w:pStyle w:val="Akapitzlist"/>
        <w:numPr>
          <w:ilvl w:val="0"/>
          <w:numId w:val="14"/>
        </w:numPr>
        <w:spacing w:after="200"/>
        <w:contextualSpacing/>
        <w:jc w:val="both"/>
      </w:pPr>
      <w:r w:rsidRPr="000A4765">
        <w:t>W przypadku zwłoki w opłaceniu faktury Zamawiający zapłaci odsetki ustawowe za każdy dzień opóźnienia.</w:t>
      </w:r>
    </w:p>
    <w:p w:rsidR="00BD3083" w:rsidRPr="000A4765" w:rsidRDefault="00BD3083" w:rsidP="00BD3083">
      <w:pPr>
        <w:pStyle w:val="Akapitzlist"/>
        <w:ind w:left="357"/>
        <w:contextualSpacing/>
        <w:jc w:val="both"/>
      </w:pPr>
    </w:p>
    <w:p w:rsidR="00795FCE" w:rsidRPr="000A4765" w:rsidRDefault="00795FCE" w:rsidP="00795FCE">
      <w:pPr>
        <w:jc w:val="center"/>
        <w:rPr>
          <w:b/>
        </w:rPr>
      </w:pPr>
      <w:r w:rsidRPr="000A4765">
        <w:rPr>
          <w:b/>
        </w:rPr>
        <w:t>§</w:t>
      </w:r>
      <w:r w:rsidR="00A94C6C">
        <w:rPr>
          <w:b/>
        </w:rPr>
        <w:t xml:space="preserve"> </w:t>
      </w:r>
      <w:r w:rsidRPr="000A4765">
        <w:rPr>
          <w:b/>
        </w:rPr>
        <w:t xml:space="preserve">7 </w:t>
      </w:r>
    </w:p>
    <w:p w:rsidR="00795FCE" w:rsidRPr="000A4765" w:rsidRDefault="00795FCE" w:rsidP="00795FCE">
      <w:pPr>
        <w:jc w:val="center"/>
        <w:rPr>
          <w:b/>
        </w:rPr>
      </w:pPr>
      <w:r w:rsidRPr="000A4765">
        <w:rPr>
          <w:b/>
        </w:rPr>
        <w:t>Gwarancja</w:t>
      </w:r>
    </w:p>
    <w:p w:rsidR="00795FCE" w:rsidRPr="000A4765" w:rsidRDefault="00795FCE" w:rsidP="00795FCE">
      <w:pPr>
        <w:jc w:val="center"/>
      </w:pPr>
    </w:p>
    <w:p w:rsidR="007D3123" w:rsidRPr="000A4765" w:rsidRDefault="00795FCE" w:rsidP="007E5737">
      <w:pPr>
        <w:pStyle w:val="Akapitzlist"/>
        <w:numPr>
          <w:ilvl w:val="0"/>
          <w:numId w:val="33"/>
        </w:numPr>
        <w:spacing w:after="200"/>
        <w:contextualSpacing/>
        <w:jc w:val="both"/>
      </w:pPr>
      <w:r w:rsidRPr="000A4765">
        <w:t xml:space="preserve">Gwarancja na System </w:t>
      </w:r>
      <w:r w:rsidR="007D3123" w:rsidRPr="000A4765">
        <w:t xml:space="preserve">wynosi zgodnie z formularzem ofertowym Wykonawcy ……….  od daty podpisania protokołu odbioru, o którym mowa w §5 ust. </w:t>
      </w:r>
      <w:r w:rsidR="008C49E3">
        <w:t>2</w:t>
      </w:r>
      <w:r w:rsidR="007D3123" w:rsidRPr="000A4765">
        <w:t>.</w:t>
      </w:r>
    </w:p>
    <w:p w:rsidR="00795FCE" w:rsidRPr="000A4765" w:rsidRDefault="00795FCE" w:rsidP="007E5737">
      <w:pPr>
        <w:pStyle w:val="Akapitzlist"/>
        <w:numPr>
          <w:ilvl w:val="0"/>
          <w:numId w:val="33"/>
        </w:numPr>
        <w:spacing w:after="200"/>
        <w:contextualSpacing/>
        <w:jc w:val="both"/>
      </w:pPr>
      <w:r w:rsidRPr="000A4765">
        <w:t xml:space="preserve">Czas trwania gwarancji na </w:t>
      </w:r>
      <w:r w:rsidR="00E1296E">
        <w:t xml:space="preserve">sprzęt komputerowy, radiostacje, urządzenia mobilne i inne dostarczone </w:t>
      </w:r>
      <w:r w:rsidRPr="000A4765">
        <w:t xml:space="preserve">urządzenia </w:t>
      </w:r>
      <w:r w:rsidR="00E1296E">
        <w:t xml:space="preserve">wynosi </w:t>
      </w:r>
      <w:r w:rsidRPr="000A4765">
        <w:t>zgodnie z formularzem ofertowym Wykonawcy ……….</w:t>
      </w:r>
      <w:r w:rsidR="00F738A3">
        <w:t xml:space="preserve"> miesięcy/miesiące</w:t>
      </w:r>
      <w:r w:rsidRPr="000A4765">
        <w:t xml:space="preserve"> od daty podpisania protokołu odbioru, o którym mowa w §5 ust. </w:t>
      </w:r>
      <w:r w:rsidR="00FA7DB6">
        <w:t>2</w:t>
      </w:r>
      <w:r w:rsidRPr="000A4765">
        <w:t>.</w:t>
      </w:r>
    </w:p>
    <w:p w:rsidR="00087B6E" w:rsidRDefault="00087B6E" w:rsidP="007E5737">
      <w:pPr>
        <w:pStyle w:val="Akapitzlist"/>
        <w:numPr>
          <w:ilvl w:val="0"/>
          <w:numId w:val="33"/>
        </w:numPr>
        <w:spacing w:after="200"/>
        <w:contextualSpacing/>
        <w:jc w:val="both"/>
      </w:pPr>
      <w:r>
        <w:t>W okresie, o którym mowa w ust. 1, Wykonawca zobowiązuje się do świadczenia następujących usług serwisowych:</w:t>
      </w:r>
    </w:p>
    <w:p w:rsidR="003A682E" w:rsidRDefault="003A682E" w:rsidP="007E5737">
      <w:pPr>
        <w:pStyle w:val="Akapitzlist"/>
        <w:numPr>
          <w:ilvl w:val="0"/>
          <w:numId w:val="34"/>
        </w:numPr>
        <w:spacing w:after="200"/>
        <w:contextualSpacing/>
        <w:jc w:val="both"/>
      </w:pPr>
      <w:r w:rsidRPr="000A4765">
        <w:t>bezpłatne usuwani</w:t>
      </w:r>
      <w:r w:rsidR="00755A1C">
        <w:t>e</w:t>
      </w:r>
      <w:r w:rsidRPr="000A4765">
        <w:t xml:space="preserve"> </w:t>
      </w:r>
      <w:r>
        <w:t>błędów oprogramowania Systemu</w:t>
      </w:r>
      <w:r w:rsidRPr="000A4765">
        <w:t xml:space="preserve"> w </w:t>
      </w:r>
      <w:r>
        <w:t xml:space="preserve">ustalonych </w:t>
      </w:r>
      <w:r w:rsidRPr="000A4765">
        <w:t>terminach</w:t>
      </w:r>
      <w:r w:rsidR="006942BC">
        <w:t>:</w:t>
      </w:r>
      <w:r w:rsidRPr="000A4765">
        <w:t xml:space="preserve"> </w:t>
      </w:r>
    </w:p>
    <w:p w:rsidR="006942BC" w:rsidRDefault="006942BC" w:rsidP="007E5737">
      <w:pPr>
        <w:pStyle w:val="Akapitzlist"/>
        <w:numPr>
          <w:ilvl w:val="0"/>
          <w:numId w:val="35"/>
        </w:numPr>
        <w:spacing w:after="200"/>
        <w:contextualSpacing/>
        <w:jc w:val="both"/>
      </w:pPr>
      <w:r>
        <w:t>w</w:t>
      </w:r>
      <w:r w:rsidR="003A682E" w:rsidRPr="000A4765">
        <w:t xml:space="preserve"> przypadku wystąpienia błędów krytycznych uniemożliwiających korzystanie z oprogramowania</w:t>
      </w:r>
      <w:r w:rsidR="003A682E">
        <w:t xml:space="preserve"> Systemu</w:t>
      </w:r>
      <w:r w:rsidR="003A682E" w:rsidRPr="000A4765">
        <w:t xml:space="preserve">, Wykonawca zobowiązany jest je usunąć w terminie </w:t>
      </w:r>
      <w:r w:rsidR="003A682E" w:rsidRPr="00087B6E">
        <w:t xml:space="preserve">…. </w:t>
      </w:r>
      <w:r w:rsidR="003A682E" w:rsidRPr="003A682E">
        <w:t>godzin</w:t>
      </w:r>
      <w:r w:rsidR="003A682E" w:rsidRPr="000A4765">
        <w:t xml:space="preserve"> od ich zgłoszenia.</w:t>
      </w:r>
    </w:p>
    <w:p w:rsidR="003A682E" w:rsidRDefault="003A682E" w:rsidP="007E5737">
      <w:pPr>
        <w:pStyle w:val="Akapitzlist"/>
        <w:numPr>
          <w:ilvl w:val="0"/>
          <w:numId w:val="35"/>
        </w:numPr>
        <w:spacing w:after="200"/>
        <w:contextualSpacing/>
        <w:jc w:val="both"/>
      </w:pPr>
      <w:r w:rsidRPr="000A4765">
        <w:lastRenderedPageBreak/>
        <w:t xml:space="preserve">W przypadku wystąpienia błędów </w:t>
      </w:r>
      <w:r>
        <w:t>nie</w:t>
      </w:r>
      <w:r w:rsidRPr="000A4765">
        <w:t xml:space="preserve">krytycznych, Wykonawca zobowiązany jest je usunąć w terminie </w:t>
      </w:r>
      <w:r w:rsidRPr="00087B6E">
        <w:t xml:space="preserve">…. </w:t>
      </w:r>
      <w:r w:rsidRPr="003A682E">
        <w:t>dni</w:t>
      </w:r>
      <w:r w:rsidRPr="000A4765">
        <w:t xml:space="preserve"> od ich zgłoszenia.</w:t>
      </w:r>
    </w:p>
    <w:p w:rsidR="003A682E" w:rsidRDefault="00F75BC0" w:rsidP="007E5737">
      <w:pPr>
        <w:pStyle w:val="Akapitzlist"/>
        <w:numPr>
          <w:ilvl w:val="0"/>
          <w:numId w:val="34"/>
        </w:numPr>
        <w:spacing w:after="200"/>
        <w:contextualSpacing/>
        <w:jc w:val="both"/>
      </w:pPr>
      <w:r>
        <w:t>n</w:t>
      </w:r>
      <w:r w:rsidR="003A682E" w:rsidRPr="000A4765">
        <w:t>apraw</w:t>
      </w:r>
      <w:r>
        <w:t>a</w:t>
      </w:r>
      <w:r w:rsidR="003A682E" w:rsidRPr="000A4765">
        <w:t xml:space="preserve"> urządzeń </w:t>
      </w:r>
      <w:r w:rsidR="003A682E">
        <w:t xml:space="preserve">w czasie nie dłuższym </w:t>
      </w:r>
      <w:r w:rsidR="003A682E" w:rsidRPr="00087B6E">
        <w:t>niż 3 dni robocze</w:t>
      </w:r>
      <w:r w:rsidR="003A682E" w:rsidRPr="000A4765">
        <w:t>, licząc od dnia zgłoszenia. W przypadku napraw gwarancyjnych wymagających czasu dłuższego niż określony, Wykonawca dostarczy sprzęt zastępczy o parametrach nie słabszych jak uszkodzony.</w:t>
      </w:r>
    </w:p>
    <w:p w:rsidR="00087B6E" w:rsidRDefault="00336B05" w:rsidP="007E5737">
      <w:pPr>
        <w:pStyle w:val="Akapitzlist"/>
        <w:numPr>
          <w:ilvl w:val="0"/>
          <w:numId w:val="34"/>
        </w:numPr>
        <w:spacing w:after="200"/>
        <w:contextualSpacing/>
        <w:jc w:val="both"/>
      </w:pPr>
      <w:r>
        <w:t>a</w:t>
      </w:r>
      <w:r w:rsidR="00727A0A">
        <w:t>naliza i uwzględnianie zmian w powszechnie obowiązujących przepisach prawnych, niosących konieczność modyfikacji Systemu i wykonanie niezbędnych związanych</w:t>
      </w:r>
      <w:r w:rsidR="006D11D9">
        <w:t xml:space="preserve">                 </w:t>
      </w:r>
      <w:r w:rsidR="00727A0A">
        <w:t xml:space="preserve"> z tym czynności mających na celu dostosowanie oprogramowania do zmienionych powszechnie obowiązujących przepisów prawnych w terminie nie dłuższym niż 30 dni licząc od terminu otrzymania informacji niezbędnych do realizacji zmian programu, chyba, że </w:t>
      </w:r>
      <w:r>
        <w:t>vacatio legis nie pozwala na dochowanie terminu,</w:t>
      </w:r>
    </w:p>
    <w:p w:rsidR="006942BC" w:rsidRDefault="006942BC" w:rsidP="007E5737">
      <w:pPr>
        <w:pStyle w:val="Akapitzlist"/>
        <w:numPr>
          <w:ilvl w:val="0"/>
          <w:numId w:val="34"/>
        </w:numPr>
        <w:spacing w:after="200"/>
        <w:contextualSpacing/>
        <w:jc w:val="both"/>
      </w:pPr>
      <w:r w:rsidRPr="000A4765">
        <w:t>bezpłatn</w:t>
      </w:r>
      <w:r>
        <w:t>e</w:t>
      </w:r>
      <w:r w:rsidRPr="000A4765">
        <w:t xml:space="preserve"> aktualizacj</w:t>
      </w:r>
      <w:r>
        <w:t>e</w:t>
      </w:r>
      <w:r w:rsidRPr="000A4765">
        <w:t xml:space="preserve"> oprogramowania</w:t>
      </w:r>
      <w:r>
        <w:t>,</w:t>
      </w:r>
    </w:p>
    <w:p w:rsidR="00336B05" w:rsidRDefault="00755A1C" w:rsidP="007E5737">
      <w:pPr>
        <w:pStyle w:val="Akapitzlist"/>
        <w:numPr>
          <w:ilvl w:val="0"/>
          <w:numId w:val="34"/>
        </w:numPr>
        <w:spacing w:after="200"/>
        <w:contextualSpacing/>
        <w:jc w:val="both"/>
      </w:pPr>
      <w:r>
        <w:t xml:space="preserve">bezpłatne usługi, takie jak: </w:t>
      </w:r>
      <w:r w:rsidR="00336B05">
        <w:t>modyfikacja</w:t>
      </w:r>
      <w:r w:rsidR="006942BC">
        <w:t>,</w:t>
      </w:r>
      <w:r w:rsidR="00336B05">
        <w:t xml:space="preserve"> rozszerzenia lub zmiana funkcjonalności</w:t>
      </w:r>
      <w:r w:rsidR="006D11D9">
        <w:t xml:space="preserve">                   </w:t>
      </w:r>
      <w:r w:rsidR="00336B05">
        <w:t xml:space="preserve"> i technologii oprogramowania</w:t>
      </w:r>
      <w:r>
        <w:t>,</w:t>
      </w:r>
      <w:r w:rsidR="00336B05">
        <w:t xml:space="preserve"> wykonane z własnej inicjatywy Wykonawcy:</w:t>
      </w:r>
    </w:p>
    <w:p w:rsidR="00212C62" w:rsidRDefault="00212C62" w:rsidP="007E5737">
      <w:pPr>
        <w:pStyle w:val="Akapitzlist"/>
        <w:numPr>
          <w:ilvl w:val="0"/>
          <w:numId w:val="34"/>
        </w:numPr>
        <w:spacing w:after="200"/>
        <w:contextualSpacing/>
        <w:jc w:val="both"/>
      </w:pPr>
      <w:r>
        <w:t>dokonywanie zmian mających na celu poprawę ergonomii oprogramowania,</w:t>
      </w:r>
    </w:p>
    <w:p w:rsidR="00212C62" w:rsidRDefault="00212C62" w:rsidP="007E5737">
      <w:pPr>
        <w:pStyle w:val="Akapitzlist"/>
        <w:numPr>
          <w:ilvl w:val="0"/>
          <w:numId w:val="34"/>
        </w:numPr>
        <w:spacing w:after="200"/>
        <w:contextualSpacing/>
        <w:jc w:val="both"/>
      </w:pPr>
      <w:r>
        <w:t>dostosowywanie oprogramowania do zmian technologicznych,</w:t>
      </w:r>
    </w:p>
    <w:p w:rsidR="00212C62" w:rsidRDefault="00212C62" w:rsidP="007E5737">
      <w:pPr>
        <w:pStyle w:val="Akapitzlist"/>
        <w:numPr>
          <w:ilvl w:val="0"/>
          <w:numId w:val="34"/>
        </w:numPr>
        <w:spacing w:after="200"/>
        <w:contextualSpacing/>
        <w:jc w:val="both"/>
      </w:pPr>
      <w:r>
        <w:t>dostosowywanie oprogramowania do zmieniających się trendów rynkowych,</w:t>
      </w:r>
    </w:p>
    <w:p w:rsidR="00336B05" w:rsidRDefault="00336B05" w:rsidP="007E5737">
      <w:pPr>
        <w:pStyle w:val="Akapitzlist"/>
        <w:numPr>
          <w:ilvl w:val="0"/>
          <w:numId w:val="34"/>
        </w:numPr>
        <w:spacing w:after="200"/>
        <w:contextualSpacing/>
        <w:jc w:val="both"/>
      </w:pPr>
      <w:r>
        <w:t>dostarczanie now</w:t>
      </w:r>
      <w:r w:rsidR="00755A1C">
        <w:t>ych</w:t>
      </w:r>
      <w:r>
        <w:t xml:space="preserve"> </w:t>
      </w:r>
      <w:r w:rsidR="00755A1C">
        <w:t xml:space="preserve">bezpłatnych </w:t>
      </w:r>
      <w:r>
        <w:t>wersji oprogramowania, w tym zawi</w:t>
      </w:r>
      <w:r w:rsidR="00212C62">
        <w:t>e</w:t>
      </w:r>
      <w:r>
        <w:t>rających poprawki błędów, z zapewnieniem funkcjonalności</w:t>
      </w:r>
      <w:r w:rsidR="00212C62">
        <w:t>,</w:t>
      </w:r>
    </w:p>
    <w:p w:rsidR="00212C62" w:rsidRDefault="00212C62" w:rsidP="007E5737">
      <w:pPr>
        <w:pStyle w:val="Akapitzlist"/>
        <w:numPr>
          <w:ilvl w:val="0"/>
          <w:numId w:val="34"/>
        </w:numPr>
        <w:spacing w:after="200"/>
        <w:contextualSpacing/>
        <w:jc w:val="both"/>
      </w:pPr>
      <w:r>
        <w:t>dostarczanie aktualnej dokumentacji użytkowej,</w:t>
      </w:r>
    </w:p>
    <w:p w:rsidR="00212C62" w:rsidRDefault="00212C62" w:rsidP="007E5737">
      <w:pPr>
        <w:pStyle w:val="Akapitzlist"/>
        <w:numPr>
          <w:ilvl w:val="0"/>
          <w:numId w:val="34"/>
        </w:numPr>
        <w:spacing w:after="200"/>
        <w:contextualSpacing/>
        <w:jc w:val="both"/>
      </w:pPr>
      <w:r>
        <w:t>analiza, diagnozowanie i zgłaszanie Zamawiającemu błędów,</w:t>
      </w:r>
    </w:p>
    <w:p w:rsidR="00212C62" w:rsidRDefault="00212C62" w:rsidP="007E5737">
      <w:pPr>
        <w:pStyle w:val="Akapitzlist"/>
        <w:numPr>
          <w:ilvl w:val="0"/>
          <w:numId w:val="34"/>
        </w:numPr>
        <w:spacing w:after="200"/>
        <w:contextualSpacing/>
        <w:jc w:val="both"/>
      </w:pPr>
      <w:r>
        <w:t>naprawa baz danych oprogramowania</w:t>
      </w:r>
      <w:r w:rsidR="006A6B33">
        <w:t>,</w:t>
      </w:r>
    </w:p>
    <w:p w:rsidR="006A6B33" w:rsidRDefault="006A6B33" w:rsidP="007E5737">
      <w:pPr>
        <w:pStyle w:val="Akapitzlist"/>
        <w:numPr>
          <w:ilvl w:val="0"/>
          <w:numId w:val="34"/>
        </w:numPr>
        <w:spacing w:after="200"/>
        <w:contextualSpacing/>
        <w:jc w:val="both"/>
      </w:pPr>
      <w:r>
        <w:t>świadczenie usług związanych z serwisem diagnostycznym baz danych, oprogramowania systemowo-narzędziowego i oprogramowania, realizowanym przez specjalistów Wykonawcy.</w:t>
      </w:r>
    </w:p>
    <w:p w:rsidR="000E35AF" w:rsidRDefault="00795FCE" w:rsidP="007E5737">
      <w:pPr>
        <w:pStyle w:val="Akapitzlist"/>
        <w:numPr>
          <w:ilvl w:val="0"/>
          <w:numId w:val="33"/>
        </w:numPr>
        <w:spacing w:after="200"/>
        <w:contextualSpacing/>
        <w:jc w:val="both"/>
      </w:pPr>
      <w:r w:rsidRPr="000A4765">
        <w:t>W okresie gwarancji</w:t>
      </w:r>
      <w:r w:rsidR="000E35AF">
        <w:t>:</w:t>
      </w:r>
    </w:p>
    <w:p w:rsidR="000E35AF" w:rsidRDefault="00795FCE" w:rsidP="007E5737">
      <w:pPr>
        <w:pStyle w:val="Akapitzlist"/>
        <w:numPr>
          <w:ilvl w:val="0"/>
          <w:numId w:val="24"/>
        </w:numPr>
        <w:contextualSpacing/>
        <w:jc w:val="both"/>
      </w:pPr>
      <w:r w:rsidRPr="000A4765">
        <w:t>zgłoszenia awarii sprzętu oraz oprogramowania przyjmowane</w:t>
      </w:r>
      <w:r w:rsidR="00F738A3">
        <w:t xml:space="preserve"> </w:t>
      </w:r>
      <w:r w:rsidRPr="000A4765">
        <w:t xml:space="preserve">będą przez </w:t>
      </w:r>
      <w:r w:rsidR="00E1794B">
        <w:t>W</w:t>
      </w:r>
      <w:r w:rsidRPr="000A4765">
        <w:t>ykonawcę</w:t>
      </w:r>
      <w:r w:rsidR="001B3830">
        <w:t xml:space="preserve"> </w:t>
      </w:r>
      <w:r w:rsidR="001B3830" w:rsidRPr="000A4765">
        <w:t xml:space="preserve">w dni robocze w godzinach </w:t>
      </w:r>
      <w:r w:rsidR="001B3830">
        <w:t>………….</w:t>
      </w:r>
      <w:r w:rsidR="001B3830" w:rsidRPr="000A4765">
        <w:t xml:space="preserve"> pod nr telefonu Wykonawcy</w:t>
      </w:r>
      <w:r w:rsidR="001B3830">
        <w:t>:</w:t>
      </w:r>
      <w:r w:rsidR="001B3830" w:rsidRPr="000A4765">
        <w:t xml:space="preserve"> ……………</w:t>
      </w:r>
      <w:r w:rsidR="001B3830">
        <w:t>….</w:t>
      </w:r>
      <w:r w:rsidR="001B3830" w:rsidRPr="000A4765">
        <w:t xml:space="preserve">……., </w:t>
      </w:r>
      <w:r w:rsidR="001B3830">
        <w:t>na adres e-</w:t>
      </w:r>
      <w:r w:rsidR="001B3830" w:rsidRPr="000A4765">
        <w:t>mail</w:t>
      </w:r>
      <w:r w:rsidR="001B3830">
        <w:t>:</w:t>
      </w:r>
      <w:r w:rsidR="001B3830" w:rsidRPr="000A4765">
        <w:t xml:space="preserve"> …</w:t>
      </w:r>
      <w:r w:rsidR="001B3830">
        <w:t>…………….</w:t>
      </w:r>
      <w:r w:rsidR="001B3830" w:rsidRPr="000A4765">
        <w:t xml:space="preserve">…………………………….…, </w:t>
      </w:r>
      <w:r w:rsidR="001B3830">
        <w:t xml:space="preserve">na numer </w:t>
      </w:r>
      <w:r w:rsidR="001B3830" w:rsidRPr="000A4765">
        <w:t>faks</w:t>
      </w:r>
      <w:r w:rsidR="001B3830">
        <w:t>u:</w:t>
      </w:r>
      <w:r w:rsidR="001B3830" w:rsidRPr="000A4765">
        <w:t xml:space="preserve"> …………….……….</w:t>
      </w:r>
    </w:p>
    <w:p w:rsidR="00795FCE" w:rsidRPr="000A4765" w:rsidRDefault="000E35AF" w:rsidP="007E5737">
      <w:pPr>
        <w:pStyle w:val="Akapitzlist"/>
        <w:numPr>
          <w:ilvl w:val="0"/>
          <w:numId w:val="24"/>
        </w:numPr>
        <w:contextualSpacing/>
        <w:jc w:val="both"/>
      </w:pPr>
      <w:r w:rsidRPr="000E35AF">
        <w:t>pomoc konsultacyjna i doradcza związana z funkcjonowaniem System</w:t>
      </w:r>
      <w:r w:rsidR="00F37A40">
        <w:t>u</w:t>
      </w:r>
      <w:r w:rsidRPr="000E35AF">
        <w:t xml:space="preserve"> będzie udzielana pracownikom Zleceniodawcy</w:t>
      </w:r>
      <w:r w:rsidR="001B3830">
        <w:t xml:space="preserve"> </w:t>
      </w:r>
      <w:r w:rsidR="00795FCE" w:rsidRPr="000A4765">
        <w:t xml:space="preserve">w dni robocze w godzinach </w:t>
      </w:r>
      <w:r w:rsidR="001B3830">
        <w:t>…………..</w:t>
      </w:r>
      <w:r w:rsidR="00795FCE" w:rsidRPr="000A4765">
        <w:t xml:space="preserve"> pod nr telefonu Wykonawcy</w:t>
      </w:r>
      <w:r w:rsidR="00E1794B">
        <w:t>:</w:t>
      </w:r>
      <w:r w:rsidR="00795FCE" w:rsidRPr="000A4765">
        <w:t xml:space="preserve"> ……………</w:t>
      </w:r>
      <w:r w:rsidR="00E1794B">
        <w:t>….</w:t>
      </w:r>
      <w:r w:rsidR="00795FCE" w:rsidRPr="000A4765">
        <w:t xml:space="preserve">……., </w:t>
      </w:r>
      <w:r w:rsidR="00E1794B">
        <w:t>na adres e-</w:t>
      </w:r>
      <w:r w:rsidR="00795FCE" w:rsidRPr="000A4765">
        <w:t>mail</w:t>
      </w:r>
      <w:r w:rsidR="00E1794B">
        <w:t>:</w:t>
      </w:r>
      <w:r w:rsidR="00795FCE" w:rsidRPr="000A4765">
        <w:t xml:space="preserve"> …</w:t>
      </w:r>
      <w:r w:rsidR="00E1794B">
        <w:t>……</w:t>
      </w:r>
      <w:r w:rsidR="001B3830">
        <w:t>……</w:t>
      </w:r>
      <w:r w:rsidR="00E1794B">
        <w:t>…….</w:t>
      </w:r>
      <w:r w:rsidR="00795FCE" w:rsidRPr="000A4765">
        <w:t xml:space="preserve">.… </w:t>
      </w:r>
    </w:p>
    <w:p w:rsidR="00795FCE" w:rsidRPr="00087B6E" w:rsidRDefault="00795FCE" w:rsidP="007E5737">
      <w:pPr>
        <w:pStyle w:val="Akapitzlist"/>
        <w:numPr>
          <w:ilvl w:val="0"/>
          <w:numId w:val="33"/>
        </w:numPr>
        <w:spacing w:after="200"/>
        <w:contextualSpacing/>
        <w:jc w:val="both"/>
      </w:pPr>
      <w:r w:rsidRPr="000A4765">
        <w:t>W zakresie nieuregulowanym umową do gwarancji stosuje się odpowiednio przepisy o gwarancji przy sprzedaży.</w:t>
      </w:r>
    </w:p>
    <w:p w:rsidR="000C0930" w:rsidRDefault="000C0930" w:rsidP="007E5737">
      <w:pPr>
        <w:pStyle w:val="Akapitzlist"/>
        <w:numPr>
          <w:ilvl w:val="0"/>
          <w:numId w:val="33"/>
        </w:numPr>
        <w:spacing w:after="200"/>
        <w:contextualSpacing/>
        <w:jc w:val="both"/>
      </w:pPr>
      <w:r>
        <w:t>S</w:t>
      </w:r>
      <w:r w:rsidRPr="009B1412">
        <w:t xml:space="preserve">zczegółowe warunki i zakres świadczenia usług </w:t>
      </w:r>
      <w:r>
        <w:t xml:space="preserve">wsparcia technicznego </w:t>
      </w:r>
      <w:r w:rsidRPr="009B1412">
        <w:t>zostaną określone w odrębnej umowie</w:t>
      </w:r>
      <w:r>
        <w:t>.</w:t>
      </w:r>
    </w:p>
    <w:p w:rsidR="00BD3083" w:rsidRDefault="00BD3083" w:rsidP="00BD3083">
      <w:pPr>
        <w:pStyle w:val="Akapitzlist"/>
        <w:ind w:left="357"/>
        <w:contextualSpacing/>
        <w:jc w:val="both"/>
      </w:pPr>
    </w:p>
    <w:p w:rsidR="00515028" w:rsidRPr="000A4765" w:rsidRDefault="00515028" w:rsidP="00515028">
      <w:pPr>
        <w:jc w:val="center"/>
        <w:rPr>
          <w:b/>
        </w:rPr>
      </w:pPr>
      <w:r w:rsidRPr="000A4765">
        <w:rPr>
          <w:b/>
        </w:rPr>
        <w:t>§</w:t>
      </w:r>
      <w:r>
        <w:rPr>
          <w:b/>
        </w:rPr>
        <w:t xml:space="preserve"> </w:t>
      </w:r>
      <w:r w:rsidRPr="000A4765">
        <w:rPr>
          <w:b/>
        </w:rPr>
        <w:t>8</w:t>
      </w:r>
    </w:p>
    <w:p w:rsidR="00515028" w:rsidRPr="000A4765" w:rsidRDefault="00515028" w:rsidP="00515028">
      <w:pPr>
        <w:jc w:val="center"/>
        <w:rPr>
          <w:b/>
        </w:rPr>
      </w:pPr>
      <w:r>
        <w:rPr>
          <w:b/>
        </w:rPr>
        <w:t>Szkolenia</w:t>
      </w:r>
      <w:r w:rsidRPr="000A4765">
        <w:rPr>
          <w:b/>
        </w:rPr>
        <w:t xml:space="preserve"> </w:t>
      </w:r>
    </w:p>
    <w:p w:rsidR="00515028" w:rsidRDefault="00515028" w:rsidP="00BD3083">
      <w:pPr>
        <w:pStyle w:val="Akapitzlist"/>
        <w:ind w:left="357"/>
        <w:contextualSpacing/>
        <w:jc w:val="both"/>
      </w:pPr>
    </w:p>
    <w:p w:rsidR="00614F15" w:rsidRPr="00B30611" w:rsidRDefault="00501592" w:rsidP="007E5737">
      <w:pPr>
        <w:numPr>
          <w:ilvl w:val="0"/>
          <w:numId w:val="16"/>
        </w:numPr>
        <w:suppressAutoHyphens/>
        <w:jc w:val="both"/>
      </w:pPr>
      <w:r>
        <w:t>Wykonawca zobowiązuje się do przeprowadzenia szkoleń pracowników Zamawiającego</w:t>
      </w:r>
      <w:r w:rsidR="00887FA5">
        <w:t xml:space="preserve"> w</w:t>
      </w:r>
      <w:r>
        <w:t xml:space="preserve"> zakresie</w:t>
      </w:r>
      <w:r w:rsidR="00887FA5">
        <w:t xml:space="preserve"> administrowania Systemem i obsługi aplikacji</w:t>
      </w:r>
      <w:r w:rsidR="000D7D04">
        <w:t xml:space="preserve"> </w:t>
      </w:r>
      <w:r w:rsidR="000D7D04" w:rsidRPr="00D0156B">
        <w:t>Systemu</w:t>
      </w:r>
      <w:r w:rsidR="00887FA5" w:rsidRPr="00D0156B">
        <w:t xml:space="preserve"> </w:t>
      </w:r>
      <w:r w:rsidR="00614F15">
        <w:t xml:space="preserve">oraz </w:t>
      </w:r>
      <w:r w:rsidR="00614F15" w:rsidRPr="002A2838">
        <w:rPr>
          <w:sz w:val="22"/>
        </w:rPr>
        <w:t>szkole</w:t>
      </w:r>
      <w:r w:rsidR="00614F15">
        <w:t>nia</w:t>
      </w:r>
      <w:r w:rsidR="00614F15" w:rsidRPr="002A2838">
        <w:rPr>
          <w:sz w:val="22"/>
        </w:rPr>
        <w:t xml:space="preserve"> z obsługi </w:t>
      </w:r>
      <w:r w:rsidR="00614F15">
        <w:t>s</w:t>
      </w:r>
      <w:r w:rsidR="00614F15" w:rsidRPr="002A2838">
        <w:rPr>
          <w:sz w:val="22"/>
        </w:rPr>
        <w:t xml:space="preserve">ystemu </w:t>
      </w:r>
      <w:r w:rsidR="00614F15">
        <w:t>z</w:t>
      </w:r>
      <w:r w:rsidR="00614F15" w:rsidRPr="002A2838">
        <w:rPr>
          <w:sz w:val="22"/>
        </w:rPr>
        <w:t xml:space="preserve">arządzania </w:t>
      </w:r>
      <w:r w:rsidR="00614F15">
        <w:t>t</w:t>
      </w:r>
      <w:r w:rsidR="00614F15" w:rsidRPr="002A2838">
        <w:rPr>
          <w:sz w:val="22"/>
        </w:rPr>
        <w:t xml:space="preserve">reścią </w:t>
      </w:r>
      <w:r w:rsidR="00614F15" w:rsidRPr="00A80B8B">
        <w:t>portal</w:t>
      </w:r>
      <w:r w:rsidR="00614F15">
        <w:t>u</w:t>
      </w:r>
      <w:r w:rsidR="00614F15" w:rsidRPr="00A80B8B">
        <w:t xml:space="preserve"> internetow</w:t>
      </w:r>
      <w:r w:rsidR="00614F15">
        <w:t xml:space="preserve">ego </w:t>
      </w:r>
      <w:hyperlink r:id="rId11" w:history="1">
        <w:r w:rsidR="00614F15" w:rsidRPr="006B0F8F">
          <w:rPr>
            <w:rStyle w:val="Hipercze"/>
          </w:rPr>
          <w:t>www.strazmiejska.bialystok.pl</w:t>
        </w:r>
      </w:hyperlink>
      <w:r w:rsidR="00614F15" w:rsidRPr="00B30611">
        <w:t xml:space="preserve"> </w:t>
      </w:r>
    </w:p>
    <w:p w:rsidR="000D7D04" w:rsidRDefault="000D7D04" w:rsidP="007E5737">
      <w:pPr>
        <w:numPr>
          <w:ilvl w:val="0"/>
          <w:numId w:val="16"/>
        </w:numPr>
        <w:suppressAutoHyphens/>
        <w:jc w:val="both"/>
      </w:pPr>
      <w:r>
        <w:t xml:space="preserve">Wykonawca zobowiązany jest przeprowadzić szkolenia w taki sposób i w takim zakresie aby pracownicy Zamawiającego sprawnie </w:t>
      </w:r>
      <w:r w:rsidR="0032101D">
        <w:t>administrowali/</w:t>
      </w:r>
      <w:r>
        <w:t>posługiwali się Systemem</w:t>
      </w:r>
      <w:r w:rsidR="0032101D">
        <w:t>,                    aplikacjami i portalem internetowym, stosownie do posiadanych uprawnień.</w:t>
      </w:r>
    </w:p>
    <w:p w:rsidR="00515028" w:rsidRDefault="00515028" w:rsidP="007E5737">
      <w:pPr>
        <w:numPr>
          <w:ilvl w:val="0"/>
          <w:numId w:val="16"/>
        </w:numPr>
        <w:suppressAutoHyphens/>
        <w:jc w:val="both"/>
      </w:pPr>
      <w:r w:rsidRPr="000A4765">
        <w:t>Szkolenia będą miały formę warsztatów dla użytkowników</w:t>
      </w:r>
      <w:r>
        <w:t xml:space="preserve"> wskazanych przez </w:t>
      </w:r>
      <w:r w:rsidRPr="000A4765">
        <w:t xml:space="preserve"> Zamawiającego</w:t>
      </w:r>
      <w:r>
        <w:t xml:space="preserve"> i będą prowadzone w języku polskim.</w:t>
      </w:r>
    </w:p>
    <w:p w:rsidR="00515028" w:rsidRPr="000A4765" w:rsidRDefault="00515028" w:rsidP="007E5737">
      <w:pPr>
        <w:numPr>
          <w:ilvl w:val="0"/>
          <w:numId w:val="16"/>
        </w:numPr>
        <w:suppressAutoHyphens/>
        <w:jc w:val="both"/>
      </w:pPr>
      <w:r w:rsidRPr="000A4765">
        <w:lastRenderedPageBreak/>
        <w:t>Szkolenia muszą być odpowiednio sprofilowane - grupy szkoleniowe muszą być podzielone pod względem zakresu szkolenia na:</w:t>
      </w:r>
    </w:p>
    <w:p w:rsidR="00515028" w:rsidRDefault="00515028" w:rsidP="007E5737">
      <w:pPr>
        <w:pStyle w:val="Akapitzlist"/>
        <w:numPr>
          <w:ilvl w:val="1"/>
          <w:numId w:val="16"/>
        </w:numPr>
        <w:suppressAutoHyphens/>
        <w:jc w:val="both"/>
      </w:pPr>
      <w:r>
        <w:t xml:space="preserve">administratorzy </w:t>
      </w:r>
      <w:r w:rsidR="00B85C53">
        <w:t xml:space="preserve">Systemu </w:t>
      </w:r>
      <w:r>
        <w:t xml:space="preserve">(administracja </w:t>
      </w:r>
      <w:r w:rsidR="00725C8C">
        <w:t>S</w:t>
      </w:r>
      <w:r>
        <w:t>ystemem) – 4 osoby</w:t>
      </w:r>
    </w:p>
    <w:p w:rsidR="00B85C53" w:rsidRPr="00614F15" w:rsidRDefault="00515028" w:rsidP="007E5737">
      <w:pPr>
        <w:pStyle w:val="Akapitzlist"/>
        <w:numPr>
          <w:ilvl w:val="1"/>
          <w:numId w:val="16"/>
        </w:numPr>
        <w:suppressAutoHyphens/>
        <w:jc w:val="both"/>
      </w:pPr>
      <w:r w:rsidRPr="00614F15">
        <w:t xml:space="preserve">użytkownicy </w:t>
      </w:r>
      <w:r w:rsidR="00725C8C" w:rsidRPr="00614F15">
        <w:t>S</w:t>
      </w:r>
      <w:r w:rsidRPr="00614F15">
        <w:t>ystemu (obsługa aplikacji</w:t>
      </w:r>
      <w:r w:rsidR="00725C8C" w:rsidRPr="00614F15">
        <w:t xml:space="preserve"> systemowych</w:t>
      </w:r>
      <w:r w:rsidRPr="00614F15">
        <w:t>) – 16 osób</w:t>
      </w:r>
    </w:p>
    <w:p w:rsidR="00515028" w:rsidRPr="00614F15" w:rsidRDefault="00614F15" w:rsidP="007E5737">
      <w:pPr>
        <w:pStyle w:val="Akapitzlist"/>
        <w:numPr>
          <w:ilvl w:val="1"/>
          <w:numId w:val="16"/>
        </w:numPr>
        <w:suppressAutoHyphens/>
        <w:jc w:val="both"/>
      </w:pPr>
      <w:r w:rsidRPr="00614F15">
        <w:t>użytkownicy</w:t>
      </w:r>
      <w:r w:rsidR="005A4169" w:rsidRPr="00614F15">
        <w:t xml:space="preserve"> </w:t>
      </w:r>
      <w:r w:rsidR="00B85C53" w:rsidRPr="00614F15">
        <w:t>portalu internetowego</w:t>
      </w:r>
      <w:r w:rsidR="005A4169" w:rsidRPr="00614F15">
        <w:t xml:space="preserve"> (obsługa CMS – systemu zarządzania treścią)</w:t>
      </w:r>
      <w:r w:rsidR="00515028" w:rsidRPr="00614F15">
        <w:t xml:space="preserve"> </w:t>
      </w:r>
      <w:r w:rsidR="00B4771A">
        <w:t xml:space="preserve">– </w:t>
      </w:r>
      <w:r w:rsidRPr="00614F15">
        <w:t>4</w:t>
      </w:r>
      <w:r w:rsidR="00B85C53" w:rsidRPr="00614F15">
        <w:t xml:space="preserve"> osoby</w:t>
      </w:r>
    </w:p>
    <w:p w:rsidR="00515028" w:rsidRPr="000A4765" w:rsidRDefault="00515028" w:rsidP="007E5737">
      <w:pPr>
        <w:numPr>
          <w:ilvl w:val="0"/>
          <w:numId w:val="16"/>
        </w:numPr>
        <w:suppressAutoHyphens/>
        <w:jc w:val="both"/>
      </w:pPr>
      <w:r w:rsidRPr="000A4765">
        <w:t xml:space="preserve">Szkolenia muszą być przeprowadzone w </w:t>
      </w:r>
      <w:r>
        <w:t>siedzibie Zamawiającego</w:t>
      </w:r>
      <w:r w:rsidRPr="000A4765">
        <w:t xml:space="preserve">, w </w:t>
      </w:r>
      <w:r>
        <w:t xml:space="preserve">dni robocze w </w:t>
      </w:r>
      <w:r w:rsidRPr="000A4765">
        <w:t xml:space="preserve">godz. </w:t>
      </w:r>
      <w:r>
        <w:t>7</w:t>
      </w:r>
      <w:r w:rsidRPr="000A4765">
        <w:t>:00</w:t>
      </w:r>
      <w:r w:rsidRPr="000A4765">
        <w:noBreakHyphen/>
        <w:t>1</w:t>
      </w:r>
      <w:r>
        <w:t>5:00.</w:t>
      </w:r>
    </w:p>
    <w:p w:rsidR="00515028" w:rsidRPr="000A4765" w:rsidRDefault="00515028" w:rsidP="007E5737">
      <w:pPr>
        <w:numPr>
          <w:ilvl w:val="0"/>
          <w:numId w:val="16"/>
        </w:numPr>
        <w:suppressAutoHyphens/>
        <w:jc w:val="both"/>
      </w:pPr>
      <w:r w:rsidRPr="000A4765">
        <w:t>Minimalny czas szkoleń dla poszczególnych profili grup szkoleniowych</w:t>
      </w:r>
      <w:r>
        <w:t>:</w:t>
      </w:r>
    </w:p>
    <w:p w:rsidR="00515028" w:rsidRPr="000A4765" w:rsidRDefault="00515028" w:rsidP="007E5737">
      <w:pPr>
        <w:numPr>
          <w:ilvl w:val="1"/>
          <w:numId w:val="16"/>
        </w:numPr>
        <w:suppressAutoHyphens/>
        <w:jc w:val="both"/>
      </w:pPr>
      <w:r w:rsidRPr="000A4765">
        <w:t xml:space="preserve">szkolenia z zakresu administracji </w:t>
      </w:r>
      <w:r w:rsidR="00725C8C">
        <w:t>S</w:t>
      </w:r>
      <w:r w:rsidRPr="000A4765">
        <w:t xml:space="preserve">ystemem: </w:t>
      </w:r>
      <w:r>
        <w:t>16</w:t>
      </w:r>
      <w:r w:rsidRPr="000A4765">
        <w:t xml:space="preserve"> godzin,</w:t>
      </w:r>
    </w:p>
    <w:p w:rsidR="00515028" w:rsidRDefault="00515028" w:rsidP="007E5737">
      <w:pPr>
        <w:numPr>
          <w:ilvl w:val="1"/>
          <w:numId w:val="16"/>
        </w:numPr>
        <w:suppressAutoHyphens/>
        <w:jc w:val="both"/>
      </w:pPr>
      <w:r w:rsidRPr="000A4765">
        <w:t>szkolenia z zakresu obsługi aplikacji</w:t>
      </w:r>
      <w:r w:rsidR="00725C8C">
        <w:t xml:space="preserve"> systemowych</w:t>
      </w:r>
      <w:r w:rsidRPr="000A4765">
        <w:t xml:space="preserve">: </w:t>
      </w:r>
      <w:r>
        <w:t>8</w:t>
      </w:r>
      <w:r w:rsidRPr="000A4765">
        <w:t xml:space="preserve"> godzin</w:t>
      </w:r>
      <w:r w:rsidR="00F0610F">
        <w:t>,</w:t>
      </w:r>
    </w:p>
    <w:p w:rsidR="00F0610F" w:rsidRPr="00B4771A" w:rsidRDefault="00F0610F" w:rsidP="007E5737">
      <w:pPr>
        <w:numPr>
          <w:ilvl w:val="1"/>
          <w:numId w:val="16"/>
        </w:numPr>
        <w:suppressAutoHyphens/>
        <w:jc w:val="both"/>
      </w:pPr>
      <w:r w:rsidRPr="00B4771A">
        <w:t xml:space="preserve">szkolenia z zakresu </w:t>
      </w:r>
      <w:r w:rsidR="00B4771A" w:rsidRPr="00B4771A">
        <w:t>obsługi CMS – systemu zarządzania treścią</w:t>
      </w:r>
      <w:r w:rsidRPr="00B4771A">
        <w:t>: 8 godzin.</w:t>
      </w:r>
    </w:p>
    <w:p w:rsidR="00580347" w:rsidRDefault="00515028" w:rsidP="007E5737">
      <w:pPr>
        <w:numPr>
          <w:ilvl w:val="0"/>
          <w:numId w:val="16"/>
        </w:numPr>
        <w:suppressAutoHyphens/>
        <w:jc w:val="both"/>
      </w:pPr>
      <w:r w:rsidRPr="000A4765">
        <w:t>Terminy szkoleń zaproponuje Wykonawca, przy czym muszą mieć one akceptację Zamawiającego.</w:t>
      </w:r>
      <w:r w:rsidR="00580347">
        <w:t xml:space="preserve"> Wykonawca potwierdzi gotowość do przeprowadzenia szkoleń co najmniej na 15 dni roboczych przed planowanym terminem szkoleń.</w:t>
      </w:r>
      <w:r w:rsidRPr="000A4765">
        <w:t xml:space="preserve"> </w:t>
      </w:r>
    </w:p>
    <w:p w:rsidR="00515028" w:rsidRDefault="00515028" w:rsidP="007E5737">
      <w:pPr>
        <w:numPr>
          <w:ilvl w:val="0"/>
          <w:numId w:val="16"/>
        </w:numPr>
        <w:suppressAutoHyphens/>
        <w:jc w:val="both"/>
      </w:pPr>
      <w:r w:rsidRPr="000A4765">
        <w:t>Salę szkoleniową zapewni Zamawiający, natomiast do z</w:t>
      </w:r>
      <w:r w:rsidR="0047661D">
        <w:t xml:space="preserve">adań Wykonawcy leży zapewnienie bezpłatnych </w:t>
      </w:r>
      <w:r w:rsidRPr="000A4765">
        <w:t>materiałów szkoleniowych</w:t>
      </w:r>
      <w:r w:rsidR="000441B0">
        <w:t xml:space="preserve"> w liczbie odpowiedniej do liczby uczestników szkoleń</w:t>
      </w:r>
      <w:r w:rsidRPr="000A4765">
        <w:t>.</w:t>
      </w:r>
      <w:r w:rsidR="00580347">
        <w:t xml:space="preserve"> </w:t>
      </w:r>
    </w:p>
    <w:p w:rsidR="00580347" w:rsidRPr="000A4765" w:rsidRDefault="00580347" w:rsidP="007E5737">
      <w:pPr>
        <w:numPr>
          <w:ilvl w:val="0"/>
          <w:numId w:val="16"/>
        </w:numPr>
        <w:suppressAutoHyphens/>
        <w:jc w:val="both"/>
      </w:pPr>
      <w:r>
        <w:t>Szkolenia obejmować będą zarówno część teoretyczną, jak i praktyczną                                     – w wykorzystaniem stanowisk komputerowych udostępnionych przez Zamawiającego.</w:t>
      </w:r>
    </w:p>
    <w:p w:rsidR="00515028" w:rsidRPr="000A4765" w:rsidRDefault="00515028" w:rsidP="007E5737">
      <w:pPr>
        <w:numPr>
          <w:ilvl w:val="0"/>
          <w:numId w:val="16"/>
        </w:numPr>
        <w:suppressAutoHyphens/>
        <w:jc w:val="both"/>
      </w:pPr>
      <w:r w:rsidRPr="000A4765">
        <w:t>Szkolenia muszą być prowadzone w oparciu o konfigurację Systemu zgodną co do wersji z oprogramowaniem dostarczonym w ramach umowy, której załącznikiem jest niniejszy dokument.</w:t>
      </w:r>
    </w:p>
    <w:p w:rsidR="00515028" w:rsidRPr="000A4765" w:rsidRDefault="00515028" w:rsidP="007E5737">
      <w:pPr>
        <w:numPr>
          <w:ilvl w:val="0"/>
          <w:numId w:val="16"/>
        </w:numPr>
        <w:suppressAutoHyphens/>
        <w:ind w:left="357" w:hanging="357"/>
        <w:jc w:val="both"/>
      </w:pPr>
      <w:r w:rsidRPr="000A4765">
        <w:t>Wykonawca ma obowiązek sporządzenia protokołu szkolenia na potrzeby Zamawiającego, będącego podstawą uznania szkolenia za wykonane. Protokół ma obejmować co najmniej: zakres szkolenia, listę obecności, zakres dat w jakich szkolenie zostało przeprowadzone, podpis prowadzącego.</w:t>
      </w:r>
    </w:p>
    <w:p w:rsidR="00515028" w:rsidRPr="000A4765" w:rsidRDefault="00515028" w:rsidP="007E5737">
      <w:pPr>
        <w:numPr>
          <w:ilvl w:val="0"/>
          <w:numId w:val="16"/>
        </w:numPr>
        <w:suppressAutoHyphens/>
        <w:jc w:val="both"/>
      </w:pPr>
      <w:r w:rsidRPr="000A4765">
        <w:t>Protokoły wykonania szkoleń są warunkiem podpisania przez Zamawiającego protokołu odbioru</w:t>
      </w:r>
      <w:r w:rsidR="00791176">
        <w:t xml:space="preserve"> końcowego</w:t>
      </w:r>
      <w:r w:rsidRPr="000A4765">
        <w:t>, stanowiącego podstawę wystawienia faktury VAT</w:t>
      </w:r>
      <w:r w:rsidR="00791176">
        <w:t>,</w:t>
      </w:r>
      <w:r w:rsidRPr="000A4765">
        <w:t xml:space="preserve"> o której mowa</w:t>
      </w:r>
      <w:r w:rsidR="00791176">
        <w:t xml:space="preserve">                      </w:t>
      </w:r>
      <w:r w:rsidRPr="000A4765">
        <w:t xml:space="preserve"> w §6 ust. 2 umowy, której załącznikiem jest niniejszy dokument.</w:t>
      </w:r>
    </w:p>
    <w:p w:rsidR="00515028" w:rsidRDefault="00515028" w:rsidP="00BD3083">
      <w:pPr>
        <w:pStyle w:val="Akapitzlist"/>
        <w:ind w:left="357"/>
        <w:contextualSpacing/>
        <w:jc w:val="both"/>
      </w:pPr>
    </w:p>
    <w:p w:rsidR="001E470E" w:rsidRPr="000A4765" w:rsidRDefault="001E470E" w:rsidP="001E470E">
      <w:pPr>
        <w:jc w:val="center"/>
        <w:rPr>
          <w:b/>
        </w:rPr>
      </w:pPr>
      <w:r w:rsidRPr="000A4765">
        <w:rPr>
          <w:b/>
        </w:rPr>
        <w:t>§</w:t>
      </w:r>
      <w:r>
        <w:rPr>
          <w:b/>
        </w:rPr>
        <w:t xml:space="preserve"> 9</w:t>
      </w:r>
      <w:r w:rsidRPr="000A4765">
        <w:rPr>
          <w:b/>
        </w:rPr>
        <w:t xml:space="preserve"> </w:t>
      </w:r>
    </w:p>
    <w:p w:rsidR="001E470E" w:rsidRPr="000A4765" w:rsidRDefault="001E470E" w:rsidP="001E470E">
      <w:pPr>
        <w:jc w:val="center"/>
        <w:rPr>
          <w:b/>
        </w:rPr>
      </w:pPr>
      <w:r>
        <w:rPr>
          <w:b/>
        </w:rPr>
        <w:t>Klauzula poufności</w:t>
      </w:r>
    </w:p>
    <w:p w:rsidR="001E470E" w:rsidRPr="000A4765" w:rsidRDefault="001E470E" w:rsidP="001E470E">
      <w:pPr>
        <w:jc w:val="center"/>
      </w:pPr>
    </w:p>
    <w:p w:rsidR="001E470E" w:rsidRDefault="001E470E" w:rsidP="007E5737">
      <w:pPr>
        <w:pStyle w:val="Akapitzlist"/>
        <w:numPr>
          <w:ilvl w:val="0"/>
          <w:numId w:val="73"/>
        </w:numPr>
        <w:contextualSpacing/>
        <w:jc w:val="both"/>
      </w:pPr>
      <w:r>
        <w:t>Strony zobowiązują się do zachowania w tajemnicy wobec osób trzecich informacji poufnych oraz do niewykorzystywania informacji poufnych do celów innych aniżeli służące realizacji przedmiotu umowy.</w:t>
      </w:r>
    </w:p>
    <w:p w:rsidR="001E470E" w:rsidRDefault="001E470E" w:rsidP="007E5737">
      <w:pPr>
        <w:pStyle w:val="Akapitzlist"/>
        <w:numPr>
          <w:ilvl w:val="0"/>
          <w:numId w:val="73"/>
        </w:numPr>
        <w:contextualSpacing/>
        <w:jc w:val="both"/>
      </w:pPr>
      <w:r>
        <w:t>Za informacje poufne Zamawiającego rozumie się  wszelkie informacje i/lub materiały dotyczące Zamawiającego, które nie są znane lub nie powinny być znane publicznie, powzięte/otrzymane przez Wykonawcę, w związku z wykonywaniem lub przy okazji wykonywania umowy, a w szczególności informacje stanowiące tajemnice prawem chronione, w tym informacje chronione na podstawie ustawy z dnia 29 sierpnia 1997 r.                o ochronie danych osobowych oraz informacje chronione na podstawie ustawy z dnia                 5 sierpnia 2010 r. o ochronie informacji niejawnych.</w:t>
      </w:r>
    </w:p>
    <w:p w:rsidR="001E470E" w:rsidRDefault="001E470E" w:rsidP="007E5737">
      <w:pPr>
        <w:pStyle w:val="Akapitzlist"/>
        <w:numPr>
          <w:ilvl w:val="0"/>
          <w:numId w:val="73"/>
        </w:numPr>
        <w:contextualSpacing/>
        <w:jc w:val="both"/>
      </w:pPr>
      <w:r>
        <w:t>Obowiązek ochrony informacji poufnych spoczywa na Wykonawcy niezależnie od formy ich przekazania przez Zamawiającego (w tym w formie przekazu ustnego, dokumentu lub zapisu na komputerowym nośniku informacji).</w:t>
      </w:r>
    </w:p>
    <w:p w:rsidR="001E470E" w:rsidRDefault="001E470E" w:rsidP="007E5737">
      <w:pPr>
        <w:pStyle w:val="Akapitzlist"/>
        <w:numPr>
          <w:ilvl w:val="0"/>
          <w:numId w:val="73"/>
        </w:numPr>
        <w:contextualSpacing/>
        <w:jc w:val="both"/>
      </w:pPr>
      <w:r>
        <w:t>Obowiązek zachowania poufności nie dotyczy informacji poufnych:</w:t>
      </w:r>
    </w:p>
    <w:p w:rsidR="001E470E" w:rsidRDefault="001E470E" w:rsidP="007E5737">
      <w:pPr>
        <w:pStyle w:val="Akapitzlist"/>
        <w:numPr>
          <w:ilvl w:val="0"/>
          <w:numId w:val="74"/>
        </w:numPr>
        <w:spacing w:after="200"/>
        <w:contextualSpacing/>
        <w:jc w:val="both"/>
      </w:pPr>
      <w:r>
        <w:t>których ujawnienie jest wymagane przez powszechnie obowiązujące przepisy prawa,</w:t>
      </w:r>
    </w:p>
    <w:p w:rsidR="001E470E" w:rsidRDefault="001E470E" w:rsidP="007E5737">
      <w:pPr>
        <w:pStyle w:val="Akapitzlist"/>
        <w:numPr>
          <w:ilvl w:val="0"/>
          <w:numId w:val="74"/>
        </w:numPr>
        <w:spacing w:after="200"/>
        <w:contextualSpacing/>
        <w:jc w:val="both"/>
      </w:pPr>
      <w:r>
        <w:lastRenderedPageBreak/>
        <w:t>które są powszechnie znane lub zostały podane do publicznej wiadomości przez stronę  uprawnioną lub za jej zezwoleniem.</w:t>
      </w:r>
    </w:p>
    <w:p w:rsidR="001E470E" w:rsidRDefault="001E470E" w:rsidP="007E5737">
      <w:pPr>
        <w:pStyle w:val="Akapitzlist"/>
        <w:numPr>
          <w:ilvl w:val="0"/>
          <w:numId w:val="73"/>
        </w:numPr>
        <w:contextualSpacing/>
        <w:jc w:val="both"/>
      </w:pPr>
      <w:r>
        <w:t>Wykonawca nie będzie sporządzać kopii informacji poufnych Zamawiającego,                            z wyjątkiem kopii niezbędnych do realizacji przedmiotu umowy. Wszelkie wykonane kopie będą określone jako należące do Zamawiającego.</w:t>
      </w:r>
    </w:p>
    <w:p w:rsidR="001E470E" w:rsidRDefault="001E470E" w:rsidP="007E5737">
      <w:pPr>
        <w:pStyle w:val="Akapitzlist"/>
        <w:numPr>
          <w:ilvl w:val="0"/>
          <w:numId w:val="73"/>
        </w:numPr>
        <w:contextualSpacing/>
        <w:jc w:val="both"/>
      </w:pPr>
      <w:r>
        <w:t>Wykonawca nie będzie podejmował czynności mających na celu uzyskanie informacji poufnych Zamawiającego, innych aniżeli udostępnione przez Zamawiającego, w celu realizacji przedmiotu umowy.</w:t>
      </w:r>
    </w:p>
    <w:p w:rsidR="001E470E" w:rsidRDefault="001E470E" w:rsidP="007E5737">
      <w:pPr>
        <w:pStyle w:val="Akapitzlist"/>
        <w:numPr>
          <w:ilvl w:val="0"/>
          <w:numId w:val="73"/>
        </w:numPr>
        <w:contextualSpacing/>
        <w:jc w:val="both"/>
      </w:pPr>
      <w:r>
        <w:t>Wykonawca może ujawnić informacje poufne Zamawiającego osobie trzeciej wyłącznie po  uzyskaniu uprzedniej zgody Zamawiającego, wyrażonej na piśmie.</w:t>
      </w:r>
    </w:p>
    <w:p w:rsidR="001E470E" w:rsidRDefault="001E470E" w:rsidP="007E5737">
      <w:pPr>
        <w:pStyle w:val="Akapitzlist"/>
        <w:numPr>
          <w:ilvl w:val="0"/>
          <w:numId w:val="73"/>
        </w:numPr>
        <w:contextualSpacing/>
        <w:jc w:val="both"/>
      </w:pPr>
      <w:r>
        <w:t>Obowiązek zachowania w tajemnicy informacji poufnych spoczywa na Wykonawcy także po wygaśnięciu umowy lub jej rozwiązaniu przez strony.</w:t>
      </w:r>
    </w:p>
    <w:p w:rsidR="001E470E" w:rsidRDefault="001E470E" w:rsidP="007E5737">
      <w:pPr>
        <w:pStyle w:val="Akapitzlist"/>
        <w:numPr>
          <w:ilvl w:val="0"/>
          <w:numId w:val="73"/>
        </w:numPr>
        <w:contextualSpacing/>
        <w:jc w:val="both"/>
      </w:pPr>
      <w:r>
        <w:t>Realizacja zobowiązań wynikających z postanowień niniejszego paragrafu wymaga od Wykonawcy zachowania najwyższej staranności, uwzględniającej profesjonalny charakter działania Wykonawcy. Wykonawca jest w pełni odpowiedzialny za każdą, bezpośrednią lub pośrednią, szkodę poniesioną przez Zamawiającego w związku z naruszeniem przez Wykonawcę postanowień niniejszego paragrafu.</w:t>
      </w:r>
    </w:p>
    <w:p w:rsidR="001E470E" w:rsidRDefault="001E470E" w:rsidP="00BD3083">
      <w:pPr>
        <w:pStyle w:val="Akapitzlist"/>
        <w:ind w:left="357"/>
        <w:contextualSpacing/>
        <w:jc w:val="both"/>
      </w:pPr>
    </w:p>
    <w:p w:rsidR="00795FCE" w:rsidRPr="000A4765" w:rsidRDefault="00795FCE" w:rsidP="00795FCE">
      <w:pPr>
        <w:jc w:val="center"/>
        <w:rPr>
          <w:b/>
        </w:rPr>
      </w:pPr>
      <w:r w:rsidRPr="000A4765">
        <w:rPr>
          <w:b/>
        </w:rPr>
        <w:t>§</w:t>
      </w:r>
      <w:r w:rsidR="00A94C6C">
        <w:rPr>
          <w:b/>
        </w:rPr>
        <w:t xml:space="preserve"> </w:t>
      </w:r>
      <w:r w:rsidR="001E470E">
        <w:rPr>
          <w:b/>
        </w:rPr>
        <w:t>10</w:t>
      </w:r>
    </w:p>
    <w:p w:rsidR="00795FCE" w:rsidRPr="000A4765" w:rsidRDefault="00F133AE" w:rsidP="00795FCE">
      <w:pPr>
        <w:jc w:val="center"/>
        <w:rPr>
          <w:b/>
        </w:rPr>
      </w:pPr>
      <w:r>
        <w:rPr>
          <w:b/>
        </w:rPr>
        <w:t>Powierzenie przetwarzania</w:t>
      </w:r>
      <w:r w:rsidR="00795FCE" w:rsidRPr="000A4765">
        <w:rPr>
          <w:b/>
        </w:rPr>
        <w:t xml:space="preserve"> danych </w:t>
      </w:r>
    </w:p>
    <w:p w:rsidR="00795FCE" w:rsidRPr="000A4765" w:rsidRDefault="00795FCE" w:rsidP="00795FCE">
      <w:pPr>
        <w:jc w:val="center"/>
      </w:pPr>
    </w:p>
    <w:p w:rsidR="0024278A" w:rsidRPr="000A4765" w:rsidRDefault="0024278A" w:rsidP="007E5737">
      <w:pPr>
        <w:numPr>
          <w:ilvl w:val="0"/>
          <w:numId w:val="15"/>
        </w:numPr>
        <w:suppressAutoHyphens/>
        <w:jc w:val="both"/>
      </w:pPr>
      <w:r>
        <w:t xml:space="preserve">Zamawiający powierza </w:t>
      </w:r>
      <w:r w:rsidRPr="000A4765">
        <w:t>Wykonawc</w:t>
      </w:r>
      <w:r>
        <w:t>y</w:t>
      </w:r>
      <w:r w:rsidR="00B72855">
        <w:t xml:space="preserve"> </w:t>
      </w:r>
      <w:r w:rsidRPr="000A4765">
        <w:t>przetwarza</w:t>
      </w:r>
      <w:r>
        <w:t>nie</w:t>
      </w:r>
      <w:r w:rsidRPr="000A4765">
        <w:t xml:space="preserve"> dan</w:t>
      </w:r>
      <w:r>
        <w:t>ych</w:t>
      </w:r>
      <w:r w:rsidRPr="000A4765">
        <w:t xml:space="preserve"> osobow</w:t>
      </w:r>
      <w:r>
        <w:t>ych</w:t>
      </w:r>
      <w:r w:rsidRPr="000A4765">
        <w:t xml:space="preserve"> wyłącznie</w:t>
      </w:r>
      <w:r w:rsidR="00CC65F1">
        <w:t xml:space="preserve">                         </w:t>
      </w:r>
      <w:r w:rsidRPr="000A4765">
        <w:t xml:space="preserve"> w zakresie i celu przewidzianym w niniejszej umowie.</w:t>
      </w:r>
    </w:p>
    <w:p w:rsidR="00795FCE" w:rsidRPr="000A4765" w:rsidRDefault="0024278A" w:rsidP="007E5737">
      <w:pPr>
        <w:numPr>
          <w:ilvl w:val="0"/>
          <w:numId w:val="15"/>
        </w:numPr>
        <w:jc w:val="both"/>
      </w:pPr>
      <w:r w:rsidRPr="0097664B">
        <w:t xml:space="preserve">Przy wykonywaniu czynności określonych </w:t>
      </w:r>
      <w:r w:rsidR="00CC65F1" w:rsidRPr="0097664B">
        <w:t xml:space="preserve">w ust. 1 </w:t>
      </w:r>
      <w:r w:rsidR="00795FCE" w:rsidRPr="0097664B">
        <w:t xml:space="preserve">Wykonawca </w:t>
      </w:r>
      <w:r w:rsidR="00CC65F1" w:rsidRPr="0097664B">
        <w:t xml:space="preserve">zobowiązuje się do przestrzegania: przepisów ustawy </w:t>
      </w:r>
      <w:r w:rsidR="00AF0432">
        <w:t>z dnia 29 sierpnia 1997 r.</w:t>
      </w:r>
      <w:r w:rsidR="00AF0432" w:rsidRPr="0097664B">
        <w:t xml:space="preserve"> </w:t>
      </w:r>
      <w:r w:rsidR="00CC65F1" w:rsidRPr="0097664B">
        <w:t>o ochronie danych</w:t>
      </w:r>
      <w:r w:rsidR="00795FCE" w:rsidRPr="0097664B">
        <w:t xml:space="preserve"> </w:t>
      </w:r>
      <w:r w:rsidR="00795FCE" w:rsidRPr="000A4765">
        <w:t>osobowych (</w:t>
      </w:r>
      <w:r w:rsidR="00AF0432" w:rsidRPr="0097664B">
        <w:t>Dz.U. z 2016 r. poz. 922, z 2018 r. poz. 138.</w:t>
      </w:r>
      <w:r w:rsidR="00795FCE" w:rsidRPr="000A4765">
        <w:t>)</w:t>
      </w:r>
      <w:r w:rsidR="00CC65F1">
        <w:t>, przepisów rozporządzenia Ministra Spraw Wewnętrznych i Administracji z dnia 29 kwietnia 2004 r. w sprawie przetwarzania danych osobowych oraz warunków technicznych i organizacyjnych, jakim powinny odpowiadać urządzenia i systemy informatyczne służące do przetwarzania danych osobowych (Dz.U. Nr 100, poz. 1024) oraz innych przepisów regulujących ochronę danych osobowych – pod rygorem odpowiedzialności karnej i odszkodowawczej</w:t>
      </w:r>
      <w:r w:rsidR="00795FCE" w:rsidRPr="000A4765">
        <w:t>.</w:t>
      </w:r>
    </w:p>
    <w:p w:rsidR="00795FCE" w:rsidRPr="000A4765" w:rsidRDefault="00795FCE" w:rsidP="007E5737">
      <w:pPr>
        <w:numPr>
          <w:ilvl w:val="0"/>
          <w:numId w:val="15"/>
        </w:numPr>
        <w:jc w:val="both"/>
      </w:pPr>
      <w:r w:rsidRPr="000A4765">
        <w:t>Powierzone do przetwarzania dane nie podlegają udostępnieniu osobom trzecim.</w:t>
      </w:r>
    </w:p>
    <w:p w:rsidR="00795FCE" w:rsidRPr="000A4765" w:rsidRDefault="00795FCE" w:rsidP="007E5737">
      <w:pPr>
        <w:numPr>
          <w:ilvl w:val="0"/>
          <w:numId w:val="15"/>
        </w:numPr>
        <w:jc w:val="both"/>
      </w:pPr>
      <w:r w:rsidRPr="000A4765">
        <w:t xml:space="preserve">Wszelkie odstępstwa od zasady określonej w ust. </w:t>
      </w:r>
      <w:r w:rsidR="00F24F43">
        <w:t>3</w:t>
      </w:r>
      <w:r w:rsidRPr="000A4765">
        <w:t xml:space="preserve"> wymagają pisemnej zgody Zamawiającego.</w:t>
      </w:r>
    </w:p>
    <w:p w:rsidR="00795FCE" w:rsidRPr="000A4765" w:rsidRDefault="00795FCE" w:rsidP="007E5737">
      <w:pPr>
        <w:numPr>
          <w:ilvl w:val="0"/>
          <w:numId w:val="15"/>
        </w:numPr>
        <w:jc w:val="both"/>
      </w:pPr>
      <w:r w:rsidRPr="000A4765">
        <w:t>Wykonawca oświadcza, że w momencie rozpoczęcia przetwarzania powierzonych</w:t>
      </w:r>
      <w:r w:rsidR="0014275A">
        <w:t xml:space="preserve">                          </w:t>
      </w:r>
      <w:r w:rsidRPr="000A4765">
        <w:t xml:space="preserve"> w ramach niniejszej umowy danych w postaci elektronicznej</w:t>
      </w:r>
      <w:r w:rsidR="002A3D05">
        <w:t xml:space="preserve"> </w:t>
      </w:r>
      <w:r w:rsidRPr="000A4765">
        <w:t>posiada opracowaną</w:t>
      </w:r>
      <w:r w:rsidR="0014275A">
        <w:t xml:space="preserve">                          </w:t>
      </w:r>
      <w:r w:rsidRPr="000A4765">
        <w:t xml:space="preserve"> i wdrożoną politykę bezpieczeństwa danych osobowych oraz instrukcję zarządzania systemem informatycznym służącym do przetwarzania danych osobowych</w:t>
      </w:r>
      <w:r w:rsidR="0014275A">
        <w:t>.</w:t>
      </w:r>
    </w:p>
    <w:p w:rsidR="00795FCE" w:rsidRPr="000A4765" w:rsidRDefault="00795FCE" w:rsidP="007E5737">
      <w:pPr>
        <w:numPr>
          <w:ilvl w:val="0"/>
          <w:numId w:val="15"/>
        </w:numPr>
        <w:jc w:val="both"/>
      </w:pPr>
      <w:r w:rsidRPr="000A4765">
        <w:t>Wykonawca</w:t>
      </w:r>
      <w:r w:rsidRPr="000A4765">
        <w:rPr>
          <w:b/>
        </w:rPr>
        <w:t xml:space="preserve"> </w:t>
      </w:r>
      <w:r w:rsidRPr="000A4765">
        <w:t>zobowiązuje się wykonać wszelkie czynności na rzecz Zamawiającego</w:t>
      </w:r>
      <w:r w:rsidR="002B354C">
        <w:t xml:space="preserve">                   </w:t>
      </w:r>
      <w:r w:rsidRPr="000A4765">
        <w:t xml:space="preserve"> z najwyższą starannością i zachowaniem środków bezpieczeństwa organizacyjnych, technicznych i fizycznych zabezpieczeń odpowiednich do zagrożeń.</w:t>
      </w:r>
    </w:p>
    <w:p w:rsidR="00795FCE" w:rsidRDefault="00795FCE" w:rsidP="007E5737">
      <w:pPr>
        <w:numPr>
          <w:ilvl w:val="0"/>
          <w:numId w:val="15"/>
        </w:numPr>
        <w:ind w:hanging="357"/>
        <w:jc w:val="both"/>
      </w:pPr>
      <w:r w:rsidRPr="000A4765">
        <w:t>Za dobór i zastosowanie środków organizacyjnych i technicznych wykorzystywanych do zabezpieczenia powierzonych danych odpowiada Wykonawca.</w:t>
      </w:r>
    </w:p>
    <w:p w:rsidR="00693291" w:rsidRDefault="00693291" w:rsidP="007E5737">
      <w:pPr>
        <w:numPr>
          <w:ilvl w:val="0"/>
          <w:numId w:val="15"/>
        </w:numPr>
        <w:ind w:hanging="357"/>
        <w:jc w:val="both"/>
      </w:pPr>
      <w:r>
        <w:t>Zamawiający upoważnia do kontaktów w przedmiocie umowy w zakresie przetwarzania danych osobowych:</w:t>
      </w:r>
    </w:p>
    <w:p w:rsidR="00693291" w:rsidRDefault="00693291" w:rsidP="00693291">
      <w:pPr>
        <w:ind w:left="360"/>
        <w:jc w:val="both"/>
      </w:pPr>
      <w:r>
        <w:t>………………………………… - Administratora Bezpieczeństwa Informacji (tel. …….).</w:t>
      </w:r>
    </w:p>
    <w:p w:rsidR="00693291" w:rsidRDefault="00693291" w:rsidP="007E5737">
      <w:pPr>
        <w:numPr>
          <w:ilvl w:val="0"/>
          <w:numId w:val="15"/>
        </w:numPr>
        <w:ind w:hanging="357"/>
        <w:jc w:val="both"/>
      </w:pPr>
      <w:r>
        <w:t>Wykonawca upoważnia do kontaktów w przedmiocie umowy w zakresie przetwarzania danych osobowych:</w:t>
      </w:r>
    </w:p>
    <w:p w:rsidR="00693291" w:rsidRDefault="00693291" w:rsidP="00693291">
      <w:pPr>
        <w:ind w:left="360"/>
        <w:jc w:val="both"/>
      </w:pPr>
      <w:r>
        <w:t>………………………………… - …………………………………………….. (tel. …….) lub osobę zastępującą …………………………………………………………. (</w:t>
      </w:r>
      <w:proofErr w:type="spellStart"/>
      <w:r>
        <w:t>tel</w:t>
      </w:r>
      <w:proofErr w:type="spellEnd"/>
      <w:r>
        <w:t xml:space="preserve"> ……..).</w:t>
      </w:r>
    </w:p>
    <w:p w:rsidR="00976C33" w:rsidRPr="00976C33" w:rsidRDefault="002B354C" w:rsidP="007E5737">
      <w:pPr>
        <w:numPr>
          <w:ilvl w:val="0"/>
          <w:numId w:val="15"/>
        </w:numPr>
        <w:ind w:hanging="357"/>
        <w:jc w:val="both"/>
      </w:pPr>
      <w:r>
        <w:lastRenderedPageBreak/>
        <w:t>W dniu podpisania niniejszej umowy zostanie zawarta z Wykonawcą odrębna umowa                   w zakresie p</w:t>
      </w:r>
      <w:r w:rsidR="00976C33" w:rsidRPr="00976C33">
        <w:t xml:space="preserve">owierzenia </w:t>
      </w:r>
      <w:r>
        <w:t xml:space="preserve">Wykonawcy </w:t>
      </w:r>
      <w:r w:rsidR="00976C33" w:rsidRPr="00976C33">
        <w:t>przetwarzania danych osobowych</w:t>
      </w:r>
      <w:r w:rsidR="00976C33">
        <w:t>.</w:t>
      </w:r>
    </w:p>
    <w:p w:rsidR="00287EBD" w:rsidRDefault="00287EBD" w:rsidP="00795FCE">
      <w:pPr>
        <w:jc w:val="center"/>
        <w:rPr>
          <w:b/>
        </w:rPr>
      </w:pPr>
    </w:p>
    <w:p w:rsidR="00795FCE" w:rsidRPr="000A4765" w:rsidRDefault="00795FCE" w:rsidP="00795FCE">
      <w:pPr>
        <w:jc w:val="center"/>
        <w:rPr>
          <w:b/>
        </w:rPr>
      </w:pPr>
      <w:r w:rsidRPr="000A4765">
        <w:rPr>
          <w:b/>
        </w:rPr>
        <w:t>§</w:t>
      </w:r>
      <w:r w:rsidR="00A94C6C">
        <w:rPr>
          <w:b/>
        </w:rPr>
        <w:t xml:space="preserve"> </w:t>
      </w:r>
      <w:r w:rsidR="00515028">
        <w:rPr>
          <w:b/>
        </w:rPr>
        <w:t>1</w:t>
      </w:r>
      <w:r w:rsidR="001E470E">
        <w:rPr>
          <w:b/>
        </w:rPr>
        <w:t>1</w:t>
      </w:r>
      <w:r w:rsidRPr="000A4765">
        <w:rPr>
          <w:b/>
        </w:rPr>
        <w:t xml:space="preserve"> </w:t>
      </w:r>
    </w:p>
    <w:p w:rsidR="00795FCE" w:rsidRPr="000A4765" w:rsidRDefault="00795FCE" w:rsidP="00795FCE">
      <w:pPr>
        <w:jc w:val="center"/>
        <w:rPr>
          <w:b/>
        </w:rPr>
      </w:pPr>
      <w:r w:rsidRPr="000A4765">
        <w:rPr>
          <w:b/>
        </w:rPr>
        <w:t>Prawa wyłączne oraz udzielenie licencji</w:t>
      </w:r>
    </w:p>
    <w:p w:rsidR="00437B1C" w:rsidRPr="00437B1C" w:rsidRDefault="00437B1C" w:rsidP="00437B1C">
      <w:pPr>
        <w:contextualSpacing/>
        <w:jc w:val="both"/>
        <w:rPr>
          <w:highlight w:val="yellow"/>
        </w:rPr>
      </w:pPr>
    </w:p>
    <w:p w:rsidR="00AD271E" w:rsidRPr="00AD271E" w:rsidRDefault="00AD271E" w:rsidP="007E5737">
      <w:pPr>
        <w:numPr>
          <w:ilvl w:val="0"/>
          <w:numId w:val="126"/>
        </w:numPr>
        <w:ind w:hanging="357"/>
        <w:jc w:val="both"/>
      </w:pPr>
      <w:r>
        <w:t xml:space="preserve">W ramach wynagrodzenia określonego </w:t>
      </w:r>
      <w:r w:rsidRPr="000A4765">
        <w:t xml:space="preserve">w </w:t>
      </w:r>
      <w:r w:rsidRPr="00CC1711">
        <w:t>§</w:t>
      </w:r>
      <w:r>
        <w:t>6</w:t>
      </w:r>
      <w:r w:rsidRPr="00CC1711">
        <w:t xml:space="preserve"> ust. </w:t>
      </w:r>
      <w:r>
        <w:t xml:space="preserve">1, dla dostarczanego </w:t>
      </w:r>
      <w:r w:rsidR="007C68BE">
        <w:t>o</w:t>
      </w:r>
      <w:r>
        <w:t>programowania</w:t>
      </w:r>
      <w:r w:rsidR="007C68BE">
        <w:t xml:space="preserve"> Systemu</w:t>
      </w:r>
      <w:r>
        <w:t xml:space="preserve"> Wykonawca przekazuje lub udziela Zamawiającemu licencji lub sublicencji na warunkach określonych przez producenta, które to licencje lub sublicencje będą wymienione i szczegółowo opisane w dokumentacji powykonawczej.</w:t>
      </w:r>
    </w:p>
    <w:p w:rsidR="00AD271E" w:rsidRPr="00AD271E" w:rsidRDefault="00AD271E" w:rsidP="007E5737">
      <w:pPr>
        <w:numPr>
          <w:ilvl w:val="0"/>
          <w:numId w:val="126"/>
        </w:numPr>
        <w:ind w:hanging="357"/>
        <w:jc w:val="both"/>
      </w:pPr>
      <w:r>
        <w:t xml:space="preserve">Na czas wdrożenia i testów Systemu Wykonawca przekazuje i udziela Zamawiającemu na </w:t>
      </w:r>
      <w:r w:rsidR="007C68BE">
        <w:t>o</w:t>
      </w:r>
      <w:r>
        <w:t xml:space="preserve">programowanie </w:t>
      </w:r>
      <w:r w:rsidR="007C68BE">
        <w:t>Systemu</w:t>
      </w:r>
      <w:r>
        <w:t xml:space="preserve"> lub na poszczególne, wyodrębnione części </w:t>
      </w:r>
      <w:r w:rsidR="007C68BE">
        <w:t>o</w:t>
      </w:r>
      <w:r>
        <w:t xml:space="preserve">programowania </w:t>
      </w:r>
      <w:r w:rsidR="007C68BE">
        <w:t>Systemu</w:t>
      </w:r>
      <w:r>
        <w:t>, stanowiące odrębny przedmiot licencjonowania, niewyłącznej, przenaszalnej licencji lub sublicencji na polach eksploatacji wymienionych w ust. 6 obowiązującej na terytorium Rzeczypospolitej Polskiej.</w:t>
      </w:r>
    </w:p>
    <w:p w:rsidR="006479F1" w:rsidRDefault="00AD271E" w:rsidP="007E5737">
      <w:pPr>
        <w:numPr>
          <w:ilvl w:val="0"/>
          <w:numId w:val="126"/>
        </w:numPr>
        <w:ind w:hanging="357"/>
        <w:jc w:val="both"/>
      </w:pPr>
      <w:r>
        <w:t xml:space="preserve">Począwszy od dnia odbioru Systemu Wykonawca przekazuje i udziela Zamawiającemu, na </w:t>
      </w:r>
      <w:r w:rsidR="007C68BE">
        <w:t>o</w:t>
      </w:r>
      <w:r>
        <w:t xml:space="preserve">programowanie </w:t>
      </w:r>
      <w:r w:rsidR="007C68BE">
        <w:t>Systemu</w:t>
      </w:r>
      <w:r>
        <w:t xml:space="preserve"> lub na poszczególne, wyodrębnione części </w:t>
      </w:r>
      <w:r w:rsidR="007C68BE">
        <w:t>o</w:t>
      </w:r>
      <w:r>
        <w:t xml:space="preserve">programowania </w:t>
      </w:r>
      <w:r w:rsidR="007C68BE">
        <w:t>Systemu</w:t>
      </w:r>
      <w:r>
        <w:t xml:space="preserve">, stanowiące odrębny przedmiot licencjonowania, niewyłącznej, przenaszalnej licencji lub sublicencji na korzystanie z </w:t>
      </w:r>
      <w:r w:rsidR="00C04DCF">
        <w:t>o</w:t>
      </w:r>
      <w:r>
        <w:t xml:space="preserve">programowania </w:t>
      </w:r>
      <w:r w:rsidR="00C04DCF">
        <w:t>Systemu</w:t>
      </w:r>
      <w:r>
        <w:t>, na terenie Rzeczypospolitej Polskiej na nieograniczonej liczbie stanowisk</w:t>
      </w:r>
      <w:r w:rsidR="00C04DCF">
        <w:t xml:space="preserve">. Liczba stanowisk jest ograniczona </w:t>
      </w:r>
      <w:r w:rsidR="006479F1">
        <w:t xml:space="preserve">w przypadku </w:t>
      </w:r>
      <w:r w:rsidR="00A11C4C">
        <w:t>sub</w:t>
      </w:r>
      <w:r w:rsidR="006479F1">
        <w:t>licencji udzielany</w:t>
      </w:r>
      <w:r w:rsidR="00DA1AA0">
        <w:t>ch</w:t>
      </w:r>
      <w:r w:rsidR="006479F1">
        <w:t xml:space="preserve"> </w:t>
      </w:r>
      <w:r>
        <w:t>stanowisk</w:t>
      </w:r>
      <w:r w:rsidR="006479F1">
        <w:t>om</w:t>
      </w:r>
      <w:r w:rsidR="00C04DCF">
        <w:t xml:space="preserve"> dyspozytorski</w:t>
      </w:r>
      <w:r w:rsidR="006479F1">
        <w:t>m</w:t>
      </w:r>
      <w:r>
        <w:t xml:space="preserve">. </w:t>
      </w:r>
    </w:p>
    <w:p w:rsidR="00AD271E" w:rsidRPr="00AD271E" w:rsidRDefault="00AD271E" w:rsidP="007E5737">
      <w:pPr>
        <w:numPr>
          <w:ilvl w:val="0"/>
          <w:numId w:val="126"/>
        </w:numPr>
        <w:ind w:hanging="357"/>
        <w:jc w:val="both"/>
      </w:pPr>
      <w:r>
        <w:t xml:space="preserve">Licencji, o której mowa w ust. 3 udziela się na </w:t>
      </w:r>
      <w:r w:rsidR="006479F1">
        <w:t>czas nieokreślony</w:t>
      </w:r>
      <w:r>
        <w:t xml:space="preserve"> z 5 letnim terminem wypowiedzenia, ze skutkiem na koniec następnego roku kalendarzowego.</w:t>
      </w:r>
    </w:p>
    <w:p w:rsidR="00AD271E" w:rsidRPr="00AD271E" w:rsidRDefault="00AD271E" w:rsidP="007E5737">
      <w:pPr>
        <w:numPr>
          <w:ilvl w:val="0"/>
          <w:numId w:val="126"/>
        </w:numPr>
        <w:ind w:hanging="357"/>
        <w:jc w:val="both"/>
      </w:pPr>
      <w:r>
        <w:t xml:space="preserve">Licencja, o której mowa w ust. 3, obejmuje automatycznie kolejne aktualizacje, modyfikacje i rozszerzenia Systemu wprowadzone przez </w:t>
      </w:r>
      <w:r w:rsidR="00001417">
        <w:t>Wy</w:t>
      </w:r>
      <w:r>
        <w:t>konawcę na polach eksploatacji wskazanych w ust. 6.</w:t>
      </w:r>
    </w:p>
    <w:p w:rsidR="00AD271E" w:rsidRDefault="00AD271E" w:rsidP="007E5737">
      <w:pPr>
        <w:numPr>
          <w:ilvl w:val="0"/>
          <w:numId w:val="126"/>
        </w:numPr>
        <w:ind w:hanging="357"/>
        <w:jc w:val="both"/>
      </w:pPr>
      <w:r>
        <w:t>Licencja, o której mowa w ust. 3, udzielona jest na polach eksploatacji</w:t>
      </w:r>
      <w:r w:rsidR="00ED5003">
        <w:t xml:space="preserve"> </w:t>
      </w:r>
      <w:r>
        <w:t>obejmujących:</w:t>
      </w:r>
    </w:p>
    <w:p w:rsidR="00AD271E" w:rsidRDefault="00AD271E" w:rsidP="007E5737">
      <w:pPr>
        <w:pStyle w:val="Akapitzlist"/>
        <w:numPr>
          <w:ilvl w:val="0"/>
          <w:numId w:val="127"/>
        </w:numPr>
        <w:jc w:val="both"/>
      </w:pPr>
      <w:r>
        <w:t xml:space="preserve">prawo do trwałego lub czasowego zwielokrotnienia </w:t>
      </w:r>
      <w:r w:rsidR="00001417">
        <w:t>o</w:t>
      </w:r>
      <w:r>
        <w:t xml:space="preserve">programowania </w:t>
      </w:r>
      <w:r w:rsidR="00001417">
        <w:t>Systemu</w:t>
      </w:r>
      <w:r w:rsidR="00DA1AA0">
        <w:t xml:space="preserve">                         </w:t>
      </w:r>
      <w:r w:rsidR="00ED5003">
        <w:t xml:space="preserve"> </w:t>
      </w:r>
      <w:r>
        <w:t xml:space="preserve">w całości lub w części, w sposób określony </w:t>
      </w:r>
      <w:r w:rsidR="00001417">
        <w:t>d</w:t>
      </w:r>
      <w:r>
        <w:t>okumentacją, w celu wprowadzania do</w:t>
      </w:r>
      <w:r w:rsidR="00ED5003">
        <w:t xml:space="preserve"> </w:t>
      </w:r>
      <w:r>
        <w:t>pamięci komputera, uruchamiania, stosowania lub przechowywania i wyświetlania</w:t>
      </w:r>
      <w:r w:rsidR="00ED5003">
        <w:t xml:space="preserve"> </w:t>
      </w:r>
      <w:r>
        <w:t>oprogramowania</w:t>
      </w:r>
      <w:r w:rsidR="00001417">
        <w:t>,</w:t>
      </w:r>
    </w:p>
    <w:p w:rsidR="00AD271E" w:rsidRDefault="00AD271E" w:rsidP="007E5737">
      <w:pPr>
        <w:pStyle w:val="Akapitzlist"/>
        <w:numPr>
          <w:ilvl w:val="0"/>
          <w:numId w:val="127"/>
        </w:numPr>
        <w:jc w:val="both"/>
      </w:pPr>
      <w:r>
        <w:t>prawo do łączenia z innym oprogramowaniem komputerowym</w:t>
      </w:r>
      <w:r w:rsidR="00001417">
        <w:t>,</w:t>
      </w:r>
    </w:p>
    <w:p w:rsidR="00AD271E" w:rsidRDefault="00AD271E" w:rsidP="007E5737">
      <w:pPr>
        <w:pStyle w:val="Akapitzlist"/>
        <w:numPr>
          <w:ilvl w:val="0"/>
          <w:numId w:val="127"/>
        </w:numPr>
        <w:jc w:val="both"/>
      </w:pPr>
      <w:r>
        <w:t>Zamawiającemu przysługuje prawo do sporządzania niezbędnej liczby kopii</w:t>
      </w:r>
      <w:r w:rsidR="00ED5003">
        <w:t xml:space="preserve"> </w:t>
      </w:r>
      <w:r w:rsidR="003D42A7">
        <w:t>o</w:t>
      </w:r>
      <w:r>
        <w:t xml:space="preserve">programowania </w:t>
      </w:r>
      <w:r w:rsidR="003D42A7">
        <w:t>Systemu jako ko</w:t>
      </w:r>
      <w:r>
        <w:t>pii zapasowej</w:t>
      </w:r>
      <w:r w:rsidR="00DA1AA0">
        <w:t>,</w:t>
      </w:r>
    </w:p>
    <w:p w:rsidR="00AD271E" w:rsidRDefault="00AD271E" w:rsidP="007E5737">
      <w:pPr>
        <w:pStyle w:val="Akapitzlist"/>
        <w:numPr>
          <w:ilvl w:val="0"/>
          <w:numId w:val="127"/>
        </w:numPr>
        <w:jc w:val="both"/>
      </w:pPr>
      <w:r>
        <w:t xml:space="preserve">wielokrotne użycie jednego obrazu nośnika w procesie </w:t>
      </w:r>
      <w:r w:rsidR="003D42A7">
        <w:t>i</w:t>
      </w:r>
      <w:r>
        <w:t>nstalacji Systemu</w:t>
      </w:r>
      <w:r w:rsidR="00ED5003">
        <w:t xml:space="preserve"> </w:t>
      </w:r>
      <w:r>
        <w:t>i tworzenia kopii zapasowych</w:t>
      </w:r>
      <w:r w:rsidR="00DA1AA0">
        <w:t>,</w:t>
      </w:r>
    </w:p>
    <w:p w:rsidR="00AD271E" w:rsidRDefault="00AD271E" w:rsidP="007E5737">
      <w:pPr>
        <w:pStyle w:val="Akapitzlist"/>
        <w:numPr>
          <w:ilvl w:val="0"/>
          <w:numId w:val="127"/>
        </w:numPr>
        <w:jc w:val="both"/>
      </w:pPr>
      <w:r>
        <w:t xml:space="preserve">obserwowanie, używanie i testowanie funkcjonowania </w:t>
      </w:r>
      <w:r w:rsidR="003D42A7">
        <w:t>o</w:t>
      </w:r>
      <w:r>
        <w:t>programowania</w:t>
      </w:r>
      <w:r w:rsidR="00ED5003">
        <w:t xml:space="preserve"> </w:t>
      </w:r>
      <w:r w:rsidR="003D42A7">
        <w:t>Systemu</w:t>
      </w:r>
      <w:r w:rsidR="00DA1AA0">
        <w:t xml:space="preserve">                       </w:t>
      </w:r>
      <w:r>
        <w:t xml:space="preserve"> w celu poznania jego idei zasad funkcjonowania, również przez</w:t>
      </w:r>
      <w:r w:rsidR="00ED5003">
        <w:t xml:space="preserve"> </w:t>
      </w:r>
      <w:r>
        <w:t>podmioty trzecie,</w:t>
      </w:r>
      <w:r w:rsidR="00DA1AA0">
        <w:t xml:space="preserve">                </w:t>
      </w:r>
      <w:r>
        <w:t xml:space="preserve"> w celu osiągnięcia współdziałania (interoperacyjności)</w:t>
      </w:r>
      <w:r w:rsidR="00ED5003">
        <w:t xml:space="preserve"> </w:t>
      </w:r>
      <w:r>
        <w:t>z niezależnie wytworzonym oprogramowaniem</w:t>
      </w:r>
      <w:r w:rsidR="00DA1AA0">
        <w:t>,</w:t>
      </w:r>
    </w:p>
    <w:p w:rsidR="003039AD" w:rsidRDefault="003039AD" w:rsidP="007E5737">
      <w:pPr>
        <w:pStyle w:val="Akapitzlist"/>
        <w:numPr>
          <w:ilvl w:val="0"/>
          <w:numId w:val="127"/>
        </w:numPr>
        <w:jc w:val="both"/>
      </w:pPr>
      <w:r>
        <w:t>prawo wykorzystania oprogramowania Systemu w celach promujących osiągnięcia Zamawiającego, poprzez prowadzenie prezentacji, również poza siedzibą Zamawiającego oraz z udziałem osób trzecich</w:t>
      </w:r>
      <w:r w:rsidR="00DA1AA0">
        <w:t>,</w:t>
      </w:r>
    </w:p>
    <w:p w:rsidR="003039AD" w:rsidRPr="00AD271E" w:rsidRDefault="003039AD" w:rsidP="007E5737">
      <w:pPr>
        <w:pStyle w:val="Akapitzlist"/>
        <w:numPr>
          <w:ilvl w:val="0"/>
          <w:numId w:val="127"/>
        </w:numPr>
        <w:jc w:val="both"/>
      </w:pPr>
      <w:r>
        <w:t>prawo do wykorzystania oprogramowania Systemu w celu przeprowadzenia szkoleń.</w:t>
      </w:r>
    </w:p>
    <w:p w:rsidR="003D219B" w:rsidRDefault="00AD271E" w:rsidP="007E5737">
      <w:pPr>
        <w:numPr>
          <w:ilvl w:val="0"/>
          <w:numId w:val="126"/>
        </w:numPr>
        <w:ind w:hanging="357"/>
        <w:jc w:val="both"/>
      </w:pPr>
      <w:r>
        <w:t>Wykonawca jest odpowiedzialny względem Zamawiającego za wszelkie wady</w:t>
      </w:r>
      <w:r w:rsidR="00ED5003">
        <w:t xml:space="preserve"> </w:t>
      </w:r>
      <w:r>
        <w:t>prawne Systemu, a w szczególności za ewentualne roszczenia osób trzecich</w:t>
      </w:r>
      <w:r w:rsidR="00ED5003">
        <w:t xml:space="preserve"> </w:t>
      </w:r>
      <w:r>
        <w:t>wynikające</w:t>
      </w:r>
      <w:r w:rsidR="00D767B2">
        <w:t xml:space="preserve">                          </w:t>
      </w:r>
      <w:r>
        <w:t xml:space="preserve"> z naruszenia praw własności intelektualnej, w tym za nieprzestrzeganie</w:t>
      </w:r>
      <w:r w:rsidR="00ED5003">
        <w:t xml:space="preserve"> </w:t>
      </w:r>
      <w:r>
        <w:t>przepisów ustawy z dnia 4 lutego 1994 roku o prawie autorskim i prawach</w:t>
      </w:r>
      <w:r w:rsidR="00ED5003">
        <w:t xml:space="preserve"> </w:t>
      </w:r>
      <w:r>
        <w:t xml:space="preserve">pokrewnych. </w:t>
      </w:r>
    </w:p>
    <w:p w:rsidR="00AD271E" w:rsidRPr="00AD271E" w:rsidRDefault="00AD271E" w:rsidP="007E5737">
      <w:pPr>
        <w:numPr>
          <w:ilvl w:val="0"/>
          <w:numId w:val="126"/>
        </w:numPr>
        <w:ind w:hanging="357"/>
        <w:jc w:val="both"/>
      </w:pPr>
      <w:r>
        <w:t>Wykonawca gwarantuje, że System będący przedmiotem Umowy nie jest</w:t>
      </w:r>
      <w:r w:rsidR="00ED5003">
        <w:t xml:space="preserve"> </w:t>
      </w:r>
      <w:r>
        <w:t>obciążony prawami osób trzecich</w:t>
      </w:r>
      <w:r w:rsidR="005E6B14">
        <w:t>.</w:t>
      </w:r>
    </w:p>
    <w:p w:rsidR="00AD271E" w:rsidRPr="00AD271E" w:rsidRDefault="00AD271E" w:rsidP="007E5737">
      <w:pPr>
        <w:numPr>
          <w:ilvl w:val="0"/>
          <w:numId w:val="126"/>
        </w:numPr>
        <w:ind w:hanging="357"/>
        <w:jc w:val="both"/>
      </w:pPr>
      <w:r>
        <w:lastRenderedPageBreak/>
        <w:t>Udzielenie Zamawiającemu licencji</w:t>
      </w:r>
      <w:r w:rsidR="00D767B2">
        <w:t xml:space="preserve">, o której mowa w ust. 3, </w:t>
      </w:r>
      <w:r>
        <w:t>następuje z chwilą podpisania</w:t>
      </w:r>
      <w:r w:rsidR="008266A4">
        <w:t xml:space="preserve"> </w:t>
      </w:r>
      <w:r>
        <w:t xml:space="preserve">przez </w:t>
      </w:r>
      <w:r w:rsidR="00AD4CF2">
        <w:t>s</w:t>
      </w:r>
      <w:r>
        <w:t>trony Protokołu Odbioru.</w:t>
      </w:r>
    </w:p>
    <w:p w:rsidR="002500BC" w:rsidRDefault="002500BC" w:rsidP="00795FCE">
      <w:pPr>
        <w:jc w:val="center"/>
        <w:rPr>
          <w:b/>
        </w:rPr>
      </w:pPr>
    </w:p>
    <w:p w:rsidR="00795FCE" w:rsidRPr="000A4765" w:rsidRDefault="00795FCE" w:rsidP="00795FCE">
      <w:pPr>
        <w:jc w:val="center"/>
        <w:rPr>
          <w:b/>
        </w:rPr>
      </w:pPr>
      <w:r w:rsidRPr="000A4765">
        <w:rPr>
          <w:b/>
        </w:rPr>
        <w:t>§</w:t>
      </w:r>
      <w:r w:rsidR="00A94C6C">
        <w:rPr>
          <w:b/>
        </w:rPr>
        <w:t xml:space="preserve"> </w:t>
      </w:r>
      <w:r w:rsidRPr="000A4765">
        <w:rPr>
          <w:b/>
        </w:rPr>
        <w:t>1</w:t>
      </w:r>
      <w:r w:rsidR="002500BC">
        <w:rPr>
          <w:b/>
        </w:rPr>
        <w:t>2</w:t>
      </w:r>
      <w:r w:rsidRPr="000A4765">
        <w:rPr>
          <w:b/>
        </w:rPr>
        <w:t xml:space="preserve"> </w:t>
      </w:r>
    </w:p>
    <w:p w:rsidR="00795FCE" w:rsidRPr="000A4765" w:rsidRDefault="00795FCE" w:rsidP="00795FCE">
      <w:pPr>
        <w:jc w:val="center"/>
        <w:rPr>
          <w:b/>
        </w:rPr>
      </w:pPr>
      <w:r w:rsidRPr="000A4765">
        <w:rPr>
          <w:b/>
        </w:rPr>
        <w:t xml:space="preserve">Odstąpienie od </w:t>
      </w:r>
      <w:r w:rsidR="009E355A">
        <w:rPr>
          <w:b/>
        </w:rPr>
        <w:t>u</w:t>
      </w:r>
      <w:r w:rsidRPr="000A4765">
        <w:rPr>
          <w:b/>
        </w:rPr>
        <w:t>mowy</w:t>
      </w:r>
      <w:r w:rsidR="009E355A">
        <w:rPr>
          <w:b/>
        </w:rPr>
        <w:t>, rozwiązanie umowy</w:t>
      </w:r>
    </w:p>
    <w:p w:rsidR="00795FCE" w:rsidRPr="000A4765" w:rsidRDefault="00795FCE" w:rsidP="00795FCE">
      <w:pPr>
        <w:jc w:val="center"/>
      </w:pPr>
    </w:p>
    <w:p w:rsidR="00795FCE" w:rsidRDefault="00795FCE" w:rsidP="007E5737">
      <w:pPr>
        <w:numPr>
          <w:ilvl w:val="0"/>
          <w:numId w:val="28"/>
        </w:numPr>
        <w:suppressAutoHyphens/>
        <w:jc w:val="both"/>
      </w:pPr>
      <w:r w:rsidRPr="00D94F7C">
        <w:t xml:space="preserve">W </w:t>
      </w:r>
      <w:r w:rsidR="00FA197D" w:rsidRPr="00D94F7C">
        <w:t>razie zaistnienia</w:t>
      </w:r>
      <w:r w:rsidRPr="00D94F7C">
        <w:t xml:space="preserve"> istotnej zmiany okoliczności powodującej, że wykonanie umowy nie </w:t>
      </w:r>
      <w:r w:rsidR="00FA197D" w:rsidRPr="00D94F7C">
        <w:t>leży</w:t>
      </w:r>
      <w:r w:rsidRPr="00D94F7C">
        <w:t xml:space="preserve"> w interesie publicznym, czego nie można było przewidzieć w chwili zawarcia umowy</w:t>
      </w:r>
      <w:r w:rsidR="00FA197D" w:rsidRPr="00D94F7C">
        <w:t>,</w:t>
      </w:r>
      <w:r w:rsidRPr="00D94F7C">
        <w:t xml:space="preserve"> lub dalsze wykonywanie umowy może zagrozić istotnemu interesowi bezpieczeństwa państwa lub bezpieczeństwu publicznemu, Zamawiającemu </w:t>
      </w:r>
      <w:r w:rsidR="001E6990" w:rsidRPr="00D94F7C">
        <w:t>może</w:t>
      </w:r>
      <w:r w:rsidRPr="00D94F7C">
        <w:t xml:space="preserve"> odstąpi</w:t>
      </w:r>
      <w:r w:rsidR="001E6990" w:rsidRPr="00D94F7C">
        <w:t>ć</w:t>
      </w:r>
      <w:r w:rsidRPr="00D94F7C">
        <w:t xml:space="preserve"> od </w:t>
      </w:r>
      <w:r w:rsidR="001E6990" w:rsidRPr="00D94F7C">
        <w:t>u</w:t>
      </w:r>
      <w:r w:rsidRPr="00D94F7C">
        <w:t xml:space="preserve">mowy w terminie 30 dni od powzięcia wiadomości o </w:t>
      </w:r>
      <w:r w:rsidR="001E6990" w:rsidRPr="00D94F7C">
        <w:t>tych</w:t>
      </w:r>
      <w:r w:rsidRPr="00D94F7C">
        <w:t xml:space="preserve"> okolicznościach.</w:t>
      </w:r>
      <w:r w:rsidRPr="000A4765">
        <w:t xml:space="preserve"> </w:t>
      </w:r>
    </w:p>
    <w:p w:rsidR="00FA197D" w:rsidRPr="000A4765" w:rsidRDefault="00FA197D" w:rsidP="007E5737">
      <w:pPr>
        <w:numPr>
          <w:ilvl w:val="0"/>
          <w:numId w:val="28"/>
        </w:numPr>
        <w:suppressAutoHyphens/>
        <w:jc w:val="both"/>
      </w:pPr>
      <w:r w:rsidRPr="000A4765">
        <w:t xml:space="preserve">Zamawiający ma prawo odstąpić od </w:t>
      </w:r>
      <w:r w:rsidR="00CC1711">
        <w:t>u</w:t>
      </w:r>
      <w:r w:rsidRPr="000A4765">
        <w:t xml:space="preserve">mowy w sytuacji opisanej w  </w:t>
      </w:r>
      <w:r w:rsidRPr="00D94F7C">
        <w:t xml:space="preserve">§5 ust. 6 </w:t>
      </w:r>
      <w:r w:rsidR="00CC1711">
        <w:t>u</w:t>
      </w:r>
      <w:r w:rsidRPr="000A4765">
        <w:t xml:space="preserve">mowy. </w:t>
      </w:r>
    </w:p>
    <w:p w:rsidR="00FA197D" w:rsidRDefault="0041611F" w:rsidP="007E5737">
      <w:pPr>
        <w:numPr>
          <w:ilvl w:val="0"/>
          <w:numId w:val="28"/>
        </w:numPr>
        <w:suppressAutoHyphens/>
        <w:jc w:val="both"/>
      </w:pPr>
      <w:r>
        <w:t>Ponadto Zamawiającemu przysługuje prawo do wypowiedzenia umowy w następujących okolicznościach:</w:t>
      </w:r>
    </w:p>
    <w:p w:rsidR="0041611F" w:rsidRDefault="0041611F" w:rsidP="007E5737">
      <w:pPr>
        <w:pStyle w:val="Akapitzlist"/>
        <w:numPr>
          <w:ilvl w:val="0"/>
          <w:numId w:val="76"/>
        </w:numPr>
        <w:spacing w:after="200"/>
        <w:contextualSpacing/>
        <w:jc w:val="both"/>
      </w:pPr>
      <w:r>
        <w:t>likwidacji, ogłoszenia upadłości lub rozwiązania firmy Wykonawcy,</w:t>
      </w:r>
    </w:p>
    <w:p w:rsidR="0041611F" w:rsidRDefault="00ED29EF" w:rsidP="007E5737">
      <w:pPr>
        <w:pStyle w:val="Akapitzlist"/>
        <w:numPr>
          <w:ilvl w:val="0"/>
          <w:numId w:val="76"/>
        </w:numPr>
        <w:spacing w:after="200"/>
        <w:contextualSpacing/>
        <w:jc w:val="both"/>
      </w:pPr>
      <w:r>
        <w:t>nakazanego przez organ publiczny zajęcia całego majątku Wykonawcy,</w:t>
      </w:r>
    </w:p>
    <w:p w:rsidR="00ED29EF" w:rsidRPr="000A4765" w:rsidRDefault="00ED29EF" w:rsidP="007E5737">
      <w:pPr>
        <w:pStyle w:val="Akapitzlist"/>
        <w:numPr>
          <w:ilvl w:val="0"/>
          <w:numId w:val="76"/>
        </w:numPr>
        <w:spacing w:after="200"/>
        <w:contextualSpacing/>
        <w:jc w:val="both"/>
      </w:pPr>
      <w:r>
        <w:t xml:space="preserve">w razie istotnego naruszenia przez Wykonawcę postanowień </w:t>
      </w:r>
      <w:r w:rsidR="00CC1711">
        <w:t>u</w:t>
      </w:r>
      <w:r>
        <w:t>mowy. W tym wypadku wypowiedzenie wymaga uprzedniego wezwania na piśmie do usunięcia uchybień w terminie nie dłuższym niż 15 dni roboczych.</w:t>
      </w:r>
    </w:p>
    <w:p w:rsidR="00795FCE" w:rsidRPr="001A02F5" w:rsidRDefault="00795FCE" w:rsidP="007E5737">
      <w:pPr>
        <w:numPr>
          <w:ilvl w:val="0"/>
          <w:numId w:val="28"/>
        </w:numPr>
        <w:suppressAutoHyphens/>
        <w:jc w:val="both"/>
      </w:pPr>
      <w:r w:rsidRPr="000A4765">
        <w:t xml:space="preserve">Odstąpienie od </w:t>
      </w:r>
      <w:r w:rsidR="00CC1711">
        <w:t>u</w:t>
      </w:r>
      <w:r w:rsidRPr="000A4765">
        <w:t>mowy, o którym mowa w ust. 1-</w:t>
      </w:r>
      <w:r w:rsidR="00ED29EF">
        <w:t>3</w:t>
      </w:r>
      <w:r w:rsidRPr="000A4765">
        <w:t>, powinno nastąpić w formie pisemnej i zawierać uzasadnienie pod rygorem nieważności takiego oświadczenia.</w:t>
      </w:r>
    </w:p>
    <w:p w:rsidR="00287EBD" w:rsidRDefault="00287EBD" w:rsidP="009E355A">
      <w:pPr>
        <w:jc w:val="center"/>
        <w:rPr>
          <w:b/>
        </w:rPr>
      </w:pPr>
    </w:p>
    <w:p w:rsidR="009E355A" w:rsidRPr="000A4765" w:rsidRDefault="009E355A" w:rsidP="009E355A">
      <w:pPr>
        <w:jc w:val="center"/>
        <w:rPr>
          <w:b/>
        </w:rPr>
      </w:pPr>
      <w:r w:rsidRPr="000A4765">
        <w:rPr>
          <w:b/>
        </w:rPr>
        <w:t>§</w:t>
      </w:r>
      <w:r>
        <w:rPr>
          <w:b/>
        </w:rPr>
        <w:t xml:space="preserve"> </w:t>
      </w:r>
      <w:r w:rsidRPr="000A4765">
        <w:rPr>
          <w:b/>
        </w:rPr>
        <w:t>1</w:t>
      </w:r>
      <w:r w:rsidR="002500BC">
        <w:rPr>
          <w:b/>
        </w:rPr>
        <w:t>3</w:t>
      </w:r>
    </w:p>
    <w:p w:rsidR="009E355A" w:rsidRPr="000A4765" w:rsidRDefault="009E355A" w:rsidP="009E355A">
      <w:pPr>
        <w:jc w:val="center"/>
        <w:rPr>
          <w:b/>
        </w:rPr>
      </w:pPr>
      <w:r>
        <w:rPr>
          <w:b/>
        </w:rPr>
        <w:t>Zabezpieczenie należytego wykonania umowy</w:t>
      </w:r>
    </w:p>
    <w:p w:rsidR="009E355A" w:rsidRPr="000A4765" w:rsidRDefault="009E355A" w:rsidP="009E355A">
      <w:pPr>
        <w:jc w:val="center"/>
      </w:pPr>
    </w:p>
    <w:p w:rsidR="009E355A" w:rsidRDefault="00403464" w:rsidP="007E5737">
      <w:pPr>
        <w:numPr>
          <w:ilvl w:val="0"/>
          <w:numId w:val="29"/>
        </w:numPr>
        <w:suppressAutoHyphens/>
        <w:jc w:val="both"/>
      </w:pPr>
      <w:r>
        <w:t>Wykonawca przez podpisaniem umowy wniósł zabezpieczenie należytego wykonania niniejszej umowy w wysokości 10% ceny ofertowej, tj. …….. zł brutto (słownie: ……………………………………………………) w formie ……………………………..</w:t>
      </w:r>
    </w:p>
    <w:p w:rsidR="00403464" w:rsidRDefault="00403464" w:rsidP="007E5737">
      <w:pPr>
        <w:numPr>
          <w:ilvl w:val="0"/>
          <w:numId w:val="29"/>
        </w:numPr>
        <w:suppressAutoHyphens/>
        <w:jc w:val="both"/>
      </w:pPr>
      <w:r>
        <w:t xml:space="preserve">Zabezpieczenie, o którym mowa  w ust. 1 służyć będzie  pokryciu ewentualnych roszczeń z tytułu niewykonania lub nienależytego wykonania </w:t>
      </w:r>
      <w:r w:rsidR="00560406">
        <w:t>umowy przez Wykonawcę.</w:t>
      </w:r>
    </w:p>
    <w:p w:rsidR="00A8052E" w:rsidRPr="00AC593F" w:rsidRDefault="00A8052E" w:rsidP="007E5737">
      <w:pPr>
        <w:numPr>
          <w:ilvl w:val="0"/>
          <w:numId w:val="29"/>
        </w:numPr>
        <w:suppressAutoHyphens/>
        <w:jc w:val="both"/>
      </w:pPr>
      <w:r w:rsidRPr="00AC593F">
        <w:t>70% kwoty zabezpieczenia,</w:t>
      </w:r>
      <w:r>
        <w:t xml:space="preserve"> o której mowa w ust. 1, </w:t>
      </w:r>
      <w:r w:rsidRPr="00AC593F">
        <w:t>zostanie zwrócon</w:t>
      </w:r>
      <w:r>
        <w:t>e</w:t>
      </w:r>
      <w:r w:rsidRPr="00AC593F">
        <w:t xml:space="preserve"> lub zwolnion</w:t>
      </w:r>
      <w:r>
        <w:t xml:space="preserve">e                 </w:t>
      </w:r>
      <w:r w:rsidRPr="00AC593F">
        <w:t xml:space="preserve"> w ciągu 30 dni od dnia wykonania zamówienia i uznania przez Zamawiającego za należycie wykonane</w:t>
      </w:r>
      <w:r>
        <w:t xml:space="preserve"> w protokole odbioru końcowego podpisanym przez obie strony umowy</w:t>
      </w:r>
      <w:r w:rsidRPr="00AC593F">
        <w:t xml:space="preserve">. Pozostała część zabezpieczenia </w:t>
      </w:r>
      <w:r>
        <w:t xml:space="preserve">(30% wniesionego zabezpieczenia) </w:t>
      </w:r>
      <w:r w:rsidRPr="00AC593F">
        <w:t>zostanie zwrócona w ciągu 15 dni po upływie okresu rękojmi za wady.</w:t>
      </w:r>
    </w:p>
    <w:p w:rsidR="00515028" w:rsidRDefault="00515028" w:rsidP="00795FCE">
      <w:pPr>
        <w:jc w:val="center"/>
        <w:rPr>
          <w:b/>
        </w:rPr>
      </w:pPr>
    </w:p>
    <w:p w:rsidR="00795FCE" w:rsidRPr="000A4765" w:rsidRDefault="00795FCE" w:rsidP="00795FCE">
      <w:pPr>
        <w:jc w:val="center"/>
        <w:rPr>
          <w:b/>
        </w:rPr>
      </w:pPr>
      <w:r w:rsidRPr="000A4765">
        <w:rPr>
          <w:b/>
        </w:rPr>
        <w:t>§</w:t>
      </w:r>
      <w:r w:rsidR="00A94C6C">
        <w:rPr>
          <w:b/>
        </w:rPr>
        <w:t xml:space="preserve"> </w:t>
      </w:r>
      <w:r w:rsidRPr="000A4765">
        <w:rPr>
          <w:b/>
        </w:rPr>
        <w:t>1</w:t>
      </w:r>
      <w:r w:rsidR="002500BC">
        <w:rPr>
          <w:b/>
        </w:rPr>
        <w:t>4</w:t>
      </w:r>
    </w:p>
    <w:p w:rsidR="00795FCE" w:rsidRPr="000A4765" w:rsidRDefault="00795FCE" w:rsidP="00795FCE">
      <w:pPr>
        <w:jc w:val="center"/>
        <w:rPr>
          <w:b/>
        </w:rPr>
      </w:pPr>
      <w:r w:rsidRPr="000A4765">
        <w:rPr>
          <w:b/>
        </w:rPr>
        <w:t xml:space="preserve">Kary </w:t>
      </w:r>
      <w:r w:rsidR="001D424B">
        <w:rPr>
          <w:b/>
        </w:rPr>
        <w:t>umowne</w:t>
      </w:r>
    </w:p>
    <w:p w:rsidR="00795FCE" w:rsidRPr="000A4765" w:rsidRDefault="00795FCE" w:rsidP="00795FCE">
      <w:pPr>
        <w:jc w:val="center"/>
      </w:pPr>
    </w:p>
    <w:p w:rsidR="00795FCE" w:rsidRPr="000A4765" w:rsidRDefault="00795FCE" w:rsidP="007E5737">
      <w:pPr>
        <w:numPr>
          <w:ilvl w:val="0"/>
          <w:numId w:val="30"/>
        </w:numPr>
        <w:suppressAutoHyphens/>
        <w:jc w:val="both"/>
      </w:pPr>
      <w:r w:rsidRPr="000A4765">
        <w:t>Wykonawca zapłaci Zamawiającemu karę umowną w wysokości 0,5% wynagrodzenia brutto</w:t>
      </w:r>
      <w:r w:rsidR="00D53949">
        <w:t>,</w:t>
      </w:r>
      <w:r w:rsidRPr="000A4765">
        <w:t xml:space="preserve"> określonego w §6 ust. 1</w:t>
      </w:r>
      <w:r w:rsidR="000A0CF6">
        <w:t xml:space="preserve"> niniejszej umowy</w:t>
      </w:r>
      <w:r w:rsidRPr="000A4765">
        <w:t xml:space="preserve">, za każdy dzień zwłoki w wykonaniu przedmiotu </w:t>
      </w:r>
      <w:r w:rsidR="000A0CF6">
        <w:t>u</w:t>
      </w:r>
      <w:r w:rsidRPr="000A4765">
        <w:t>mowy określonego w §1  względem terminu określonego w §2</w:t>
      </w:r>
      <w:r w:rsidR="00FC79B1">
        <w:t xml:space="preserve"> ust. 1</w:t>
      </w:r>
      <w:r w:rsidR="00D53949">
        <w:t>.</w:t>
      </w:r>
      <w:r w:rsidRPr="000A4765">
        <w:t xml:space="preserve"> </w:t>
      </w:r>
    </w:p>
    <w:p w:rsidR="00795FCE" w:rsidRPr="000A4765" w:rsidRDefault="00795FCE" w:rsidP="007E5737">
      <w:pPr>
        <w:numPr>
          <w:ilvl w:val="0"/>
          <w:numId w:val="30"/>
        </w:numPr>
        <w:suppressAutoHyphens/>
        <w:jc w:val="both"/>
      </w:pPr>
      <w:r w:rsidRPr="000A4765">
        <w:t>Wykonawca zapłaci karę umowną za opóźnienie w usunięciu wad stwierdzonych przy odbiorze lub w ramach gwarancji w wysokości 0,1% wynagrodzenia umownego brutto</w:t>
      </w:r>
      <w:r w:rsidR="003963E0">
        <w:t>,</w:t>
      </w:r>
      <w:r w:rsidR="003963E0" w:rsidRPr="003963E0">
        <w:t xml:space="preserve"> </w:t>
      </w:r>
      <w:r w:rsidR="003963E0" w:rsidRPr="000A4765">
        <w:t>określonego w §6 ust. 1</w:t>
      </w:r>
      <w:r w:rsidR="003963E0">
        <w:t xml:space="preserve"> niniejszej umowy,</w:t>
      </w:r>
      <w:r w:rsidRPr="000A4765">
        <w:t xml:space="preserve"> za każdy dzień opóźnienia, licząc od dnia wyznaczonego na usunięcie wad.</w:t>
      </w:r>
    </w:p>
    <w:p w:rsidR="00726386" w:rsidRDefault="00726386" w:rsidP="007E5737">
      <w:pPr>
        <w:numPr>
          <w:ilvl w:val="0"/>
          <w:numId w:val="30"/>
        </w:numPr>
        <w:suppressAutoHyphens/>
        <w:jc w:val="both"/>
      </w:pPr>
      <w:r w:rsidRPr="000A4765">
        <w:t xml:space="preserve">Wykonawca zapłaci Zamawiającemu karę umowną w wysokości </w:t>
      </w:r>
      <w:r>
        <w:t>1</w:t>
      </w:r>
      <w:r w:rsidRPr="000A4765">
        <w:t xml:space="preserve">0% łącznego wynagrodzenia brutto określonego w §6 ust. 1 </w:t>
      </w:r>
      <w:r>
        <w:t>niniejszej u</w:t>
      </w:r>
      <w:r w:rsidRPr="000A4765">
        <w:t>mowy</w:t>
      </w:r>
      <w:r>
        <w:t xml:space="preserve"> w</w:t>
      </w:r>
      <w:r w:rsidR="00795FCE" w:rsidRPr="000A4765">
        <w:t xml:space="preserve"> przypadku odstąpienia od </w:t>
      </w:r>
      <w:r>
        <w:t>u</w:t>
      </w:r>
      <w:r w:rsidR="00795FCE" w:rsidRPr="000A4765">
        <w:t>mowy przez Wykonawcę lub Zamawiającego z przyczyn, za które odpowiedzialność ponosi Wykonawca</w:t>
      </w:r>
      <w:r>
        <w:t>.</w:t>
      </w:r>
      <w:r w:rsidRPr="000A4765">
        <w:t xml:space="preserve"> </w:t>
      </w:r>
    </w:p>
    <w:p w:rsidR="00DA575C" w:rsidRDefault="00795FCE" w:rsidP="007E5737">
      <w:pPr>
        <w:numPr>
          <w:ilvl w:val="0"/>
          <w:numId w:val="30"/>
        </w:numPr>
        <w:suppressAutoHyphens/>
        <w:jc w:val="both"/>
      </w:pPr>
      <w:r w:rsidRPr="000A4765">
        <w:lastRenderedPageBreak/>
        <w:t>Zamawiający naliczoną karę umowną potrąci z płatności faktury, o której mowa w §6 ust. 2</w:t>
      </w:r>
      <w:r w:rsidR="00DA575C">
        <w:t>, lub z zabezpieczenia należytego wykonania umowy.</w:t>
      </w:r>
    </w:p>
    <w:p w:rsidR="00795FCE" w:rsidRPr="000A4765" w:rsidRDefault="00DA575C" w:rsidP="007E5737">
      <w:pPr>
        <w:numPr>
          <w:ilvl w:val="0"/>
          <w:numId w:val="30"/>
        </w:numPr>
        <w:suppressAutoHyphens/>
        <w:jc w:val="both"/>
      </w:pPr>
      <w:r>
        <w:t>Obowiązek zapłaty kar nie wyłącza prawa dochodzenia odszkodowania na zasadach ogólnych, jeżeli wysokość poniesionej przez Zamawiającego szkody przekroczy wysokość kary umownej, z wyłączeniem utraconych korzyści.</w:t>
      </w:r>
    </w:p>
    <w:p w:rsidR="00795FCE" w:rsidRPr="000A4765" w:rsidRDefault="00795FCE" w:rsidP="007E5737">
      <w:pPr>
        <w:numPr>
          <w:ilvl w:val="0"/>
          <w:numId w:val="30"/>
        </w:numPr>
        <w:suppressAutoHyphens/>
        <w:jc w:val="both"/>
      </w:pPr>
      <w:r w:rsidRPr="000A4765">
        <w:t>Opłacenie kar</w:t>
      </w:r>
      <w:r w:rsidR="000D31A4">
        <w:t>y</w:t>
      </w:r>
      <w:r w:rsidRPr="000A4765">
        <w:t>, o któr</w:t>
      </w:r>
      <w:r w:rsidR="000D31A4">
        <w:t>ych</w:t>
      </w:r>
      <w:r w:rsidRPr="000A4765">
        <w:t xml:space="preserve"> mowa w ust. 1</w:t>
      </w:r>
      <w:r w:rsidR="000D31A4">
        <w:t xml:space="preserve"> i ust. 2,</w:t>
      </w:r>
      <w:r w:rsidRPr="000A4765">
        <w:t xml:space="preserve"> nie zwalnia Wykonawcy z obowiązku wywiązania się z przedmiotowej umowy.</w:t>
      </w:r>
    </w:p>
    <w:p w:rsidR="00795FCE" w:rsidRPr="000A4765" w:rsidRDefault="00795FCE" w:rsidP="00442406">
      <w:pPr>
        <w:jc w:val="center"/>
        <w:rPr>
          <w:b/>
        </w:rPr>
      </w:pPr>
    </w:p>
    <w:p w:rsidR="00795FCE" w:rsidRPr="000A4765" w:rsidRDefault="00795FCE" w:rsidP="00795FCE">
      <w:pPr>
        <w:jc w:val="center"/>
        <w:rPr>
          <w:b/>
        </w:rPr>
      </w:pPr>
      <w:r w:rsidRPr="000A4765">
        <w:rPr>
          <w:b/>
        </w:rPr>
        <w:t>§</w:t>
      </w:r>
      <w:r w:rsidR="00A94C6C">
        <w:rPr>
          <w:b/>
        </w:rPr>
        <w:t xml:space="preserve"> </w:t>
      </w:r>
      <w:r w:rsidRPr="000A4765">
        <w:rPr>
          <w:b/>
        </w:rPr>
        <w:t>1</w:t>
      </w:r>
      <w:r w:rsidR="002500BC">
        <w:rPr>
          <w:b/>
        </w:rPr>
        <w:t>5</w:t>
      </w:r>
      <w:r w:rsidRPr="000A4765">
        <w:rPr>
          <w:b/>
        </w:rPr>
        <w:t xml:space="preserve"> </w:t>
      </w:r>
    </w:p>
    <w:p w:rsidR="00795FCE" w:rsidRPr="000A4765" w:rsidRDefault="00795FCE" w:rsidP="00795FCE">
      <w:pPr>
        <w:jc w:val="center"/>
        <w:rPr>
          <w:b/>
        </w:rPr>
      </w:pPr>
      <w:r w:rsidRPr="000A4765">
        <w:rPr>
          <w:b/>
        </w:rPr>
        <w:t>Zmiana postanowień umowy</w:t>
      </w:r>
    </w:p>
    <w:p w:rsidR="00795FCE" w:rsidRPr="000A4765" w:rsidRDefault="00795FCE" w:rsidP="00795FCE">
      <w:pPr>
        <w:jc w:val="center"/>
      </w:pPr>
    </w:p>
    <w:p w:rsidR="00DB2712" w:rsidRDefault="00DB2712" w:rsidP="007E5737">
      <w:pPr>
        <w:numPr>
          <w:ilvl w:val="0"/>
          <w:numId w:val="31"/>
        </w:numPr>
        <w:suppressAutoHyphens/>
        <w:jc w:val="both"/>
      </w:pPr>
      <w: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795FCE" w:rsidRDefault="00491404" w:rsidP="007E5737">
      <w:pPr>
        <w:pStyle w:val="Akapitzlist"/>
        <w:numPr>
          <w:ilvl w:val="0"/>
          <w:numId w:val="25"/>
        </w:numPr>
        <w:contextualSpacing/>
        <w:jc w:val="both"/>
      </w:pPr>
      <w:r>
        <w:t>t</w:t>
      </w:r>
      <w:r w:rsidR="00DB2712">
        <w:t>ermin realizacji</w:t>
      </w:r>
      <w:r>
        <w:t xml:space="preserve"> przedmiotu umowy ulegnie zmianie</w:t>
      </w:r>
      <w:r w:rsidR="005F651D">
        <w:t>:</w:t>
      </w:r>
    </w:p>
    <w:p w:rsidR="005F651D" w:rsidRDefault="00367365" w:rsidP="007E5737">
      <w:pPr>
        <w:pStyle w:val="Akapitzlist"/>
        <w:numPr>
          <w:ilvl w:val="0"/>
          <w:numId w:val="26"/>
        </w:numPr>
        <w:contextualSpacing/>
        <w:jc w:val="both"/>
      </w:pPr>
      <w:r>
        <w:t>w przypadku, gdy dochowanie pierwotne wskazanych terminów jest z przyczyn niezależnych od Wykonawcy niemożliwe lub wiązać się może z poważną szkodą po stronie Zamawiającego lub Wykonawcy. Dotyczy to w szczególności zaistnienia zdarzeń, których nie udało się przewidzieć w chwili zawierania umowy, działania</w:t>
      </w:r>
      <w:r w:rsidR="00294BDA">
        <w:t xml:space="preserve"> osób trzecich niezależnych od stron tej umowy,</w:t>
      </w:r>
    </w:p>
    <w:p w:rsidR="00294BDA" w:rsidRDefault="00294BDA" w:rsidP="007E5737">
      <w:pPr>
        <w:pStyle w:val="Akapitzlist"/>
        <w:numPr>
          <w:ilvl w:val="0"/>
          <w:numId w:val="26"/>
        </w:numPr>
        <w:contextualSpacing/>
        <w:jc w:val="both"/>
      </w:pPr>
      <w:r>
        <w:t>w przypadku zaistnienia siły wyższej. Przez siłę wyższą strony rozumieją zdarzenia zaistniałe po podpisaniu niniejszej umowy, którym nie można było zapobiec mimo dochowania należytej staranności, takie jak działania przyrody, akty terrorystyczne, działania związane z akcjami antyterrorystycznymi.</w:t>
      </w:r>
    </w:p>
    <w:p w:rsidR="00491404" w:rsidRDefault="00491404" w:rsidP="007E5737">
      <w:pPr>
        <w:pStyle w:val="Akapitzlist"/>
        <w:numPr>
          <w:ilvl w:val="0"/>
          <w:numId w:val="25"/>
        </w:numPr>
        <w:contextualSpacing/>
        <w:jc w:val="both"/>
      </w:pPr>
      <w:r>
        <w:t>na podstawie art. 144 ust. 1 pkt 4 lit. b i c dopuszczalna będzie również zmiana podmiotowa w przypadku, gdy:</w:t>
      </w:r>
    </w:p>
    <w:p w:rsidR="00491404" w:rsidRDefault="005F651D" w:rsidP="007E5737">
      <w:pPr>
        <w:pStyle w:val="Akapitzlist"/>
        <w:numPr>
          <w:ilvl w:val="0"/>
          <w:numId w:val="27"/>
        </w:numPr>
        <w:contextualSpacing/>
        <w:jc w:val="both"/>
      </w:pPr>
      <w:r>
        <w:t>dotychczasowego Wykonawcę ma zastąpić nowy Wykonawca w wyniku połączenia, podziału, przekształcenia, upadłości, restrukturyzacji lub nabycia dotychczasowego Wykonawcy lub jego firmy, o ile nowy Wykonawca spełnia warunki udziału w postępowaniu, nie zachodzą wobec niego podstawy wykluczenia oraz nie pociąga to za sobą innych istotnych zmian umowy,</w:t>
      </w:r>
    </w:p>
    <w:p w:rsidR="005F651D" w:rsidRPr="000A4765" w:rsidRDefault="005F651D" w:rsidP="007E5737">
      <w:pPr>
        <w:pStyle w:val="Akapitzlist"/>
        <w:numPr>
          <w:ilvl w:val="0"/>
          <w:numId w:val="27"/>
        </w:numPr>
        <w:contextualSpacing/>
        <w:jc w:val="both"/>
      </w:pPr>
      <w:r>
        <w:t>dotychczasowego Wykonawcę zastąpić ma nowy Wykonawca w wyniku przejęcia przez Zamawiającego zobowiązań Wykonawcy względem jego podwykonawców.</w:t>
      </w:r>
    </w:p>
    <w:p w:rsidR="00D54729" w:rsidRDefault="00D54729" w:rsidP="007E5737">
      <w:pPr>
        <w:numPr>
          <w:ilvl w:val="0"/>
          <w:numId w:val="31"/>
        </w:numPr>
        <w:suppressAutoHyphens/>
        <w:jc w:val="both"/>
      </w:pPr>
      <w:r>
        <w:t>Powyższe warunki zmiany umowy nie uchybiają pozostałym warunkom aneksowania określonym w art. 144 ust. 1 Pzp.</w:t>
      </w:r>
    </w:p>
    <w:p w:rsidR="00795FCE" w:rsidRDefault="00795FCE" w:rsidP="007E5737">
      <w:pPr>
        <w:numPr>
          <w:ilvl w:val="0"/>
          <w:numId w:val="31"/>
        </w:numPr>
        <w:suppressAutoHyphens/>
        <w:jc w:val="both"/>
      </w:pPr>
      <w:r w:rsidRPr="000A4765">
        <w:t xml:space="preserve">W zakresie zmiany przedmiotu zamówienia i sposobu realizacji </w:t>
      </w:r>
      <w:r w:rsidR="00D54729">
        <w:t>u</w:t>
      </w:r>
      <w:r w:rsidRPr="000A4765">
        <w:t xml:space="preserve">mowy dopuszcza się zmianę rozwiązań technologicznych lub technicznych, jeżeli istnieje możliwość zastosowania nowszych i korzystniejszych niż istniejące w chwili podpisywania Umowy, jeżeli zmiany te nie mają wpływu na wysokość wynagrodzenia. </w:t>
      </w:r>
    </w:p>
    <w:p w:rsidR="00D54729" w:rsidRDefault="00D54729" w:rsidP="007E5737">
      <w:pPr>
        <w:numPr>
          <w:ilvl w:val="0"/>
          <w:numId w:val="31"/>
        </w:numPr>
        <w:suppressAutoHyphens/>
        <w:jc w:val="both"/>
      </w:pPr>
      <w:r>
        <w:t xml:space="preserve">Wszelkie zmiany treści umowy </w:t>
      </w:r>
      <w:r w:rsidR="008C48CF">
        <w:t xml:space="preserve">wymagają aneksu </w:t>
      </w:r>
      <w:r>
        <w:t xml:space="preserve">w formie </w:t>
      </w:r>
      <w:r w:rsidR="008C48CF">
        <w:t>pisemnej</w:t>
      </w:r>
      <w:r>
        <w:t>, podpisanego przez obie strony, pod rygorem nieważności.</w:t>
      </w:r>
    </w:p>
    <w:p w:rsidR="00CB67C9" w:rsidRPr="000A4765" w:rsidRDefault="00CB67C9" w:rsidP="007E5737">
      <w:pPr>
        <w:numPr>
          <w:ilvl w:val="0"/>
          <w:numId w:val="31"/>
        </w:numPr>
        <w:suppressAutoHyphens/>
        <w:jc w:val="both"/>
      </w:pPr>
      <w:r>
        <w:t>Dokonanie zmiany umowy w zakresach, o których mowa powyżej, wymaga uprzedniego złożenia na piśmie prośby Wykonawcy wykazującej zasadność wprowadzenia zmian</w:t>
      </w:r>
      <w:r w:rsidR="007F0C48">
        <w:t xml:space="preserve">                </w:t>
      </w:r>
      <w:r>
        <w:t xml:space="preserve"> i zgody Zamawiającego na jej dokonanie lub przedłożenia propozycji zmiany przez Zamawiającego.</w:t>
      </w:r>
    </w:p>
    <w:p w:rsidR="00795FCE" w:rsidRDefault="00795FCE" w:rsidP="00442406">
      <w:pPr>
        <w:jc w:val="center"/>
        <w:rPr>
          <w:b/>
        </w:rPr>
      </w:pPr>
    </w:p>
    <w:p w:rsidR="00D767B2" w:rsidRDefault="00D767B2" w:rsidP="00442406">
      <w:pPr>
        <w:jc w:val="center"/>
        <w:rPr>
          <w:b/>
        </w:rPr>
      </w:pPr>
    </w:p>
    <w:p w:rsidR="00D767B2" w:rsidRPr="000A4765" w:rsidRDefault="00D767B2" w:rsidP="00442406">
      <w:pPr>
        <w:jc w:val="center"/>
        <w:rPr>
          <w:b/>
        </w:rPr>
      </w:pPr>
    </w:p>
    <w:p w:rsidR="00795FCE" w:rsidRPr="000A4765" w:rsidRDefault="00795FCE" w:rsidP="00795FCE">
      <w:pPr>
        <w:jc w:val="center"/>
        <w:rPr>
          <w:b/>
        </w:rPr>
      </w:pPr>
      <w:r w:rsidRPr="000A4765">
        <w:rPr>
          <w:b/>
        </w:rPr>
        <w:lastRenderedPageBreak/>
        <w:t>§</w:t>
      </w:r>
      <w:r w:rsidR="00A94C6C">
        <w:rPr>
          <w:b/>
        </w:rPr>
        <w:t xml:space="preserve"> </w:t>
      </w:r>
      <w:r w:rsidRPr="000A4765">
        <w:rPr>
          <w:b/>
        </w:rPr>
        <w:t>1</w:t>
      </w:r>
      <w:r w:rsidR="002500BC">
        <w:rPr>
          <w:b/>
        </w:rPr>
        <w:t>6</w:t>
      </w:r>
      <w:r w:rsidRPr="000A4765">
        <w:rPr>
          <w:b/>
        </w:rPr>
        <w:t xml:space="preserve"> </w:t>
      </w:r>
    </w:p>
    <w:p w:rsidR="00795FCE" w:rsidRPr="000A4765" w:rsidRDefault="00795FCE" w:rsidP="00795FCE">
      <w:pPr>
        <w:jc w:val="center"/>
        <w:rPr>
          <w:b/>
        </w:rPr>
      </w:pPr>
      <w:r w:rsidRPr="000A4765">
        <w:rPr>
          <w:b/>
        </w:rPr>
        <w:t>Postanowienia końcowe</w:t>
      </w:r>
    </w:p>
    <w:p w:rsidR="00795FCE" w:rsidRPr="000A4765" w:rsidRDefault="00795FCE" w:rsidP="00795FCE">
      <w:pPr>
        <w:jc w:val="center"/>
      </w:pPr>
    </w:p>
    <w:p w:rsidR="00795FCE" w:rsidRPr="000A4765" w:rsidRDefault="00795FCE" w:rsidP="007E5737">
      <w:pPr>
        <w:numPr>
          <w:ilvl w:val="0"/>
          <w:numId w:val="32"/>
        </w:numPr>
        <w:suppressAutoHyphens/>
        <w:jc w:val="both"/>
      </w:pPr>
      <w:r w:rsidRPr="000A4765">
        <w:t>Wykonawca nie ma prawa do przeniesienia, bez uprzedniej pisemnej zgody Zamawiającego, wierzytelności wynikających z niniejszej umowy na rzecz osób trzecich.</w:t>
      </w:r>
    </w:p>
    <w:p w:rsidR="00795FCE" w:rsidRPr="000A4765" w:rsidRDefault="00795FCE" w:rsidP="007E5737">
      <w:pPr>
        <w:numPr>
          <w:ilvl w:val="0"/>
          <w:numId w:val="32"/>
        </w:numPr>
        <w:suppressAutoHyphens/>
        <w:jc w:val="both"/>
      </w:pPr>
      <w:r w:rsidRPr="000A4765">
        <w:t xml:space="preserve">W sprawach nieuregulowanych w umowie zastosowanie mają powszechnie obowiązujące przepisy, a w szczególności postanowienia ustawy Prawo zamówień publicznych </w:t>
      </w:r>
      <w:r w:rsidR="002E62DA" w:rsidRPr="000A4765">
        <w:t>(Dz.U.</w:t>
      </w:r>
      <w:r w:rsidR="002B3F91">
        <w:t xml:space="preserve">                 </w:t>
      </w:r>
      <w:r w:rsidR="002E62DA" w:rsidRPr="000A4765">
        <w:t xml:space="preserve"> z 2017</w:t>
      </w:r>
      <w:r w:rsidR="002E62DA">
        <w:t xml:space="preserve"> </w:t>
      </w:r>
      <w:r w:rsidR="002E62DA" w:rsidRPr="000A4765">
        <w:t>r., poz. 1579 z późn. zm.)</w:t>
      </w:r>
      <w:r w:rsidR="002E62DA">
        <w:t xml:space="preserve"> </w:t>
      </w:r>
      <w:r w:rsidRPr="000A4765">
        <w:t>oraz przepisy ustawy z dnia 23 kwietnia 1964 r. Kodeks cywilny (</w:t>
      </w:r>
      <w:r w:rsidR="006953BD" w:rsidRPr="006953BD">
        <w:t>Dz.U. z 2017 r. poz. 459, 933, 1132, z 2018 r. poz. 398</w:t>
      </w:r>
      <w:r w:rsidRPr="000A4765">
        <w:t>).</w:t>
      </w:r>
    </w:p>
    <w:p w:rsidR="00795FCE" w:rsidRPr="000A4765" w:rsidRDefault="00795FCE" w:rsidP="007E5737">
      <w:pPr>
        <w:numPr>
          <w:ilvl w:val="0"/>
          <w:numId w:val="32"/>
        </w:numPr>
        <w:suppressAutoHyphens/>
        <w:jc w:val="both"/>
      </w:pPr>
      <w:r w:rsidRPr="000A4765">
        <w:t>Wszelkie powiadomienia i oświadczenia kierowane do drugiej strony muszą być pisemne. W razie zmiany adresu przez którąkolwiek ze stron, pisma doręczone na dotychczasowy adres wywołują skutek, jeżeli druga strona nie została pisemnie powiadomiona o zmianie adresu.</w:t>
      </w:r>
    </w:p>
    <w:p w:rsidR="00795FCE" w:rsidRPr="000A4765" w:rsidRDefault="00795FCE" w:rsidP="007E5737">
      <w:pPr>
        <w:numPr>
          <w:ilvl w:val="0"/>
          <w:numId w:val="32"/>
        </w:numPr>
        <w:suppressAutoHyphens/>
        <w:jc w:val="both"/>
      </w:pPr>
      <w:r w:rsidRPr="000A4765">
        <w:t>Spory mogące wyniknąć z niniejszej umowy będzie rozpatrywał sąd powszechny właściwy dla siedziby Zamawiającego.</w:t>
      </w:r>
    </w:p>
    <w:p w:rsidR="00795FCE" w:rsidRPr="000A4765" w:rsidRDefault="00795FCE" w:rsidP="007E5737">
      <w:pPr>
        <w:numPr>
          <w:ilvl w:val="0"/>
          <w:numId w:val="32"/>
        </w:numPr>
        <w:suppressAutoHyphens/>
        <w:jc w:val="both"/>
      </w:pPr>
      <w:r w:rsidRPr="000A4765">
        <w:t>Strony oświadczają, iż posiadają wiedzę, że niektóre dane zawarte w treści umowy, jak również przedmiot umowy, stanowią informację publiczną i mogą być udostępniane zgodnie z przepisami ustawy z dnia 6 września 2001 r. o dostępie do informacji publicznej (Dz.U. z 2016 r. poz. 1764).</w:t>
      </w:r>
    </w:p>
    <w:p w:rsidR="00795FCE" w:rsidRPr="000A4765" w:rsidRDefault="00795FCE" w:rsidP="007E5737">
      <w:pPr>
        <w:numPr>
          <w:ilvl w:val="0"/>
          <w:numId w:val="32"/>
        </w:numPr>
        <w:suppressAutoHyphens/>
        <w:jc w:val="both"/>
      </w:pPr>
      <w:r w:rsidRPr="000A4765">
        <w:t>Wykonawca wyraża zgodę na przetwarzanie danych osobowych zawartych w treści umowy dla potrzeb udostępniania informacji publicznej – zgodnie z ustawą z dnia 29 sierpnia 1997 r. o ochronie danych osobowych (Dz. U. z 2016 r. poz. 922) oraz ustawą</w:t>
      </w:r>
      <w:r w:rsidR="007F0C48">
        <w:t xml:space="preserve">                </w:t>
      </w:r>
      <w:r w:rsidRPr="000A4765">
        <w:t xml:space="preserve"> z dnia 6 września 2001 r. o dostępie do informacji publicznej (Dz. U. z 2016 r. poz. 1764).</w:t>
      </w:r>
    </w:p>
    <w:p w:rsidR="00795FCE" w:rsidRPr="000A4765" w:rsidRDefault="00795FCE" w:rsidP="007E5737">
      <w:pPr>
        <w:numPr>
          <w:ilvl w:val="0"/>
          <w:numId w:val="32"/>
        </w:numPr>
        <w:suppressAutoHyphens/>
        <w:jc w:val="both"/>
      </w:pPr>
      <w:r w:rsidRPr="000A4765">
        <w:t>Specyfikacja Istotnych Warunków Zamówienia i oferta przetargowa stanowią integralną część niniejszej umowy.</w:t>
      </w:r>
    </w:p>
    <w:p w:rsidR="00795FCE" w:rsidRPr="008429C9" w:rsidRDefault="00795FCE" w:rsidP="007E5737">
      <w:pPr>
        <w:numPr>
          <w:ilvl w:val="0"/>
          <w:numId w:val="32"/>
        </w:numPr>
        <w:suppressAutoHyphens/>
        <w:jc w:val="both"/>
      </w:pPr>
      <w:r w:rsidRPr="000A4765">
        <w:t>Umowę sporządzono w </w:t>
      </w:r>
      <w:r w:rsidR="002E62DA">
        <w:t>dwóch</w:t>
      </w:r>
      <w:r w:rsidRPr="000A4765">
        <w:t xml:space="preserve"> jednobrzmiących egzemplarzach, </w:t>
      </w:r>
      <w:r w:rsidR="001A02F5">
        <w:t>po jednym dla każdej ze stron</w:t>
      </w:r>
      <w:r w:rsidRPr="000A4765">
        <w:t>.</w:t>
      </w:r>
    </w:p>
    <w:p w:rsidR="00795FCE" w:rsidRDefault="00795FCE" w:rsidP="00795FCE">
      <w:pPr>
        <w:jc w:val="both"/>
      </w:pPr>
    </w:p>
    <w:p w:rsidR="002B3F91" w:rsidRPr="000A4765" w:rsidRDefault="002B3F91" w:rsidP="00795FCE">
      <w:pPr>
        <w:jc w:val="both"/>
      </w:pPr>
    </w:p>
    <w:p w:rsidR="00795FCE" w:rsidRPr="000A4765" w:rsidRDefault="00795FCE" w:rsidP="00255FE2">
      <w:pPr>
        <w:spacing w:after="120"/>
        <w:jc w:val="both"/>
      </w:pPr>
      <w:r w:rsidRPr="000A4765">
        <w:rPr>
          <w:u w:val="single"/>
        </w:rPr>
        <w:t>Załączniki</w:t>
      </w:r>
      <w:r w:rsidR="00255FE2">
        <w:rPr>
          <w:u w:val="single"/>
        </w:rPr>
        <w:t xml:space="preserve"> do umowy</w:t>
      </w:r>
      <w:r w:rsidRPr="000A4765">
        <w:rPr>
          <w:u w:val="single"/>
        </w:rPr>
        <w:t>:</w:t>
      </w:r>
    </w:p>
    <w:p w:rsidR="00795FCE" w:rsidRPr="000A4765" w:rsidRDefault="00255FE2" w:rsidP="00255FE2">
      <w:pPr>
        <w:contextualSpacing/>
        <w:jc w:val="both"/>
      </w:pPr>
      <w:r>
        <w:t xml:space="preserve">Załącznik nr 1 – </w:t>
      </w:r>
      <w:r w:rsidR="008D1E93">
        <w:t>Opis przedmiotu zamówienia</w:t>
      </w:r>
      <w:r w:rsidR="00795FCE" w:rsidRPr="000A4765">
        <w:t xml:space="preserve"> </w:t>
      </w:r>
    </w:p>
    <w:p w:rsidR="00795FCE" w:rsidRPr="000A4765" w:rsidRDefault="00255FE2" w:rsidP="00255FE2">
      <w:pPr>
        <w:contextualSpacing/>
        <w:jc w:val="both"/>
      </w:pPr>
      <w:r>
        <w:t xml:space="preserve">Załącznik nr </w:t>
      </w:r>
      <w:r w:rsidR="002B3F91">
        <w:t>2</w:t>
      </w:r>
      <w:r>
        <w:t xml:space="preserve"> – </w:t>
      </w:r>
      <w:r w:rsidR="00795FCE" w:rsidRPr="000A4765">
        <w:t>Wzór protokołu odbioru</w:t>
      </w:r>
      <w:r w:rsidR="008D1E93">
        <w:t xml:space="preserve"> końcowego</w:t>
      </w:r>
    </w:p>
    <w:p w:rsidR="00795FCE" w:rsidRDefault="00255FE2" w:rsidP="00255FE2">
      <w:pPr>
        <w:contextualSpacing/>
        <w:jc w:val="both"/>
      </w:pPr>
      <w:r>
        <w:t xml:space="preserve">Załącznik nr </w:t>
      </w:r>
      <w:r w:rsidR="002B3F91">
        <w:t>3</w:t>
      </w:r>
      <w:r>
        <w:t xml:space="preserve"> – </w:t>
      </w:r>
      <w:r w:rsidR="00795FCE" w:rsidRPr="000A4765">
        <w:t>Wzór protokołu uwag i usterek</w:t>
      </w:r>
    </w:p>
    <w:p w:rsidR="003145C6" w:rsidRPr="000A4765" w:rsidRDefault="003145C6" w:rsidP="003145C6">
      <w:pPr>
        <w:jc w:val="center"/>
        <w:rPr>
          <w:b/>
        </w:rPr>
      </w:pPr>
    </w:p>
    <w:p w:rsidR="003145C6" w:rsidRPr="000A4765" w:rsidRDefault="003145C6" w:rsidP="003145C6">
      <w:pPr>
        <w:jc w:val="center"/>
        <w:rPr>
          <w:b/>
        </w:rPr>
      </w:pPr>
    </w:p>
    <w:p w:rsidR="003145C6" w:rsidRPr="000A4765" w:rsidRDefault="003145C6" w:rsidP="003145C6">
      <w:pPr>
        <w:jc w:val="center"/>
      </w:pPr>
      <w:r w:rsidRPr="000A4765">
        <w:rPr>
          <w:b/>
        </w:rPr>
        <w:t>ZAMAWIAJĄCY</w:t>
      </w:r>
      <w:r>
        <w:rPr>
          <w:b/>
        </w:rPr>
        <w:t xml:space="preserve">                </w:t>
      </w:r>
      <w:r w:rsidRPr="000A4765">
        <w:rPr>
          <w:b/>
        </w:rPr>
        <w:tab/>
      </w:r>
      <w:r w:rsidRPr="000A4765">
        <w:rPr>
          <w:b/>
        </w:rPr>
        <w:tab/>
      </w:r>
      <w:r w:rsidRPr="000A4765">
        <w:rPr>
          <w:b/>
        </w:rPr>
        <w:tab/>
        <w:t xml:space="preserve">     WYKONAWCA</w:t>
      </w:r>
    </w:p>
    <w:p w:rsidR="003145C6" w:rsidRPr="000A4765" w:rsidRDefault="003145C6" w:rsidP="003145C6">
      <w:pPr>
        <w:jc w:val="both"/>
      </w:pPr>
    </w:p>
    <w:p w:rsidR="003145C6" w:rsidRPr="000A4765" w:rsidRDefault="003145C6" w:rsidP="003145C6">
      <w:pPr>
        <w:jc w:val="both"/>
      </w:pPr>
    </w:p>
    <w:p w:rsidR="003145C6" w:rsidRPr="000A4765" w:rsidRDefault="003145C6" w:rsidP="003145C6">
      <w:pPr>
        <w:jc w:val="both"/>
      </w:pPr>
    </w:p>
    <w:p w:rsidR="003145C6" w:rsidRPr="000A4765" w:rsidRDefault="003145C6" w:rsidP="003145C6">
      <w:pPr>
        <w:jc w:val="both"/>
      </w:pPr>
    </w:p>
    <w:p w:rsidR="003145C6" w:rsidRPr="000A4765" w:rsidRDefault="003145C6" w:rsidP="003145C6">
      <w:pPr>
        <w:jc w:val="both"/>
      </w:pPr>
      <w:r>
        <w:t>___________________________________          ___________________________________</w:t>
      </w:r>
    </w:p>
    <w:p w:rsidR="00195AAA" w:rsidRDefault="00195AAA" w:rsidP="003F6AA7">
      <w:pPr>
        <w:jc w:val="right"/>
        <w:outlineLvl w:val="0"/>
        <w:rPr>
          <w:b/>
        </w:rPr>
      </w:pPr>
    </w:p>
    <w:p w:rsidR="00195AAA" w:rsidRDefault="00195AAA" w:rsidP="003F6AA7">
      <w:pPr>
        <w:jc w:val="right"/>
        <w:outlineLvl w:val="0"/>
        <w:rPr>
          <w:b/>
        </w:rPr>
      </w:pPr>
    </w:p>
    <w:p w:rsidR="00195AAA" w:rsidRDefault="00195AAA" w:rsidP="003F6AA7">
      <w:pPr>
        <w:jc w:val="right"/>
        <w:outlineLvl w:val="0"/>
        <w:rPr>
          <w:b/>
        </w:rPr>
      </w:pPr>
    </w:p>
    <w:p w:rsidR="00195AAA" w:rsidRDefault="00195AAA" w:rsidP="003F6AA7">
      <w:pPr>
        <w:jc w:val="right"/>
        <w:outlineLvl w:val="0"/>
        <w:rPr>
          <w:b/>
        </w:rPr>
      </w:pPr>
    </w:p>
    <w:p w:rsidR="00195AAA" w:rsidRDefault="00195AAA" w:rsidP="003F6AA7">
      <w:pPr>
        <w:jc w:val="right"/>
        <w:outlineLvl w:val="0"/>
        <w:rPr>
          <w:b/>
        </w:rPr>
      </w:pPr>
    </w:p>
    <w:p w:rsidR="00195AAA" w:rsidRDefault="00195AAA" w:rsidP="003F6AA7">
      <w:pPr>
        <w:jc w:val="right"/>
        <w:outlineLvl w:val="0"/>
        <w:rPr>
          <w:b/>
        </w:rPr>
      </w:pPr>
    </w:p>
    <w:p w:rsidR="00195AAA" w:rsidRDefault="00195AAA" w:rsidP="003F6AA7">
      <w:pPr>
        <w:jc w:val="right"/>
        <w:outlineLvl w:val="0"/>
        <w:rPr>
          <w:b/>
        </w:rPr>
      </w:pPr>
    </w:p>
    <w:p w:rsidR="007F0C48" w:rsidRDefault="007F0C48" w:rsidP="003F6AA7">
      <w:pPr>
        <w:jc w:val="right"/>
        <w:outlineLvl w:val="0"/>
        <w:rPr>
          <w:b/>
        </w:rPr>
      </w:pPr>
    </w:p>
    <w:p w:rsidR="007F0C48" w:rsidRDefault="007F0C48" w:rsidP="003F6AA7">
      <w:pPr>
        <w:jc w:val="right"/>
        <w:outlineLvl w:val="0"/>
        <w:rPr>
          <w:b/>
        </w:rPr>
      </w:pPr>
    </w:p>
    <w:p w:rsidR="005A2AC6" w:rsidRPr="000A4765" w:rsidRDefault="001A02F5" w:rsidP="003F6AA7">
      <w:pPr>
        <w:jc w:val="right"/>
        <w:outlineLvl w:val="0"/>
        <w:rPr>
          <w:b/>
        </w:rPr>
      </w:pPr>
      <w:r>
        <w:rPr>
          <w:b/>
        </w:rPr>
        <w:lastRenderedPageBreak/>
        <w:t>Z</w:t>
      </w:r>
      <w:r w:rsidR="00CF35AF" w:rsidRPr="000A4765">
        <w:rPr>
          <w:b/>
        </w:rPr>
        <w:t xml:space="preserve">ałącznik nr </w:t>
      </w:r>
      <w:r w:rsidR="00BE2992" w:rsidRPr="000A4765">
        <w:rPr>
          <w:b/>
        </w:rPr>
        <w:t>1</w:t>
      </w:r>
      <w:r w:rsidR="00CF35AF" w:rsidRPr="000A4765">
        <w:rPr>
          <w:b/>
        </w:rPr>
        <w:t xml:space="preserve"> do </w:t>
      </w:r>
      <w:r w:rsidR="003F6AA7" w:rsidRPr="000A4765">
        <w:rPr>
          <w:b/>
        </w:rPr>
        <w:t>umowy</w:t>
      </w:r>
    </w:p>
    <w:p w:rsidR="003F6AA7" w:rsidRDefault="003F6AA7" w:rsidP="003F6AA7">
      <w:pPr>
        <w:jc w:val="right"/>
        <w:outlineLvl w:val="0"/>
        <w:rPr>
          <w:b/>
        </w:rPr>
      </w:pPr>
      <w:bookmarkStart w:id="0" w:name="_GoBack"/>
      <w:bookmarkEnd w:id="0"/>
    </w:p>
    <w:p w:rsidR="00D53842" w:rsidRDefault="00D53842" w:rsidP="003F6AA7">
      <w:pPr>
        <w:jc w:val="right"/>
        <w:outlineLvl w:val="0"/>
        <w:rPr>
          <w:b/>
        </w:rPr>
      </w:pPr>
    </w:p>
    <w:p w:rsidR="00D53842" w:rsidRPr="000A4765" w:rsidRDefault="00D53842" w:rsidP="003F6AA7">
      <w:pPr>
        <w:jc w:val="right"/>
        <w:outlineLvl w:val="0"/>
        <w:rPr>
          <w:b/>
        </w:rPr>
      </w:pPr>
    </w:p>
    <w:tbl>
      <w:tblPr>
        <w:tblStyle w:val="Tabela-Siatka"/>
        <w:tblW w:w="0" w:type="auto"/>
        <w:shd w:val="clear" w:color="auto" w:fill="F2F2F2" w:themeFill="background1" w:themeFillShade="F2"/>
        <w:tblLook w:val="04A0" w:firstRow="1" w:lastRow="0" w:firstColumn="1" w:lastColumn="0" w:noHBand="0" w:noVBand="1"/>
      </w:tblPr>
      <w:tblGrid>
        <w:gridCol w:w="9212"/>
      </w:tblGrid>
      <w:tr w:rsidR="00CF35AF" w:rsidRPr="000A4765" w:rsidTr="00CF35AF">
        <w:tc>
          <w:tcPr>
            <w:tcW w:w="9212" w:type="dxa"/>
            <w:shd w:val="clear" w:color="auto" w:fill="F2F2F2" w:themeFill="background1" w:themeFillShade="F2"/>
          </w:tcPr>
          <w:p w:rsidR="00DF19B8" w:rsidRPr="000A4765" w:rsidRDefault="00BE2992" w:rsidP="00DF19B8">
            <w:pPr>
              <w:jc w:val="center"/>
              <w:rPr>
                <w:b/>
              </w:rPr>
            </w:pPr>
            <w:r w:rsidRPr="000A4765">
              <w:rPr>
                <w:b/>
              </w:rPr>
              <w:t>OPIS PRZEDMIOTU ZAMÓWIENIA</w:t>
            </w:r>
          </w:p>
        </w:tc>
      </w:tr>
    </w:tbl>
    <w:p w:rsidR="00CF35AF" w:rsidRPr="000A4765" w:rsidRDefault="00CF35AF" w:rsidP="0054290B">
      <w:pPr>
        <w:jc w:val="center"/>
        <w:rPr>
          <w:b/>
        </w:rPr>
      </w:pPr>
    </w:p>
    <w:p w:rsidR="00BB304A" w:rsidRPr="00EE7895" w:rsidRDefault="0054290B" w:rsidP="0054290B">
      <w:pPr>
        <w:jc w:val="both"/>
      </w:pPr>
      <w:r w:rsidRPr="00EE7895">
        <w:t xml:space="preserve">W postępowaniu o udzielenie zamówienia publicznego prowadzonego w trybie przetargu nieograniczonego zgodnie z ustawą z dnia 29 stycznia 2004 r. Prawo zamówień publicznych na </w:t>
      </w:r>
      <w:r w:rsidR="00DF19B8" w:rsidRPr="00EE7895">
        <w:t xml:space="preserve"> </w:t>
      </w:r>
      <w:r w:rsidR="00DF19B8" w:rsidRPr="00EE7895">
        <w:rPr>
          <w:b/>
        </w:rPr>
        <w:t>„</w:t>
      </w:r>
      <w:r w:rsidR="004A2C83" w:rsidRPr="00EE7895">
        <w:rPr>
          <w:b/>
        </w:rPr>
        <w:t>D</w:t>
      </w:r>
      <w:r w:rsidR="00DF19B8" w:rsidRPr="00EE7895">
        <w:rPr>
          <w:b/>
        </w:rPr>
        <w:t xml:space="preserve">ostawę </w:t>
      </w:r>
      <w:r w:rsidR="004A2C83" w:rsidRPr="00EE7895">
        <w:rPr>
          <w:b/>
        </w:rPr>
        <w:t>i wdrożenie systemu informatycznego wspomagającego zarządzanie</w:t>
      </w:r>
      <w:r w:rsidR="00DF19B8" w:rsidRPr="00EE7895">
        <w:rPr>
          <w:b/>
        </w:rPr>
        <w:t xml:space="preserve"> Straż</w:t>
      </w:r>
      <w:r w:rsidR="004A2C83" w:rsidRPr="00EE7895">
        <w:rPr>
          <w:b/>
        </w:rPr>
        <w:t>ą</w:t>
      </w:r>
      <w:r w:rsidR="00DF19B8" w:rsidRPr="00EE7895">
        <w:rPr>
          <w:b/>
        </w:rPr>
        <w:t xml:space="preserve"> Miejsk</w:t>
      </w:r>
      <w:r w:rsidR="004A2C83" w:rsidRPr="00EE7895">
        <w:rPr>
          <w:b/>
        </w:rPr>
        <w:t>ą</w:t>
      </w:r>
      <w:r w:rsidR="00DF19B8" w:rsidRPr="00EE7895">
        <w:rPr>
          <w:b/>
        </w:rPr>
        <w:t xml:space="preserve"> w Białymstoku”</w:t>
      </w:r>
      <w:r w:rsidR="00DF19B8" w:rsidRPr="00EE7895">
        <w:t xml:space="preserve"> </w:t>
      </w:r>
      <w:r w:rsidR="00BB1B5E">
        <w:t>(z</w:t>
      </w:r>
      <w:r w:rsidR="00DF19B8" w:rsidRPr="00EE7895">
        <w:t>nak sprawy: SM.AL.RAT.2711-</w:t>
      </w:r>
      <w:r w:rsidR="00A26E08" w:rsidRPr="00EE7895">
        <w:t>1</w:t>
      </w:r>
      <w:r w:rsidR="00DF19B8" w:rsidRPr="00EE7895">
        <w:t>/1</w:t>
      </w:r>
      <w:r w:rsidR="004A2C83" w:rsidRPr="00EE7895">
        <w:t>8</w:t>
      </w:r>
      <w:r w:rsidR="00BB1B5E">
        <w:t>), zwanego w dalszej części „Systemem”</w:t>
      </w:r>
      <w:r w:rsidR="00DF19B8" w:rsidRPr="00EE7895">
        <w:t>.</w:t>
      </w:r>
    </w:p>
    <w:p w:rsidR="003E07B4" w:rsidRDefault="003E07B4" w:rsidP="00E424E2">
      <w:pPr>
        <w:pStyle w:val="Akapitzlist"/>
        <w:ind w:left="717"/>
        <w:rPr>
          <w:rStyle w:val="h2"/>
          <w:b/>
        </w:rPr>
      </w:pPr>
    </w:p>
    <w:p w:rsidR="00D53842" w:rsidRDefault="00D53842" w:rsidP="00E424E2">
      <w:pPr>
        <w:pStyle w:val="Akapitzlist"/>
        <w:ind w:left="717"/>
        <w:rPr>
          <w:rStyle w:val="h2"/>
          <w:b/>
        </w:rPr>
      </w:pPr>
    </w:p>
    <w:p w:rsidR="007B2BC4" w:rsidRPr="00EC4E00" w:rsidRDefault="0064297E" w:rsidP="007E5737">
      <w:pPr>
        <w:pStyle w:val="Akapitzlist"/>
        <w:numPr>
          <w:ilvl w:val="0"/>
          <w:numId w:val="36"/>
        </w:numPr>
        <w:rPr>
          <w:rStyle w:val="h2"/>
          <w:b/>
        </w:rPr>
      </w:pPr>
      <w:r w:rsidRPr="00EC4E00">
        <w:rPr>
          <w:rStyle w:val="h2"/>
          <w:b/>
        </w:rPr>
        <w:t>WYMAGANIA OGÓLNE</w:t>
      </w:r>
      <w:r w:rsidR="007B2BC4" w:rsidRPr="00EC4E00">
        <w:rPr>
          <w:rStyle w:val="h2"/>
          <w:b/>
        </w:rPr>
        <w:tab/>
      </w:r>
    </w:p>
    <w:p w:rsidR="0064297E" w:rsidRDefault="0064297E" w:rsidP="00E424E2"/>
    <w:p w:rsidR="00CD2F03" w:rsidRDefault="007B2BC4" w:rsidP="007E5737">
      <w:pPr>
        <w:pStyle w:val="Akapitzlist"/>
        <w:numPr>
          <w:ilvl w:val="0"/>
          <w:numId w:val="40"/>
        </w:numPr>
        <w:jc w:val="both"/>
      </w:pPr>
      <w:r w:rsidRPr="000A4765">
        <w:t xml:space="preserve">System </w:t>
      </w:r>
      <w:r w:rsidR="00BB1B5E">
        <w:t xml:space="preserve">musi być </w:t>
      </w:r>
      <w:r w:rsidRPr="000A4765">
        <w:t>dostępny dla użytkowników za pośrednictwem przeglądarki internetowej</w:t>
      </w:r>
      <w:r w:rsidR="00CD2F03">
        <w:t>.</w:t>
      </w:r>
    </w:p>
    <w:p w:rsidR="007B2BC4" w:rsidRPr="000A4765" w:rsidRDefault="00D3266C" w:rsidP="007E5737">
      <w:pPr>
        <w:pStyle w:val="Akapitzlist"/>
        <w:numPr>
          <w:ilvl w:val="0"/>
          <w:numId w:val="40"/>
        </w:numPr>
        <w:jc w:val="both"/>
      </w:pPr>
      <w:r>
        <w:t>Minimalne wersje p</w:t>
      </w:r>
      <w:r w:rsidR="007B2BC4" w:rsidRPr="000A4765">
        <w:t>rzeglądar</w:t>
      </w:r>
      <w:r>
        <w:t>e</w:t>
      </w:r>
      <w:r w:rsidR="007B2BC4" w:rsidRPr="000A4765">
        <w:t>k</w:t>
      </w:r>
      <w:r>
        <w:t>, które będą obsługiwały system</w:t>
      </w:r>
      <w:r w:rsidR="007B2BC4" w:rsidRPr="000A4765">
        <w:t xml:space="preserve">: Mozilla </w:t>
      </w:r>
      <w:proofErr w:type="spellStart"/>
      <w:r w:rsidR="007B2BC4" w:rsidRPr="000A4765">
        <w:t>Firefox</w:t>
      </w:r>
      <w:proofErr w:type="spellEnd"/>
      <w:r w:rsidR="007B2BC4" w:rsidRPr="000A4765">
        <w:t xml:space="preserve"> 55.x, Google Chrome 60.x</w:t>
      </w:r>
      <w:r w:rsidR="00BB1B5E">
        <w:t>.</w:t>
      </w:r>
    </w:p>
    <w:p w:rsidR="007B2BC4" w:rsidRDefault="007B2BC4" w:rsidP="007E5737">
      <w:pPr>
        <w:pStyle w:val="Akapitzlist"/>
        <w:numPr>
          <w:ilvl w:val="0"/>
          <w:numId w:val="40"/>
        </w:numPr>
        <w:jc w:val="both"/>
      </w:pPr>
      <w:r w:rsidRPr="000A4765">
        <w:t>System musi być zaprojektowany, wykonany i wdrożony w taki sposób, aby był możliwy dalszy jego rozwój, pozwalający na elastyczne dostosowywanie do wymogów zarówno prawnych jak i funkcjonalnych.</w:t>
      </w:r>
      <w:r w:rsidRPr="000A4765">
        <w:tab/>
      </w:r>
    </w:p>
    <w:p w:rsidR="001A75DF" w:rsidRPr="00687544" w:rsidRDefault="001A75DF" w:rsidP="007E5737">
      <w:pPr>
        <w:pStyle w:val="Akapitzlist"/>
        <w:numPr>
          <w:ilvl w:val="0"/>
          <w:numId w:val="40"/>
        </w:numPr>
        <w:tabs>
          <w:tab w:val="left" w:pos="1080"/>
        </w:tabs>
        <w:jc w:val="both"/>
        <w:rPr>
          <w:color w:val="000000"/>
        </w:rPr>
      </w:pPr>
      <w:r>
        <w:rPr>
          <w:color w:val="000000"/>
        </w:rPr>
        <w:t>Funkcjonalność Systemu i i</w:t>
      </w:r>
      <w:r w:rsidRPr="00687544">
        <w:rPr>
          <w:color w:val="000000"/>
        </w:rPr>
        <w:t>nfrastruktura</w:t>
      </w:r>
      <w:r>
        <w:rPr>
          <w:color w:val="000000"/>
        </w:rPr>
        <w:t xml:space="preserve"> informatyczna</w:t>
      </w:r>
      <w:r w:rsidRPr="00687544">
        <w:rPr>
          <w:color w:val="000000"/>
        </w:rPr>
        <w:t xml:space="preserve"> powinn</w:t>
      </w:r>
      <w:r>
        <w:rPr>
          <w:color w:val="000000"/>
        </w:rPr>
        <w:t>y</w:t>
      </w:r>
      <w:r w:rsidRPr="00687544">
        <w:rPr>
          <w:color w:val="000000"/>
        </w:rPr>
        <w:t xml:space="preserve"> być przewidzian</w:t>
      </w:r>
      <w:r>
        <w:rPr>
          <w:color w:val="000000"/>
        </w:rPr>
        <w:t>e</w:t>
      </w:r>
      <w:r w:rsidRPr="00687544">
        <w:rPr>
          <w:color w:val="000000"/>
        </w:rPr>
        <w:t xml:space="preserve"> na minimum 10 lat użytkowania</w:t>
      </w:r>
      <w:r>
        <w:rPr>
          <w:color w:val="000000"/>
        </w:rPr>
        <w:t>.</w:t>
      </w:r>
    </w:p>
    <w:p w:rsidR="007B2BC4" w:rsidRPr="000A4765" w:rsidRDefault="007B2BC4" w:rsidP="007E5737">
      <w:pPr>
        <w:pStyle w:val="Akapitzlist"/>
        <w:numPr>
          <w:ilvl w:val="0"/>
          <w:numId w:val="40"/>
        </w:numPr>
        <w:jc w:val="both"/>
      </w:pPr>
      <w:r w:rsidRPr="000A4765">
        <w:t>System zostanie wdrożony w bezpiecznej strefie DMZ sieci LAN Urzędu Miasta Białystok.</w:t>
      </w:r>
    </w:p>
    <w:p w:rsidR="00BB1B5E" w:rsidRDefault="007B2BC4" w:rsidP="007E5737">
      <w:pPr>
        <w:pStyle w:val="Akapitzlist"/>
        <w:numPr>
          <w:ilvl w:val="0"/>
          <w:numId w:val="40"/>
        </w:numPr>
        <w:jc w:val="both"/>
      </w:pPr>
      <w:r w:rsidRPr="000A4765">
        <w:t xml:space="preserve">System musi posiadać pomoc kontekstową. </w:t>
      </w:r>
    </w:p>
    <w:p w:rsidR="007B2BC4" w:rsidRPr="000A4765" w:rsidRDefault="007B2BC4" w:rsidP="007E5737">
      <w:pPr>
        <w:pStyle w:val="Akapitzlist"/>
        <w:numPr>
          <w:ilvl w:val="0"/>
          <w:numId w:val="40"/>
        </w:numPr>
        <w:jc w:val="both"/>
      </w:pPr>
      <w:r w:rsidRPr="000A4765">
        <w:t>Wszelkie funkcje, komunikaty, polecenia zawarte w Systemie, a także instrukcje - muszą być w języku polskim.</w:t>
      </w:r>
      <w:r w:rsidRPr="000A4765">
        <w:tab/>
      </w:r>
    </w:p>
    <w:p w:rsidR="007B2BC4" w:rsidRPr="000A4765" w:rsidRDefault="007B2BC4" w:rsidP="007E5737">
      <w:pPr>
        <w:pStyle w:val="Akapitzlist"/>
        <w:numPr>
          <w:ilvl w:val="0"/>
          <w:numId w:val="40"/>
        </w:numPr>
        <w:jc w:val="both"/>
      </w:pPr>
      <w:r w:rsidRPr="000A4765">
        <w:t>System musi posiadać mechanizm automatycznej aktualizacji wersji Systemu, który musi odbywać się bez konieczności ingerencji na stacji użytkownika i posiadania uprawnień administratora na stacji roboczej.</w:t>
      </w:r>
      <w:r w:rsidRPr="000A4765">
        <w:tab/>
      </w:r>
    </w:p>
    <w:p w:rsidR="007B2BC4" w:rsidRPr="000A4765" w:rsidRDefault="007B2BC4" w:rsidP="007E5737">
      <w:pPr>
        <w:pStyle w:val="Akapitzlist"/>
        <w:numPr>
          <w:ilvl w:val="0"/>
          <w:numId w:val="40"/>
        </w:numPr>
        <w:jc w:val="both"/>
      </w:pPr>
      <w:r w:rsidRPr="000A4765">
        <w:t>System musi posiadać zabezpieczenia przed przypadkowym usunięciem danych, które są powiązane z innymi danymi w Systemie.</w:t>
      </w:r>
      <w:r w:rsidRPr="000A4765">
        <w:tab/>
      </w:r>
    </w:p>
    <w:p w:rsidR="007B2BC4" w:rsidRPr="000A4765" w:rsidRDefault="007B2BC4" w:rsidP="007E5737">
      <w:pPr>
        <w:pStyle w:val="Akapitzlist"/>
        <w:numPr>
          <w:ilvl w:val="0"/>
          <w:numId w:val="40"/>
        </w:numPr>
        <w:jc w:val="both"/>
      </w:pPr>
      <w:r w:rsidRPr="000A4765">
        <w:t>System powinien umożliwiać logowanie się użytkowników do konkretnego referatu</w:t>
      </w:r>
      <w:r w:rsidR="00EA2498">
        <w:t xml:space="preserve"> jednostki</w:t>
      </w:r>
      <w:r w:rsidRPr="000A4765">
        <w:t>, z uwzględnieniem delegowania pracowników między referatami.</w:t>
      </w:r>
      <w:r w:rsidRPr="000A4765">
        <w:tab/>
      </w:r>
    </w:p>
    <w:p w:rsidR="007B2BC4" w:rsidRPr="000A4765" w:rsidRDefault="007B2BC4" w:rsidP="007E5737">
      <w:pPr>
        <w:pStyle w:val="Akapitzlist"/>
        <w:numPr>
          <w:ilvl w:val="0"/>
          <w:numId w:val="40"/>
        </w:numPr>
        <w:jc w:val="both"/>
      </w:pPr>
      <w:r w:rsidRPr="000A4765">
        <w:t xml:space="preserve">System musi być zintegrowany z  bazami teleadresowymi TERYT oraz </w:t>
      </w:r>
      <w:proofErr w:type="spellStart"/>
      <w:r w:rsidRPr="000A4765">
        <w:t>Geoportalem</w:t>
      </w:r>
      <w:proofErr w:type="spellEnd"/>
      <w:r w:rsidRPr="000A4765">
        <w:t xml:space="preserve"> 2</w:t>
      </w:r>
      <w:r w:rsidR="00EA2498">
        <w:t xml:space="preserve">                 </w:t>
      </w:r>
      <w:r w:rsidRPr="000A4765">
        <w:t xml:space="preserve"> w zakresie danych obszaru miasta Białystok.</w:t>
      </w:r>
    </w:p>
    <w:p w:rsidR="007B2BC4" w:rsidRPr="000A4765" w:rsidRDefault="007B2BC4" w:rsidP="007E5737">
      <w:pPr>
        <w:pStyle w:val="Akapitzlist"/>
        <w:numPr>
          <w:ilvl w:val="0"/>
          <w:numId w:val="40"/>
        </w:numPr>
        <w:jc w:val="both"/>
      </w:pPr>
      <w:r w:rsidRPr="000A4765">
        <w:t xml:space="preserve">System musi wykorzystywać dane i mapy podkładowe udostępnione po usługach WMS oraz </w:t>
      </w:r>
      <w:proofErr w:type="spellStart"/>
      <w:r w:rsidRPr="000A4765">
        <w:t>OpenStreetMap</w:t>
      </w:r>
      <w:proofErr w:type="spellEnd"/>
      <w:r w:rsidRPr="000A4765">
        <w:t>. Zamawiający musi mieć możliwość wyboru źródła map z poziomu konfiguracji systemu.</w:t>
      </w:r>
    </w:p>
    <w:p w:rsidR="007B2BC4" w:rsidRPr="000A4765" w:rsidRDefault="007B2BC4" w:rsidP="007E5737">
      <w:pPr>
        <w:pStyle w:val="Akapitzlist"/>
        <w:numPr>
          <w:ilvl w:val="0"/>
          <w:numId w:val="40"/>
        </w:numPr>
        <w:jc w:val="both"/>
      </w:pPr>
      <w:r w:rsidRPr="000A4765">
        <w:t>System musi posiadać interfejs do przyjmowania danych z aktualnie posiadanych urządzeń GPS i prezentacji ich na mapach</w:t>
      </w:r>
      <w:r w:rsidR="00EA2498">
        <w:t>.</w:t>
      </w:r>
    </w:p>
    <w:p w:rsidR="007B2BC4" w:rsidRPr="000A4765" w:rsidRDefault="007B2BC4" w:rsidP="007E5737">
      <w:pPr>
        <w:pStyle w:val="Akapitzlist"/>
        <w:numPr>
          <w:ilvl w:val="0"/>
          <w:numId w:val="40"/>
        </w:numPr>
        <w:tabs>
          <w:tab w:val="left" w:pos="1080"/>
        </w:tabs>
        <w:jc w:val="both"/>
      </w:pPr>
      <w:r w:rsidRPr="00E424E2">
        <w:rPr>
          <w:color w:val="000000"/>
        </w:rPr>
        <w:t>Komunikacja mobilna pomiędzy stanowiskami dyspozytorskimi a mobilnymi urządzeniami strażników musi być zrealizowana z wykorzystaniem sieci GSM</w:t>
      </w:r>
      <w:r w:rsidR="00C67C7E">
        <w:rPr>
          <w:color w:val="000000"/>
        </w:rPr>
        <w:t>.</w:t>
      </w:r>
    </w:p>
    <w:p w:rsidR="007B2BC4" w:rsidRPr="000A4765" w:rsidRDefault="007B2BC4" w:rsidP="007E5737">
      <w:pPr>
        <w:pStyle w:val="Akapitzlist"/>
        <w:numPr>
          <w:ilvl w:val="0"/>
          <w:numId w:val="40"/>
        </w:numPr>
        <w:tabs>
          <w:tab w:val="left" w:pos="1080"/>
        </w:tabs>
        <w:jc w:val="both"/>
      </w:pPr>
      <w:r w:rsidRPr="00E424E2">
        <w:rPr>
          <w:color w:val="000000"/>
        </w:rPr>
        <w:t>Kopie wszystkich wygenerowanych dokumentów muszą być przechowywane w systemie w formie dokumentów PDF.</w:t>
      </w:r>
    </w:p>
    <w:p w:rsidR="007B2BC4" w:rsidRDefault="007B2BC4" w:rsidP="007E5737">
      <w:pPr>
        <w:pStyle w:val="Akapitzlist"/>
        <w:numPr>
          <w:ilvl w:val="0"/>
          <w:numId w:val="40"/>
        </w:numPr>
        <w:tabs>
          <w:tab w:val="left" w:pos="1080"/>
        </w:tabs>
        <w:jc w:val="both"/>
        <w:rPr>
          <w:color w:val="000000"/>
        </w:rPr>
      </w:pPr>
      <w:r w:rsidRPr="00E424E2">
        <w:rPr>
          <w:color w:val="000000"/>
        </w:rPr>
        <w:t xml:space="preserve">System musi spełniać wymagania prawne z Rozporządzenia Ministra Spraw Wewnętrznych i Administracji w sprawie dokumentacji przetwarzania danych osobowych oraz warunków technicznych i organizacyjnych, jakimi powinny odpowiadać urządzenia </w:t>
      </w:r>
      <w:r w:rsidR="00C67C7E">
        <w:rPr>
          <w:color w:val="000000"/>
        </w:rPr>
        <w:t xml:space="preserve">      </w:t>
      </w:r>
      <w:r w:rsidRPr="00E424E2">
        <w:rPr>
          <w:color w:val="000000"/>
        </w:rPr>
        <w:lastRenderedPageBreak/>
        <w:t>i systemy informatyczne służące do przetwarzania danych osobowych z dnia 29 kwietnia 2004 r. (Dz. U. Nr 100 poz. 1024) Załącznik Środki bezpieczeństwa.</w:t>
      </w:r>
    </w:p>
    <w:p w:rsidR="00B34ED2" w:rsidRDefault="0062642E" w:rsidP="007E5737">
      <w:pPr>
        <w:pStyle w:val="Akapitzlist"/>
        <w:numPr>
          <w:ilvl w:val="0"/>
          <w:numId w:val="40"/>
        </w:numPr>
        <w:tabs>
          <w:tab w:val="left" w:pos="1080"/>
        </w:tabs>
        <w:jc w:val="both"/>
        <w:rPr>
          <w:color w:val="000000"/>
        </w:rPr>
      </w:pPr>
      <w:r>
        <w:rPr>
          <w:color w:val="000000"/>
        </w:rPr>
        <w:t>Na System powinny składać się</w:t>
      </w:r>
      <w:r w:rsidR="00B34ED2">
        <w:rPr>
          <w:color w:val="000000"/>
        </w:rPr>
        <w:t xml:space="preserve"> moduły opisane w rozdziałach od V do XIX</w:t>
      </w:r>
      <w:r>
        <w:rPr>
          <w:color w:val="000000"/>
        </w:rPr>
        <w:t>.</w:t>
      </w:r>
    </w:p>
    <w:p w:rsidR="003C043D" w:rsidRDefault="003C043D" w:rsidP="007E5737">
      <w:pPr>
        <w:pStyle w:val="Akapitzlist"/>
        <w:numPr>
          <w:ilvl w:val="0"/>
          <w:numId w:val="40"/>
        </w:numPr>
        <w:tabs>
          <w:tab w:val="left" w:pos="1080"/>
        </w:tabs>
        <w:jc w:val="both"/>
        <w:rPr>
          <w:color w:val="000000"/>
        </w:rPr>
      </w:pPr>
      <w:r>
        <w:rPr>
          <w:color w:val="000000"/>
        </w:rPr>
        <w:t xml:space="preserve">Zamawiający dodatkowo wymaga wykonania </w:t>
      </w:r>
      <w:r w:rsidR="00BB5281">
        <w:rPr>
          <w:color w:val="000000"/>
        </w:rPr>
        <w:t xml:space="preserve">dostaw i usług </w:t>
      </w:r>
      <w:r>
        <w:rPr>
          <w:color w:val="000000"/>
        </w:rPr>
        <w:t xml:space="preserve">opisanych w rozdziałach </w:t>
      </w:r>
      <w:r w:rsidR="00BB5281">
        <w:rPr>
          <w:color w:val="000000"/>
        </w:rPr>
        <w:t>XXI-XXI</w:t>
      </w:r>
      <w:r w:rsidR="001F5234">
        <w:rPr>
          <w:color w:val="000000"/>
        </w:rPr>
        <w:t>V</w:t>
      </w:r>
      <w:r w:rsidR="00BB5281">
        <w:rPr>
          <w:color w:val="000000"/>
        </w:rPr>
        <w:t>.</w:t>
      </w:r>
    </w:p>
    <w:p w:rsidR="00687544" w:rsidRPr="00687544" w:rsidRDefault="00687544" w:rsidP="00687544">
      <w:pPr>
        <w:tabs>
          <w:tab w:val="left" w:pos="1080"/>
        </w:tabs>
        <w:jc w:val="both"/>
        <w:rPr>
          <w:color w:val="000000"/>
        </w:rPr>
      </w:pPr>
    </w:p>
    <w:p w:rsidR="007B2BC4" w:rsidRPr="00EC4E00" w:rsidRDefault="00EC4E00" w:rsidP="007E5737">
      <w:pPr>
        <w:pStyle w:val="Akapitzlist"/>
        <w:numPr>
          <w:ilvl w:val="0"/>
          <w:numId w:val="36"/>
        </w:numPr>
        <w:rPr>
          <w:rStyle w:val="h2"/>
          <w:b/>
        </w:rPr>
      </w:pPr>
      <w:r w:rsidRPr="00EC4E00">
        <w:rPr>
          <w:rStyle w:val="h2"/>
          <w:b/>
        </w:rPr>
        <w:t>WYMAGANIA ARCHITEKTURY</w:t>
      </w:r>
    </w:p>
    <w:p w:rsidR="00EC4E00" w:rsidRPr="00EC4E00" w:rsidRDefault="00EC4E00" w:rsidP="00E424E2">
      <w:pPr>
        <w:pStyle w:val="Akapitzlist"/>
        <w:ind w:left="717"/>
        <w:rPr>
          <w:rStyle w:val="h2"/>
        </w:rPr>
      </w:pPr>
    </w:p>
    <w:p w:rsidR="007B2BC4" w:rsidRPr="000A4765" w:rsidRDefault="007B2BC4" w:rsidP="007E5737">
      <w:pPr>
        <w:pStyle w:val="Akapitzlist"/>
        <w:numPr>
          <w:ilvl w:val="0"/>
          <w:numId w:val="41"/>
        </w:numPr>
        <w:jc w:val="both"/>
      </w:pPr>
      <w:r w:rsidRPr="000A4765">
        <w:t>System musi działać w architekturze klient ↔ serwer z dostępem przez przeglądarkę internetową.</w:t>
      </w:r>
    </w:p>
    <w:p w:rsidR="007B2BC4" w:rsidRPr="000A4765" w:rsidRDefault="007B2BC4" w:rsidP="007E5737">
      <w:pPr>
        <w:pStyle w:val="Akapitzlist"/>
        <w:numPr>
          <w:ilvl w:val="0"/>
          <w:numId w:val="41"/>
        </w:numPr>
        <w:jc w:val="both"/>
      </w:pPr>
      <w:r w:rsidRPr="000A4765">
        <w:t>Komunikacja między klientami a serwerem musi odbywać się po protokole HTTPS.</w:t>
      </w:r>
      <w:r w:rsidR="00C67C7E">
        <w:t xml:space="preserve">                 </w:t>
      </w:r>
      <w:r w:rsidRPr="000A4765">
        <w:t xml:space="preserve"> W przypadku komunikacji z serwerem spoza sieci Urzędu Miasta musi ona zostać zabezpieczona odpowiednim kanałem VPN. </w:t>
      </w:r>
    </w:p>
    <w:p w:rsidR="007B2BC4" w:rsidRPr="000A4765" w:rsidRDefault="007B2BC4" w:rsidP="007E5737">
      <w:pPr>
        <w:pStyle w:val="Akapitzlist"/>
        <w:numPr>
          <w:ilvl w:val="0"/>
          <w:numId w:val="41"/>
        </w:numPr>
        <w:jc w:val="both"/>
      </w:pPr>
      <w:r w:rsidRPr="00C67C7E">
        <w:rPr>
          <w:color w:val="000000"/>
        </w:rPr>
        <w:t>Baza danych systemu musi zostać zorganizowana w strukturę gromadzącą dane bez możliwości ich usunięcia. Dane usunięte zostaną oznaczone w bazie jako nieaktualne bez fizycznego ich kasowania.</w:t>
      </w:r>
    </w:p>
    <w:p w:rsidR="007B2BC4" w:rsidRPr="000A4765" w:rsidRDefault="007B2BC4" w:rsidP="007E5737">
      <w:pPr>
        <w:pStyle w:val="Akapitzlist"/>
        <w:numPr>
          <w:ilvl w:val="0"/>
          <w:numId w:val="41"/>
        </w:numPr>
        <w:jc w:val="both"/>
      </w:pPr>
      <w:r w:rsidRPr="00C67C7E">
        <w:rPr>
          <w:color w:val="000000"/>
        </w:rPr>
        <w:t xml:space="preserve">Hasła użytkowników muszą zostać zabezpieczone algorytmem </w:t>
      </w:r>
      <w:proofErr w:type="spellStart"/>
      <w:r w:rsidRPr="00C67C7E">
        <w:rPr>
          <w:color w:val="000000"/>
        </w:rPr>
        <w:t>hashowania</w:t>
      </w:r>
      <w:proofErr w:type="spellEnd"/>
      <w:r w:rsidRPr="00C67C7E">
        <w:rPr>
          <w:color w:val="000000"/>
        </w:rPr>
        <w:t xml:space="preserve"> </w:t>
      </w:r>
      <w:proofErr w:type="spellStart"/>
      <w:r w:rsidRPr="00C67C7E">
        <w:rPr>
          <w:color w:val="000000"/>
        </w:rPr>
        <w:t>bcrypt</w:t>
      </w:r>
      <w:proofErr w:type="spellEnd"/>
      <w:r w:rsidRPr="00C67C7E">
        <w:rPr>
          <w:color w:val="000000"/>
        </w:rPr>
        <w:t xml:space="preserve"> lub równoważnym</w:t>
      </w:r>
      <w:r w:rsidR="00C67C7E">
        <w:rPr>
          <w:color w:val="000000"/>
        </w:rPr>
        <w:t>,</w:t>
      </w:r>
      <w:r w:rsidRPr="00C67C7E">
        <w:rPr>
          <w:color w:val="000000"/>
        </w:rPr>
        <w:t xml:space="preserve"> a kontrola musi być dodatkowo oparta o mechanizm weryfikowania uprawnionej stacji roboczej. </w:t>
      </w:r>
    </w:p>
    <w:p w:rsidR="007B2BC4" w:rsidRPr="000A4765" w:rsidRDefault="007B2BC4" w:rsidP="00E424E2">
      <w:pPr>
        <w:rPr>
          <w:color w:val="000000"/>
        </w:rPr>
      </w:pPr>
    </w:p>
    <w:p w:rsidR="007B2BC4" w:rsidRPr="00EC4E00" w:rsidRDefault="00EC4E00" w:rsidP="007E5737">
      <w:pPr>
        <w:pStyle w:val="Akapitzlist"/>
        <w:numPr>
          <w:ilvl w:val="0"/>
          <w:numId w:val="36"/>
        </w:numPr>
        <w:rPr>
          <w:rStyle w:val="h2"/>
          <w:b/>
        </w:rPr>
      </w:pPr>
      <w:r>
        <w:rPr>
          <w:rStyle w:val="h2"/>
          <w:b/>
        </w:rPr>
        <w:t>ADMINISTRACJA SERWEREM</w:t>
      </w:r>
      <w:r w:rsidR="007B2BC4" w:rsidRPr="00EC4E00">
        <w:rPr>
          <w:rStyle w:val="h2"/>
          <w:b/>
        </w:rPr>
        <w:tab/>
      </w:r>
    </w:p>
    <w:p w:rsidR="00EC4E00" w:rsidRDefault="00EC4E00" w:rsidP="00E424E2"/>
    <w:p w:rsidR="007B2BC4" w:rsidRPr="00EF05FA" w:rsidRDefault="007B2BC4" w:rsidP="007E5737">
      <w:pPr>
        <w:pStyle w:val="Akapitzlist"/>
        <w:numPr>
          <w:ilvl w:val="0"/>
          <w:numId w:val="42"/>
        </w:numPr>
        <w:jc w:val="both"/>
      </w:pPr>
      <w:r w:rsidRPr="00EF05FA">
        <w:t>System musi posiadać funkcjonalność administrowania umożliwiającą zarządzanie użytkownikami, uprawnieniami, słownikami a w tym:</w:t>
      </w:r>
      <w:r w:rsidRPr="00EF05FA">
        <w:tab/>
      </w:r>
    </w:p>
    <w:p w:rsidR="00F04062" w:rsidRDefault="007B2BC4" w:rsidP="007E5737">
      <w:pPr>
        <w:pStyle w:val="Akapitzlist"/>
        <w:numPr>
          <w:ilvl w:val="0"/>
          <w:numId w:val="77"/>
        </w:numPr>
        <w:jc w:val="both"/>
      </w:pPr>
      <w:r w:rsidRPr="000A4765">
        <w:t>dodawanie, edycję i usuwanie użytkowników/grup użytkowników</w:t>
      </w:r>
      <w:r w:rsidR="00F04062">
        <w:t>,</w:t>
      </w:r>
    </w:p>
    <w:p w:rsidR="00F04062" w:rsidRDefault="00F04062" w:rsidP="007E5737">
      <w:pPr>
        <w:pStyle w:val="Akapitzlist"/>
        <w:numPr>
          <w:ilvl w:val="0"/>
          <w:numId w:val="78"/>
        </w:numPr>
        <w:jc w:val="both"/>
      </w:pPr>
      <w:r>
        <w:t>s</w:t>
      </w:r>
      <w:r w:rsidR="007B2BC4" w:rsidRPr="000A4765">
        <w:t>ystem uprawnień musi być zorganizowany na podstawie uprawnień pogrupowanych w role</w:t>
      </w:r>
      <w:r>
        <w:t>,</w:t>
      </w:r>
    </w:p>
    <w:p w:rsidR="007B2BC4" w:rsidRPr="000A4765" w:rsidRDefault="00F04062" w:rsidP="007E5737">
      <w:pPr>
        <w:pStyle w:val="Akapitzlist"/>
        <w:numPr>
          <w:ilvl w:val="0"/>
          <w:numId w:val="78"/>
        </w:numPr>
        <w:jc w:val="both"/>
      </w:pPr>
      <w:r>
        <w:t>w</w:t>
      </w:r>
      <w:r w:rsidR="007B2BC4" w:rsidRPr="000A4765">
        <w:t xml:space="preserve"> aplikacji musi być możliwość zakładania/usuwania dowolnej roli zawierającej dowolny zestaw uprawnień</w:t>
      </w:r>
      <w:r>
        <w:t>,</w:t>
      </w:r>
      <w:r w:rsidR="007B2BC4" w:rsidRPr="000A4765">
        <w:tab/>
      </w:r>
    </w:p>
    <w:p w:rsidR="007B2BC4" w:rsidRPr="000A4765" w:rsidRDefault="007B2BC4" w:rsidP="007E5737">
      <w:pPr>
        <w:pStyle w:val="Akapitzlist"/>
        <w:numPr>
          <w:ilvl w:val="0"/>
          <w:numId w:val="77"/>
        </w:numPr>
        <w:jc w:val="both"/>
      </w:pPr>
      <w:r w:rsidRPr="000A4765">
        <w:t>nadawanie haseł</w:t>
      </w:r>
      <w:r w:rsidR="00F04062">
        <w:t>,</w:t>
      </w:r>
    </w:p>
    <w:p w:rsidR="007B2BC4" w:rsidRPr="000A4765" w:rsidRDefault="007B2BC4" w:rsidP="007E5737">
      <w:pPr>
        <w:pStyle w:val="Akapitzlist"/>
        <w:numPr>
          <w:ilvl w:val="0"/>
          <w:numId w:val="77"/>
        </w:numPr>
        <w:jc w:val="both"/>
      </w:pPr>
      <w:r w:rsidRPr="000A4765">
        <w:t>przypisywanie ról systemowych użytkownikom</w:t>
      </w:r>
      <w:r w:rsidR="00F04062">
        <w:t>,</w:t>
      </w:r>
    </w:p>
    <w:p w:rsidR="007B2BC4" w:rsidRPr="000A4765" w:rsidRDefault="007B2BC4" w:rsidP="007E5737">
      <w:pPr>
        <w:pStyle w:val="Akapitzlist"/>
        <w:numPr>
          <w:ilvl w:val="0"/>
          <w:numId w:val="77"/>
        </w:numPr>
        <w:jc w:val="both"/>
      </w:pPr>
      <w:r w:rsidRPr="000A4765">
        <w:t>edytowanie istniejących słowników systemowych,</w:t>
      </w:r>
    </w:p>
    <w:p w:rsidR="007B2BC4" w:rsidRPr="000A4765" w:rsidRDefault="007B2BC4" w:rsidP="007E5737">
      <w:pPr>
        <w:pStyle w:val="Akapitzlist"/>
        <w:numPr>
          <w:ilvl w:val="0"/>
          <w:numId w:val="77"/>
        </w:numPr>
        <w:jc w:val="both"/>
      </w:pPr>
      <w:r w:rsidRPr="000A4765">
        <w:t>modyfikowanie ustawień konfiguracyjnych systemu,</w:t>
      </w:r>
      <w:r w:rsidRPr="000A4765">
        <w:tab/>
      </w:r>
    </w:p>
    <w:p w:rsidR="007B2BC4" w:rsidRPr="000A4765" w:rsidRDefault="007B2BC4" w:rsidP="007E5737">
      <w:pPr>
        <w:pStyle w:val="Akapitzlist"/>
        <w:numPr>
          <w:ilvl w:val="0"/>
          <w:numId w:val="77"/>
        </w:numPr>
        <w:jc w:val="both"/>
      </w:pPr>
      <w:r w:rsidRPr="000A4765">
        <w:t>wyświetlanie, odbieranie i wysyłanie komunikatów systemowych,</w:t>
      </w:r>
      <w:r w:rsidRPr="000A4765">
        <w:tab/>
      </w:r>
    </w:p>
    <w:p w:rsidR="007B2BC4" w:rsidRPr="000A4765" w:rsidRDefault="007B2BC4" w:rsidP="007E5737">
      <w:pPr>
        <w:pStyle w:val="Akapitzlist"/>
        <w:numPr>
          <w:ilvl w:val="0"/>
          <w:numId w:val="77"/>
        </w:numPr>
        <w:jc w:val="both"/>
      </w:pPr>
      <w:r w:rsidRPr="000A4765">
        <w:t xml:space="preserve">definiowanie i modyfikacja czasu ważności hasła, </w:t>
      </w:r>
      <w:r w:rsidRPr="000A4765">
        <w:tab/>
      </w:r>
    </w:p>
    <w:p w:rsidR="00F04062" w:rsidRDefault="007B2BC4" w:rsidP="007E5737">
      <w:pPr>
        <w:pStyle w:val="Akapitzlist"/>
        <w:numPr>
          <w:ilvl w:val="0"/>
          <w:numId w:val="77"/>
        </w:numPr>
        <w:jc w:val="both"/>
      </w:pPr>
      <w:r w:rsidRPr="000A4765">
        <w:t>obsługę logów systemowych</w:t>
      </w:r>
    </w:p>
    <w:p w:rsidR="007B2BC4" w:rsidRPr="000A4765" w:rsidRDefault="007B2BC4" w:rsidP="007E5737">
      <w:pPr>
        <w:pStyle w:val="Akapitzlist"/>
        <w:numPr>
          <w:ilvl w:val="0"/>
          <w:numId w:val="79"/>
        </w:numPr>
        <w:jc w:val="both"/>
      </w:pPr>
      <w:r w:rsidRPr="000A4765">
        <w:t>system musi umożliwiać przeglądanie logów systemowych z wykorzystaniem filtrowania po użytkowniku, module i wykonywanych akcjach w określonym czasie.</w:t>
      </w:r>
    </w:p>
    <w:p w:rsidR="007B2BC4" w:rsidRPr="000A4765" w:rsidRDefault="00EF05FA" w:rsidP="007E5737">
      <w:pPr>
        <w:pStyle w:val="Akapitzlist"/>
        <w:numPr>
          <w:ilvl w:val="0"/>
          <w:numId w:val="42"/>
        </w:numPr>
        <w:jc w:val="both"/>
      </w:pPr>
      <w:r>
        <w:t>S</w:t>
      </w:r>
      <w:r w:rsidR="007B2BC4" w:rsidRPr="000A4765">
        <w:t>ystem musi umożliwiać tworzenie szablonów dokumentów, edytowalnych z poziomu interfejsu użytkownika</w:t>
      </w:r>
      <w:r w:rsidR="0027007F">
        <w:t>.</w:t>
      </w:r>
    </w:p>
    <w:p w:rsidR="007B2BC4" w:rsidRPr="000A4765" w:rsidRDefault="00EF05FA" w:rsidP="007E5737">
      <w:pPr>
        <w:pStyle w:val="Akapitzlist"/>
        <w:numPr>
          <w:ilvl w:val="0"/>
          <w:numId w:val="42"/>
        </w:numPr>
        <w:jc w:val="both"/>
      </w:pPr>
      <w:r>
        <w:t>S</w:t>
      </w:r>
      <w:r w:rsidR="007B2BC4" w:rsidRPr="000A4765">
        <w:t>ystem musi posiadać następujące słowniki systemowe:</w:t>
      </w:r>
    </w:p>
    <w:p w:rsidR="007B2BC4" w:rsidRPr="000A4765" w:rsidRDefault="007B2BC4" w:rsidP="007E5737">
      <w:pPr>
        <w:pStyle w:val="Akapitzlist"/>
        <w:numPr>
          <w:ilvl w:val="0"/>
          <w:numId w:val="80"/>
        </w:numPr>
        <w:jc w:val="both"/>
      </w:pPr>
      <w:r w:rsidRPr="000A4765">
        <w:t>kod</w:t>
      </w:r>
      <w:r w:rsidR="0027007F">
        <w:t>y</w:t>
      </w:r>
      <w:r w:rsidRPr="000A4765">
        <w:t xml:space="preserve"> pocztow</w:t>
      </w:r>
      <w:r w:rsidR="0027007F">
        <w:t>e</w:t>
      </w:r>
      <w:r w:rsidRPr="000A4765">
        <w:t xml:space="preserve"> z przypisaniem do adresu</w:t>
      </w:r>
      <w:r w:rsidR="0027007F">
        <w:t>,</w:t>
      </w:r>
    </w:p>
    <w:p w:rsidR="007B2BC4" w:rsidRPr="000A4765" w:rsidRDefault="007B2BC4" w:rsidP="007E5737">
      <w:pPr>
        <w:pStyle w:val="Akapitzlist"/>
        <w:numPr>
          <w:ilvl w:val="0"/>
          <w:numId w:val="80"/>
        </w:numPr>
        <w:jc w:val="both"/>
      </w:pPr>
      <w:r w:rsidRPr="000A4765">
        <w:t>kategori</w:t>
      </w:r>
      <w:r w:rsidR="0027007F">
        <w:t>e</w:t>
      </w:r>
      <w:r w:rsidRPr="000A4765">
        <w:t xml:space="preserve"> zdarzeń dziennika</w:t>
      </w:r>
      <w:r w:rsidR="0027007F">
        <w:t>,</w:t>
      </w:r>
    </w:p>
    <w:p w:rsidR="007B2BC4" w:rsidRPr="000A4765" w:rsidRDefault="007B2BC4" w:rsidP="007E5737">
      <w:pPr>
        <w:pStyle w:val="Akapitzlist"/>
        <w:numPr>
          <w:ilvl w:val="0"/>
          <w:numId w:val="80"/>
        </w:numPr>
        <w:jc w:val="both"/>
      </w:pPr>
      <w:r w:rsidRPr="000A4765">
        <w:t>kategori</w:t>
      </w:r>
      <w:r w:rsidR="0027007F">
        <w:t>e</w:t>
      </w:r>
      <w:r w:rsidRPr="000A4765">
        <w:t xml:space="preserve"> artykułów wykroczeń</w:t>
      </w:r>
      <w:r w:rsidR="0027007F">
        <w:t>,</w:t>
      </w:r>
    </w:p>
    <w:p w:rsidR="007B2BC4" w:rsidRPr="000A4765" w:rsidRDefault="007B2BC4" w:rsidP="007E5737">
      <w:pPr>
        <w:pStyle w:val="Akapitzlist"/>
        <w:numPr>
          <w:ilvl w:val="0"/>
          <w:numId w:val="80"/>
        </w:numPr>
        <w:jc w:val="both"/>
      </w:pPr>
      <w:r w:rsidRPr="000A4765">
        <w:t>artykuł</w:t>
      </w:r>
      <w:r w:rsidR="0027007F">
        <w:t>y</w:t>
      </w:r>
      <w:r w:rsidRPr="000A4765">
        <w:t xml:space="preserve"> wykroczeń wraz przypisaniem punktów karnych dla wykroczeń drogowych</w:t>
      </w:r>
      <w:r w:rsidR="0027007F">
        <w:t>,</w:t>
      </w:r>
    </w:p>
    <w:p w:rsidR="007B2BC4" w:rsidRPr="000A4765" w:rsidRDefault="007B2BC4" w:rsidP="007E5737">
      <w:pPr>
        <w:pStyle w:val="Akapitzlist"/>
        <w:numPr>
          <w:ilvl w:val="0"/>
          <w:numId w:val="80"/>
        </w:numPr>
        <w:jc w:val="both"/>
      </w:pPr>
      <w:r w:rsidRPr="000A4765">
        <w:t>TERYT dla całego kraju</w:t>
      </w:r>
      <w:r w:rsidR="0027007F">
        <w:t>,</w:t>
      </w:r>
    </w:p>
    <w:p w:rsidR="007B2BC4" w:rsidRPr="000A4765" w:rsidRDefault="007B2BC4" w:rsidP="007E5737">
      <w:pPr>
        <w:pStyle w:val="Akapitzlist"/>
        <w:numPr>
          <w:ilvl w:val="0"/>
          <w:numId w:val="80"/>
        </w:numPr>
        <w:jc w:val="both"/>
      </w:pPr>
      <w:r w:rsidRPr="000A4765">
        <w:t>pozycj</w:t>
      </w:r>
      <w:r w:rsidR="0027007F">
        <w:t>e</w:t>
      </w:r>
      <w:r w:rsidRPr="000A4765">
        <w:t xml:space="preserve"> statystyczn</w:t>
      </w:r>
      <w:r w:rsidR="0027007F">
        <w:t>e</w:t>
      </w:r>
      <w:r w:rsidRPr="000A4765">
        <w:t xml:space="preserve"> wykroczeń</w:t>
      </w:r>
      <w:r w:rsidR="0027007F">
        <w:t>,</w:t>
      </w:r>
    </w:p>
    <w:p w:rsidR="007B2BC4" w:rsidRPr="000A4765" w:rsidRDefault="007B2BC4" w:rsidP="007E5737">
      <w:pPr>
        <w:pStyle w:val="Akapitzlist"/>
        <w:numPr>
          <w:ilvl w:val="0"/>
          <w:numId w:val="80"/>
        </w:numPr>
        <w:jc w:val="both"/>
      </w:pPr>
      <w:r w:rsidRPr="000A4765">
        <w:t>urzęd</w:t>
      </w:r>
      <w:r w:rsidR="0027007F">
        <w:t>y</w:t>
      </w:r>
      <w:r w:rsidRPr="000A4765">
        <w:t xml:space="preserve"> skarbowych</w:t>
      </w:r>
      <w:r w:rsidR="0027007F">
        <w:t>,</w:t>
      </w:r>
    </w:p>
    <w:p w:rsidR="007B2BC4" w:rsidRPr="000A4765" w:rsidRDefault="007B2BC4" w:rsidP="007E5737">
      <w:pPr>
        <w:pStyle w:val="Akapitzlist"/>
        <w:numPr>
          <w:ilvl w:val="0"/>
          <w:numId w:val="80"/>
        </w:numPr>
        <w:jc w:val="both"/>
      </w:pPr>
      <w:r w:rsidRPr="000A4765">
        <w:t>typ</w:t>
      </w:r>
      <w:r w:rsidR="0027007F">
        <w:t>y</w:t>
      </w:r>
      <w:r w:rsidRPr="000A4765">
        <w:t xml:space="preserve"> pojazdów</w:t>
      </w:r>
      <w:r w:rsidR="0027007F">
        <w:t>,</w:t>
      </w:r>
    </w:p>
    <w:p w:rsidR="007B2BC4" w:rsidRPr="000A4765" w:rsidRDefault="007B2BC4" w:rsidP="007E5737">
      <w:pPr>
        <w:pStyle w:val="Akapitzlist"/>
        <w:numPr>
          <w:ilvl w:val="0"/>
          <w:numId w:val="80"/>
        </w:numPr>
        <w:jc w:val="both"/>
      </w:pPr>
      <w:r w:rsidRPr="000A4765">
        <w:lastRenderedPageBreak/>
        <w:t>parking</w:t>
      </w:r>
      <w:r w:rsidR="0027007F">
        <w:t>i</w:t>
      </w:r>
      <w:r w:rsidRPr="000A4765">
        <w:t xml:space="preserve"> odholowań</w:t>
      </w:r>
      <w:r w:rsidR="0027007F">
        <w:t>,</w:t>
      </w:r>
    </w:p>
    <w:p w:rsidR="007B2BC4" w:rsidRPr="000A4765" w:rsidRDefault="007B2BC4" w:rsidP="007E5737">
      <w:pPr>
        <w:pStyle w:val="Akapitzlist"/>
        <w:numPr>
          <w:ilvl w:val="0"/>
          <w:numId w:val="80"/>
        </w:numPr>
        <w:jc w:val="both"/>
      </w:pPr>
      <w:r w:rsidRPr="000A4765">
        <w:t>pomoc drogow</w:t>
      </w:r>
      <w:r w:rsidR="001B62A9">
        <w:t>a</w:t>
      </w:r>
      <w:r w:rsidR="0027007F">
        <w:t>,</w:t>
      </w:r>
    </w:p>
    <w:p w:rsidR="007B2BC4" w:rsidRPr="000A4765" w:rsidRDefault="007B2BC4" w:rsidP="007E5737">
      <w:pPr>
        <w:pStyle w:val="Akapitzlist"/>
        <w:numPr>
          <w:ilvl w:val="0"/>
          <w:numId w:val="80"/>
        </w:numPr>
        <w:jc w:val="both"/>
      </w:pPr>
      <w:r w:rsidRPr="000A4765">
        <w:t>czynności RSOW</w:t>
      </w:r>
      <w:r w:rsidR="0027007F">
        <w:t>,</w:t>
      </w:r>
    </w:p>
    <w:p w:rsidR="007B2BC4" w:rsidRPr="000A4765" w:rsidRDefault="007B2BC4" w:rsidP="007E5737">
      <w:pPr>
        <w:pStyle w:val="Akapitzlist"/>
        <w:numPr>
          <w:ilvl w:val="0"/>
          <w:numId w:val="80"/>
        </w:numPr>
        <w:jc w:val="both"/>
      </w:pPr>
      <w:r w:rsidRPr="000A4765">
        <w:t>struktura jednostki Straży Miejskiej</w:t>
      </w:r>
      <w:r w:rsidR="001B62A9">
        <w:t xml:space="preserve"> w Białymstoku,</w:t>
      </w:r>
    </w:p>
    <w:p w:rsidR="007B2BC4" w:rsidRPr="000A4765" w:rsidRDefault="007B2BC4" w:rsidP="007E5737">
      <w:pPr>
        <w:pStyle w:val="Akapitzlist"/>
        <w:numPr>
          <w:ilvl w:val="0"/>
          <w:numId w:val="80"/>
        </w:numPr>
        <w:jc w:val="both"/>
      </w:pPr>
      <w:r w:rsidRPr="000A4765">
        <w:t>kraj</w:t>
      </w:r>
      <w:r w:rsidR="001B62A9">
        <w:t>e</w:t>
      </w:r>
      <w:r w:rsidRPr="000A4765">
        <w:t xml:space="preserve"> i obywatelstwa</w:t>
      </w:r>
      <w:r w:rsidR="001B62A9">
        <w:t>,</w:t>
      </w:r>
    </w:p>
    <w:p w:rsidR="007B2BC4" w:rsidRPr="000A4765" w:rsidRDefault="007B2BC4" w:rsidP="007E5737">
      <w:pPr>
        <w:pStyle w:val="Akapitzlist"/>
        <w:numPr>
          <w:ilvl w:val="0"/>
          <w:numId w:val="80"/>
        </w:numPr>
        <w:jc w:val="both"/>
      </w:pPr>
      <w:r w:rsidRPr="000A4765">
        <w:t>szablony dokumentów</w:t>
      </w:r>
      <w:r w:rsidR="001B62A9">
        <w:t>.</w:t>
      </w:r>
    </w:p>
    <w:p w:rsidR="007B2BC4" w:rsidRDefault="007B2BC4" w:rsidP="007E5737">
      <w:pPr>
        <w:pStyle w:val="Akapitzlist"/>
        <w:numPr>
          <w:ilvl w:val="0"/>
          <w:numId w:val="42"/>
        </w:numPr>
        <w:jc w:val="both"/>
      </w:pPr>
      <w:r w:rsidRPr="000A4765">
        <w:t>System musi umożliwiać przeglądanie wygenerowanych dokumentów w systemie</w:t>
      </w:r>
      <w:r w:rsidR="007456C8">
        <w:t xml:space="preserve">                      </w:t>
      </w:r>
      <w:r w:rsidRPr="000A4765">
        <w:t xml:space="preserve"> z poziomu administratora.</w:t>
      </w:r>
    </w:p>
    <w:p w:rsidR="00BB5281" w:rsidRDefault="00BB5281" w:rsidP="003C043D">
      <w:pPr>
        <w:jc w:val="both"/>
      </w:pPr>
    </w:p>
    <w:p w:rsidR="003C043D" w:rsidRDefault="003C043D" w:rsidP="007E5737">
      <w:pPr>
        <w:pStyle w:val="Akapitzlist"/>
        <w:numPr>
          <w:ilvl w:val="0"/>
          <w:numId w:val="36"/>
        </w:numPr>
        <w:rPr>
          <w:rStyle w:val="h2"/>
          <w:b/>
        </w:rPr>
      </w:pPr>
      <w:r>
        <w:rPr>
          <w:rStyle w:val="h2"/>
          <w:b/>
        </w:rPr>
        <w:t>INTEGRACJA Z SYSTEMAMI LUB URZĄDZENIAMI ZAWNĘTRZNYMI</w:t>
      </w:r>
    </w:p>
    <w:p w:rsidR="003C043D" w:rsidRPr="004628F4" w:rsidRDefault="003C043D" w:rsidP="003C043D">
      <w:pPr>
        <w:pStyle w:val="Akapitzlist"/>
        <w:ind w:left="717"/>
        <w:rPr>
          <w:rStyle w:val="h2"/>
          <w:b/>
        </w:rPr>
      </w:pPr>
    </w:p>
    <w:p w:rsidR="003C043D" w:rsidRPr="000A4765" w:rsidRDefault="003C043D" w:rsidP="007E5737">
      <w:pPr>
        <w:pStyle w:val="Akapitzlist"/>
        <w:numPr>
          <w:ilvl w:val="0"/>
          <w:numId w:val="57"/>
        </w:numPr>
        <w:jc w:val="both"/>
      </w:pPr>
      <w:r w:rsidRPr="000A4765">
        <w:t>System musi umożliwiać integrację z konsolami dyspozytorskimi, w tym umożliwiać integrację na poziomie połączeń telefonicznych, nagrywania rozmów</w:t>
      </w:r>
      <w:r>
        <w:t xml:space="preserve"> </w:t>
      </w:r>
      <w:r w:rsidRPr="000A4765">
        <w:t>-</w:t>
      </w:r>
      <w:r>
        <w:t xml:space="preserve"> </w:t>
      </w:r>
      <w:r w:rsidRPr="000A4765">
        <w:t>rejestrator, radiotelefonów i pozycjonowania radiotelefonów.</w:t>
      </w:r>
    </w:p>
    <w:p w:rsidR="003C043D" w:rsidRPr="000A4765" w:rsidRDefault="003C043D" w:rsidP="007E5737">
      <w:pPr>
        <w:pStyle w:val="Akapitzlist"/>
        <w:numPr>
          <w:ilvl w:val="0"/>
          <w:numId w:val="57"/>
        </w:numPr>
        <w:jc w:val="both"/>
      </w:pPr>
      <w:r w:rsidRPr="000A4765">
        <w:t xml:space="preserve">System musi integrować obecnie użytkowane urządzenia GPS w </w:t>
      </w:r>
      <w:r>
        <w:t>17 samochodach służbowych</w:t>
      </w:r>
      <w:r w:rsidRPr="000A4765">
        <w:t xml:space="preserve"> Straży Miejskiej</w:t>
      </w:r>
      <w:r>
        <w:t xml:space="preserve"> w Białymstoku.</w:t>
      </w:r>
    </w:p>
    <w:p w:rsidR="003C043D" w:rsidRPr="000A4765" w:rsidRDefault="003C043D" w:rsidP="007E5737">
      <w:pPr>
        <w:pStyle w:val="Akapitzlist"/>
        <w:numPr>
          <w:ilvl w:val="0"/>
          <w:numId w:val="57"/>
        </w:numPr>
        <w:jc w:val="both"/>
      </w:pPr>
      <w:r w:rsidRPr="000A4765">
        <w:t xml:space="preserve">System musi integrować się </w:t>
      </w:r>
      <w:r>
        <w:t xml:space="preserve">z </w:t>
      </w:r>
      <w:r w:rsidRPr="000A4765">
        <w:t>dedykowaną aplikacją mobilną dla strażników</w:t>
      </w:r>
      <w:r w:rsidRPr="000A4765">
        <w:tab/>
      </w:r>
      <w:r>
        <w:t>.</w:t>
      </w:r>
    </w:p>
    <w:p w:rsidR="003C043D" w:rsidRDefault="003C043D" w:rsidP="007E5737">
      <w:pPr>
        <w:pStyle w:val="Akapitzlist"/>
        <w:numPr>
          <w:ilvl w:val="0"/>
          <w:numId w:val="57"/>
        </w:numPr>
        <w:jc w:val="both"/>
      </w:pPr>
      <w:r w:rsidRPr="008B1AFF">
        <w:t>O</w:t>
      </w:r>
      <w:r>
        <w:t>pis integracji z konsolą:</w:t>
      </w:r>
    </w:p>
    <w:p w:rsidR="00BB5281" w:rsidRPr="008B1AFF" w:rsidRDefault="00BB5281" w:rsidP="00BB5281">
      <w:pPr>
        <w:pStyle w:val="Akapitzlist"/>
        <w:ind w:left="360"/>
        <w:jc w:val="both"/>
      </w:pPr>
    </w:p>
    <w:tbl>
      <w:tblPr>
        <w:tblStyle w:val="Tabela-Siatka"/>
        <w:tblW w:w="0" w:type="auto"/>
        <w:tblInd w:w="534" w:type="dxa"/>
        <w:tblLook w:val="04A0" w:firstRow="1" w:lastRow="0" w:firstColumn="1" w:lastColumn="0" w:noHBand="0" w:noVBand="1"/>
      </w:tblPr>
      <w:tblGrid>
        <w:gridCol w:w="1842"/>
        <w:gridCol w:w="2977"/>
        <w:gridCol w:w="3827"/>
      </w:tblGrid>
      <w:tr w:rsidR="003C043D" w:rsidRPr="00510073" w:rsidTr="00E8537B">
        <w:tc>
          <w:tcPr>
            <w:tcW w:w="1842" w:type="dxa"/>
          </w:tcPr>
          <w:p w:rsidR="003C043D" w:rsidRPr="00510073" w:rsidRDefault="003C043D" w:rsidP="00E8537B">
            <w:pPr>
              <w:jc w:val="center"/>
              <w:rPr>
                <w:rStyle w:val="h2"/>
                <w:b/>
              </w:rPr>
            </w:pPr>
          </w:p>
        </w:tc>
        <w:tc>
          <w:tcPr>
            <w:tcW w:w="2977" w:type="dxa"/>
          </w:tcPr>
          <w:p w:rsidR="003C043D" w:rsidRPr="00510073" w:rsidRDefault="003C043D" w:rsidP="00E8537B">
            <w:pPr>
              <w:jc w:val="center"/>
              <w:rPr>
                <w:rStyle w:val="h2"/>
                <w:b/>
              </w:rPr>
            </w:pPr>
            <w:r w:rsidRPr="00510073">
              <w:rPr>
                <w:rStyle w:val="h2"/>
                <w:b/>
              </w:rPr>
              <w:t>Opis</w:t>
            </w:r>
          </w:p>
        </w:tc>
        <w:tc>
          <w:tcPr>
            <w:tcW w:w="3827" w:type="dxa"/>
          </w:tcPr>
          <w:p w:rsidR="003C043D" w:rsidRPr="00510073" w:rsidRDefault="003C043D" w:rsidP="00E8537B">
            <w:pPr>
              <w:jc w:val="center"/>
              <w:rPr>
                <w:rStyle w:val="h2"/>
                <w:b/>
              </w:rPr>
            </w:pPr>
            <w:r w:rsidRPr="00510073">
              <w:rPr>
                <w:rStyle w:val="h2"/>
                <w:b/>
              </w:rPr>
              <w:t>Integracja</w:t>
            </w:r>
          </w:p>
        </w:tc>
      </w:tr>
      <w:tr w:rsidR="003C043D" w:rsidTr="00E8537B">
        <w:tc>
          <w:tcPr>
            <w:tcW w:w="1842" w:type="dxa"/>
          </w:tcPr>
          <w:p w:rsidR="003C043D" w:rsidRDefault="003C043D" w:rsidP="00E8537B">
            <w:pPr>
              <w:rPr>
                <w:rStyle w:val="h2"/>
              </w:rPr>
            </w:pPr>
            <w:r w:rsidRPr="000A4765">
              <w:t>Połączenia telefoniczne</w:t>
            </w:r>
          </w:p>
        </w:tc>
        <w:tc>
          <w:tcPr>
            <w:tcW w:w="2977" w:type="dxa"/>
          </w:tcPr>
          <w:p w:rsidR="003C043D" w:rsidRPr="000A4765" w:rsidRDefault="003C043D" w:rsidP="007E5737">
            <w:pPr>
              <w:pStyle w:val="Akapitzlist"/>
              <w:numPr>
                <w:ilvl w:val="0"/>
                <w:numId w:val="37"/>
              </w:numPr>
              <w:spacing w:beforeAutospacing="1" w:line="259" w:lineRule="auto"/>
            </w:pPr>
            <w:r w:rsidRPr="000A4765">
              <w:t xml:space="preserve">Konsola umożliwi odbieranie i nawiązywanie połączeń przez dotykowy panel zarządzania połączeniami. </w:t>
            </w:r>
          </w:p>
          <w:p w:rsidR="003C043D" w:rsidRPr="000A4765" w:rsidRDefault="003C043D" w:rsidP="007E5737">
            <w:pPr>
              <w:pStyle w:val="Akapitzlist"/>
              <w:numPr>
                <w:ilvl w:val="0"/>
                <w:numId w:val="37"/>
              </w:numPr>
              <w:spacing w:line="259" w:lineRule="auto"/>
            </w:pPr>
            <w:r w:rsidRPr="000A4765">
              <w:t xml:space="preserve">Powinna być możliwość  inicjowania połączeń wspomagając się podręczną książką kontaktów. </w:t>
            </w:r>
          </w:p>
          <w:p w:rsidR="003C043D" w:rsidRPr="000A4765" w:rsidRDefault="003C043D" w:rsidP="007E5737">
            <w:pPr>
              <w:pStyle w:val="Akapitzlist"/>
              <w:numPr>
                <w:ilvl w:val="0"/>
                <w:numId w:val="37"/>
              </w:numPr>
              <w:spacing w:line="259" w:lineRule="auto"/>
            </w:pPr>
            <w:r w:rsidRPr="000A4765">
              <w:t>Konsola powinna wyświetlać historię ostatnio prowadzonych rozmów oraz umożliwić odsłuchanie rozmowy i oddzwonienie na zarejestrowany numer połączenia przychodzącego.</w:t>
            </w:r>
          </w:p>
          <w:p w:rsidR="003C043D" w:rsidRDefault="003C043D" w:rsidP="007E5737">
            <w:pPr>
              <w:pStyle w:val="Akapitzlist"/>
              <w:numPr>
                <w:ilvl w:val="0"/>
                <w:numId w:val="37"/>
              </w:numPr>
              <w:rPr>
                <w:rStyle w:val="h2"/>
              </w:rPr>
            </w:pPr>
            <w:r w:rsidRPr="000A4765">
              <w:t>Wszystkie połączenia przychodzące, również te nieodebrane powinny być rejestrowane.</w:t>
            </w:r>
          </w:p>
        </w:tc>
        <w:tc>
          <w:tcPr>
            <w:tcW w:w="3827" w:type="dxa"/>
          </w:tcPr>
          <w:p w:rsidR="003C043D" w:rsidRPr="000A4765" w:rsidRDefault="003C043D" w:rsidP="007E5737">
            <w:pPr>
              <w:pStyle w:val="Akapitzlist"/>
              <w:numPr>
                <w:ilvl w:val="0"/>
                <w:numId w:val="38"/>
              </w:numPr>
              <w:spacing w:beforeAutospacing="1" w:line="259" w:lineRule="auto"/>
            </w:pPr>
            <w:r w:rsidRPr="000A4765">
              <w:t>Książka teleadresowa systemu zostanie zintegrowana i dostępna musi być z poziomu konsoli.</w:t>
            </w:r>
          </w:p>
          <w:p w:rsidR="003C043D" w:rsidRPr="000A4765" w:rsidRDefault="003C043D" w:rsidP="007E5737">
            <w:pPr>
              <w:pStyle w:val="Akapitzlist"/>
              <w:numPr>
                <w:ilvl w:val="0"/>
                <w:numId w:val="38"/>
              </w:numPr>
              <w:spacing w:line="259" w:lineRule="auto"/>
            </w:pPr>
            <w:r w:rsidRPr="000A4765">
              <w:t>Wszystkie połączenia przychodzące na zdefiniowany numer wewnętrzny lub grupę zostaną rozpoznane jako połączenia do obsługi przez dyżurnego.</w:t>
            </w:r>
          </w:p>
          <w:p w:rsidR="003C043D" w:rsidRPr="000A4765" w:rsidRDefault="003C043D" w:rsidP="007E5737">
            <w:pPr>
              <w:pStyle w:val="Akapitzlist"/>
              <w:numPr>
                <w:ilvl w:val="0"/>
                <w:numId w:val="38"/>
              </w:numPr>
              <w:spacing w:line="259" w:lineRule="auto"/>
            </w:pPr>
            <w:r w:rsidRPr="000A4765">
              <w:t>Po rozpoznaniu połączenia automatycznie powinna zostać uruchomiona formatka dodawania zgłoszenia w systemie wraz z informacją o numerze dzwoniącym. Formatka może być uruchomiana na przyjście połączenia na numer wewnętrzny lub po odebraniu (nawiązaniu) połączenia.</w:t>
            </w:r>
          </w:p>
          <w:p w:rsidR="003C043D" w:rsidRDefault="003C043D" w:rsidP="007E5737">
            <w:pPr>
              <w:pStyle w:val="Akapitzlist"/>
              <w:numPr>
                <w:ilvl w:val="0"/>
                <w:numId w:val="38"/>
              </w:numPr>
              <w:rPr>
                <w:rStyle w:val="h2"/>
              </w:rPr>
            </w:pPr>
            <w:r w:rsidRPr="000A4765">
              <w:t>Jeżeli z numeru dzwoniącego były wcześniej rejestrowane zgłoszenia powinny one być wyświetlone do podglądu.</w:t>
            </w:r>
          </w:p>
        </w:tc>
      </w:tr>
      <w:tr w:rsidR="003C043D" w:rsidTr="00E8537B">
        <w:tc>
          <w:tcPr>
            <w:tcW w:w="1842" w:type="dxa"/>
          </w:tcPr>
          <w:p w:rsidR="003C043D" w:rsidRPr="000A4765" w:rsidRDefault="003C043D" w:rsidP="00E8537B">
            <w:r w:rsidRPr="000A4765">
              <w:t>Nagrania rozmów - rejestrator</w:t>
            </w:r>
          </w:p>
        </w:tc>
        <w:tc>
          <w:tcPr>
            <w:tcW w:w="2977" w:type="dxa"/>
          </w:tcPr>
          <w:p w:rsidR="003C043D" w:rsidRPr="000A4765" w:rsidRDefault="003C043D" w:rsidP="007E5737">
            <w:pPr>
              <w:pStyle w:val="Akapitzlist"/>
              <w:numPr>
                <w:ilvl w:val="0"/>
                <w:numId w:val="38"/>
              </w:numPr>
              <w:spacing w:beforeAutospacing="1" w:after="160" w:afterAutospacing="1" w:line="259" w:lineRule="auto"/>
            </w:pPr>
            <w:r w:rsidRPr="000A4765">
              <w:t>Konsola musi umożliwiać rejestrację rozmów telefonicznych.</w:t>
            </w:r>
          </w:p>
        </w:tc>
        <w:tc>
          <w:tcPr>
            <w:tcW w:w="3827" w:type="dxa"/>
          </w:tcPr>
          <w:p w:rsidR="003C043D" w:rsidRPr="000A4765" w:rsidRDefault="003C043D" w:rsidP="007E5737">
            <w:pPr>
              <w:pStyle w:val="Akapitzlist"/>
              <w:numPr>
                <w:ilvl w:val="0"/>
                <w:numId w:val="38"/>
              </w:numPr>
              <w:spacing w:beforeAutospacing="1" w:line="259" w:lineRule="auto"/>
            </w:pPr>
            <w:r w:rsidRPr="000A4765">
              <w:t>Po zakończeniu rozmowy  telefonicznej nagranie powinno zostać dołączone do zgłoszenia</w:t>
            </w:r>
            <w:r>
              <w:t xml:space="preserve">                  </w:t>
            </w:r>
            <w:r w:rsidRPr="000A4765">
              <w:t xml:space="preserve"> i być możliwe do odsłuchania.</w:t>
            </w:r>
          </w:p>
        </w:tc>
      </w:tr>
      <w:tr w:rsidR="003C043D" w:rsidTr="00E8537B">
        <w:tc>
          <w:tcPr>
            <w:tcW w:w="1842" w:type="dxa"/>
          </w:tcPr>
          <w:p w:rsidR="003C043D" w:rsidRPr="000A4765" w:rsidRDefault="003C043D" w:rsidP="00E8537B">
            <w:r w:rsidRPr="000A4765">
              <w:lastRenderedPageBreak/>
              <w:t>Radiotelefony</w:t>
            </w:r>
          </w:p>
        </w:tc>
        <w:tc>
          <w:tcPr>
            <w:tcW w:w="2977" w:type="dxa"/>
          </w:tcPr>
          <w:p w:rsidR="003C043D" w:rsidRPr="000A4765" w:rsidRDefault="003C043D" w:rsidP="007E5737">
            <w:pPr>
              <w:pStyle w:val="Akapitzlist"/>
              <w:numPr>
                <w:ilvl w:val="0"/>
                <w:numId w:val="38"/>
              </w:numPr>
              <w:spacing w:beforeAutospacing="1" w:after="160" w:afterAutospacing="1" w:line="259" w:lineRule="auto"/>
            </w:pPr>
            <w:r w:rsidRPr="000A4765">
              <w:t xml:space="preserve">Konsola musi prezentować aktualnie dostępne do nawiązania połączeń radiotelefony. </w:t>
            </w:r>
          </w:p>
        </w:tc>
        <w:tc>
          <w:tcPr>
            <w:tcW w:w="3827" w:type="dxa"/>
          </w:tcPr>
          <w:p w:rsidR="003C043D" w:rsidRPr="000A4765" w:rsidRDefault="003C043D" w:rsidP="007E5737">
            <w:pPr>
              <w:pStyle w:val="Akapitzlist"/>
              <w:numPr>
                <w:ilvl w:val="0"/>
                <w:numId w:val="38"/>
              </w:numPr>
              <w:spacing w:beforeAutospacing="1" w:after="160" w:afterAutospacing="1" w:line="259" w:lineRule="auto"/>
            </w:pPr>
            <w:r w:rsidRPr="000A4765">
              <w:t>Lista radiotelefonów wraz</w:t>
            </w:r>
            <w:r>
              <w:t xml:space="preserve">                      </w:t>
            </w:r>
            <w:r w:rsidRPr="000A4765">
              <w:t xml:space="preserve"> z kryptonimami musi zostać pobrana z modułów dyslokacji</w:t>
            </w:r>
            <w:r>
              <w:t xml:space="preserve">               </w:t>
            </w:r>
            <w:r w:rsidRPr="000A4765">
              <w:t xml:space="preserve"> i magazynu ogólnego systemu.</w:t>
            </w:r>
          </w:p>
        </w:tc>
      </w:tr>
      <w:tr w:rsidR="003C043D" w:rsidTr="00E8537B">
        <w:tc>
          <w:tcPr>
            <w:tcW w:w="1842" w:type="dxa"/>
          </w:tcPr>
          <w:p w:rsidR="003C043D" w:rsidRPr="000A4765" w:rsidRDefault="003C043D" w:rsidP="00E8537B">
            <w:r w:rsidRPr="000A4765">
              <w:t>Pozycjonowanie radiotelefonów</w:t>
            </w:r>
          </w:p>
        </w:tc>
        <w:tc>
          <w:tcPr>
            <w:tcW w:w="2977" w:type="dxa"/>
          </w:tcPr>
          <w:p w:rsidR="003C043D" w:rsidRPr="000A4765" w:rsidRDefault="003C043D" w:rsidP="007E5737">
            <w:pPr>
              <w:pStyle w:val="Akapitzlist"/>
              <w:numPr>
                <w:ilvl w:val="0"/>
                <w:numId w:val="38"/>
              </w:numPr>
              <w:spacing w:beforeAutospacing="1" w:after="160" w:afterAutospacing="1" w:line="259" w:lineRule="auto"/>
            </w:pPr>
            <w:r w:rsidRPr="000A4765">
              <w:t>Konsola musi przekazywać pozycje radiotelefonów do systemu.</w:t>
            </w:r>
          </w:p>
        </w:tc>
        <w:tc>
          <w:tcPr>
            <w:tcW w:w="3827" w:type="dxa"/>
          </w:tcPr>
          <w:p w:rsidR="003C043D" w:rsidRPr="000A4765" w:rsidRDefault="003C043D" w:rsidP="007E5737">
            <w:pPr>
              <w:pStyle w:val="Akapitzlist"/>
              <w:numPr>
                <w:ilvl w:val="0"/>
                <w:numId w:val="39"/>
              </w:numPr>
              <w:spacing w:beforeAutospacing="1" w:line="259" w:lineRule="auto"/>
            </w:pPr>
            <w:r w:rsidRPr="000A4765">
              <w:t>Mapa zdarzeń/patroli systemu musi wyświetlać pozycję patroli na postawie wydanych strażnikom radiotelefonów.</w:t>
            </w:r>
          </w:p>
          <w:p w:rsidR="003C043D" w:rsidRPr="000A4765" w:rsidRDefault="003C043D" w:rsidP="007E5737">
            <w:pPr>
              <w:pStyle w:val="Akapitzlist"/>
              <w:numPr>
                <w:ilvl w:val="0"/>
                <w:numId w:val="39"/>
              </w:numPr>
              <w:spacing w:line="259" w:lineRule="auto"/>
            </w:pPr>
            <w:r w:rsidRPr="000A4765">
              <w:t xml:space="preserve">Jeżeli radiotelefon zostanie przypisany do pojazdu z patrolu zostanie on również wyświetlony na mapie.  </w:t>
            </w:r>
          </w:p>
        </w:tc>
      </w:tr>
    </w:tbl>
    <w:p w:rsidR="003C043D" w:rsidRDefault="003C043D" w:rsidP="00E424E2">
      <w:pPr>
        <w:rPr>
          <w:b/>
        </w:rPr>
      </w:pPr>
    </w:p>
    <w:p w:rsidR="00513993" w:rsidRPr="00EC4E00" w:rsidRDefault="00513993" w:rsidP="007E5737">
      <w:pPr>
        <w:pStyle w:val="Akapitzlist"/>
        <w:numPr>
          <w:ilvl w:val="0"/>
          <w:numId w:val="36"/>
        </w:numPr>
        <w:rPr>
          <w:rStyle w:val="h2"/>
          <w:b/>
        </w:rPr>
      </w:pPr>
      <w:r>
        <w:rPr>
          <w:rStyle w:val="h2"/>
          <w:b/>
        </w:rPr>
        <w:t>DZIENNIK OBSŁUGUJĄCY ZGŁOSZENIA I INTERWENCJE DYŻURNEGO</w:t>
      </w:r>
      <w:r w:rsidRPr="00EC4E00">
        <w:rPr>
          <w:rStyle w:val="h2"/>
          <w:b/>
        </w:rPr>
        <w:t xml:space="preserve"> S</w:t>
      </w:r>
      <w:r>
        <w:rPr>
          <w:rStyle w:val="h2"/>
          <w:b/>
        </w:rPr>
        <w:t xml:space="preserve">TRAŻY </w:t>
      </w:r>
      <w:r w:rsidRPr="00EC4E00">
        <w:rPr>
          <w:rStyle w:val="h2"/>
          <w:b/>
        </w:rPr>
        <w:t>M</w:t>
      </w:r>
      <w:r>
        <w:rPr>
          <w:rStyle w:val="h2"/>
          <w:b/>
        </w:rPr>
        <w:t>IEJSKIEJ W BIAŁYMSTOKU</w:t>
      </w:r>
      <w:r w:rsidRPr="00EC4E00">
        <w:rPr>
          <w:rStyle w:val="h2"/>
          <w:b/>
        </w:rPr>
        <w:tab/>
      </w:r>
    </w:p>
    <w:p w:rsidR="00513993" w:rsidRDefault="00513993" w:rsidP="00513993"/>
    <w:p w:rsidR="00513993" w:rsidRPr="000A4765" w:rsidRDefault="00513993" w:rsidP="007E5737">
      <w:pPr>
        <w:pStyle w:val="Akapitzlist"/>
        <w:numPr>
          <w:ilvl w:val="0"/>
          <w:numId w:val="43"/>
        </w:numPr>
        <w:jc w:val="both"/>
      </w:pPr>
      <w:r>
        <w:t>Moduł dziennika m</w:t>
      </w:r>
      <w:r w:rsidRPr="000A4765">
        <w:t>usi mieć możliwość: rejestracji, zakończenia, aktualizacji i przebiegu dyżuru dyspozytora/rów.</w:t>
      </w:r>
    </w:p>
    <w:p w:rsidR="00513993" w:rsidRPr="000A4765" w:rsidRDefault="00513993" w:rsidP="007E5737">
      <w:pPr>
        <w:pStyle w:val="Akapitzlist"/>
        <w:numPr>
          <w:ilvl w:val="0"/>
          <w:numId w:val="43"/>
        </w:numPr>
        <w:jc w:val="both"/>
      </w:pPr>
      <w:r w:rsidRPr="000A4765">
        <w:t>M</w:t>
      </w:r>
      <w:r>
        <w:t>oduł m</w:t>
      </w:r>
      <w:r w:rsidRPr="000A4765">
        <w:t>usi mieć możliwość wprowadzania danych o zgłoszeniu zdarzenia, w tym co najmniej:</w:t>
      </w:r>
    </w:p>
    <w:p w:rsidR="00513993" w:rsidRPr="000A4765" w:rsidRDefault="00513993" w:rsidP="007E5737">
      <w:pPr>
        <w:pStyle w:val="Akapitzlist"/>
        <w:numPr>
          <w:ilvl w:val="0"/>
          <w:numId w:val="81"/>
        </w:numPr>
        <w:jc w:val="both"/>
      </w:pPr>
      <w:r w:rsidRPr="000A4765">
        <w:t>imię i nazwisko zgłaszającego, adres, numer telefonu,</w:t>
      </w:r>
      <w:r w:rsidRPr="000A4765">
        <w:tab/>
      </w:r>
    </w:p>
    <w:p w:rsidR="00513993" w:rsidRPr="000A4765" w:rsidRDefault="00513993" w:rsidP="007E5737">
      <w:pPr>
        <w:pStyle w:val="Akapitzlist"/>
        <w:numPr>
          <w:ilvl w:val="0"/>
          <w:numId w:val="81"/>
        </w:numPr>
        <w:jc w:val="both"/>
      </w:pPr>
      <w:r w:rsidRPr="000A4765">
        <w:t>form</w:t>
      </w:r>
      <w:r>
        <w:t>a</w:t>
      </w:r>
      <w:r w:rsidRPr="000A4765">
        <w:t xml:space="preserve"> zgłoszenia z wyszczególnieniem na: telefon, radiowy, e-mail, osobisty,</w:t>
      </w:r>
      <w:r w:rsidRPr="000A4765">
        <w:tab/>
      </w:r>
    </w:p>
    <w:p w:rsidR="00513993" w:rsidRPr="000A4765" w:rsidRDefault="00513993" w:rsidP="007E5737">
      <w:pPr>
        <w:pStyle w:val="Akapitzlist"/>
        <w:numPr>
          <w:ilvl w:val="0"/>
          <w:numId w:val="81"/>
        </w:numPr>
        <w:jc w:val="both"/>
      </w:pPr>
      <w:r w:rsidRPr="000A4765">
        <w:t>dat</w:t>
      </w:r>
      <w:r>
        <w:t>a</w:t>
      </w:r>
      <w:r w:rsidRPr="000A4765">
        <w:t xml:space="preserve"> i czas przyjęcia zgłoszenia </w:t>
      </w:r>
      <w:r>
        <w:t>(</w:t>
      </w:r>
      <w:r w:rsidRPr="000A4765">
        <w:t>wygenerowan</w:t>
      </w:r>
      <w:r>
        <w:t>e</w:t>
      </w:r>
      <w:r w:rsidRPr="000A4765">
        <w:t xml:space="preserve"> automatycznie na podstawie aktualnego czasu systemowego</w:t>
      </w:r>
      <w:r>
        <w:t>)</w:t>
      </w:r>
      <w:r w:rsidRPr="000A4765">
        <w:t>, opis zdarzenia, miejsc</w:t>
      </w:r>
      <w:r>
        <w:t>e</w:t>
      </w:r>
      <w:r w:rsidRPr="000A4765">
        <w:t xml:space="preserve"> zdarzenia (w tym: miejscowość, ulica, numeru domu),</w:t>
      </w:r>
      <w:r w:rsidRPr="000A4765">
        <w:tab/>
      </w:r>
    </w:p>
    <w:p w:rsidR="00513993" w:rsidRPr="000A4765" w:rsidRDefault="00513993" w:rsidP="007E5737">
      <w:pPr>
        <w:pStyle w:val="Akapitzlist"/>
        <w:numPr>
          <w:ilvl w:val="0"/>
          <w:numId w:val="43"/>
        </w:numPr>
        <w:jc w:val="both"/>
      </w:pPr>
      <w:r w:rsidRPr="000A4765">
        <w:t>Pozostałe funkcjonalności Dziennika:</w:t>
      </w:r>
      <w:r w:rsidRPr="000A4765">
        <w:tab/>
      </w:r>
    </w:p>
    <w:p w:rsidR="00513993" w:rsidRPr="000A4765" w:rsidRDefault="00513993" w:rsidP="007E5737">
      <w:pPr>
        <w:pStyle w:val="Akapitzlist"/>
        <w:numPr>
          <w:ilvl w:val="0"/>
          <w:numId w:val="82"/>
        </w:numPr>
        <w:jc w:val="both"/>
      </w:pPr>
      <w:r w:rsidRPr="000A4765">
        <w:t>automatyczne wyszukiwanie wcześniej zgłaszanych interwencji znanego numeru,</w:t>
      </w:r>
    </w:p>
    <w:p w:rsidR="00513993" w:rsidRPr="000A4765" w:rsidRDefault="00513993" w:rsidP="007E5737">
      <w:pPr>
        <w:pStyle w:val="Akapitzlist"/>
        <w:numPr>
          <w:ilvl w:val="0"/>
          <w:numId w:val="82"/>
        </w:numPr>
        <w:jc w:val="both"/>
      </w:pPr>
      <w:r w:rsidRPr="000A4765">
        <w:t>możliwość zaznaczania miejsca zdarzenia na mapie cyfrowej,</w:t>
      </w:r>
      <w:r w:rsidRPr="000A4765">
        <w:tab/>
      </w:r>
    </w:p>
    <w:p w:rsidR="00513993" w:rsidRPr="000A4765" w:rsidRDefault="00513993" w:rsidP="007E5737">
      <w:pPr>
        <w:pStyle w:val="Akapitzlist"/>
        <w:numPr>
          <w:ilvl w:val="0"/>
          <w:numId w:val="82"/>
        </w:numPr>
        <w:jc w:val="both"/>
      </w:pPr>
      <w:r w:rsidRPr="000A4765">
        <w:t>możliwość kategoryzacji zdarzenia - dane powinny być pobierane ze słownika systemowego</w:t>
      </w:r>
      <w:r>
        <w:t xml:space="preserve">, wymagane </w:t>
      </w:r>
      <w:r w:rsidRPr="000A4765">
        <w:t>minimalnie dwa poziomy kategorii.</w:t>
      </w:r>
      <w:r w:rsidRPr="000A4765">
        <w:tab/>
      </w:r>
    </w:p>
    <w:p w:rsidR="00513993" w:rsidRPr="000A4765" w:rsidRDefault="00513993" w:rsidP="007E5737">
      <w:pPr>
        <w:pStyle w:val="Akapitzlist"/>
        <w:numPr>
          <w:ilvl w:val="0"/>
          <w:numId w:val="82"/>
        </w:numPr>
        <w:jc w:val="both"/>
      </w:pPr>
      <w:r w:rsidRPr="000A4765">
        <w:t>możliwość szybkiego podglądu w nowym oknie zdarzeń zarejestrowanych dla konkretnego numeru,</w:t>
      </w:r>
      <w:r w:rsidRPr="000A4765">
        <w:tab/>
      </w:r>
    </w:p>
    <w:p w:rsidR="00513993" w:rsidRPr="000A4765" w:rsidRDefault="00513993" w:rsidP="007E5737">
      <w:pPr>
        <w:pStyle w:val="Akapitzlist"/>
        <w:numPr>
          <w:ilvl w:val="0"/>
          <w:numId w:val="82"/>
        </w:numPr>
        <w:jc w:val="both"/>
      </w:pPr>
      <w:r w:rsidRPr="000A4765">
        <w:t>możliwość przyporządkowania i odwołania do obsługi zdarzenia dowolnej ilości patroli (patrole prezentowane według dyslokacji i sortowane według odległości od miejsca zdarzenia),</w:t>
      </w:r>
      <w:r w:rsidRPr="000A4765">
        <w:tab/>
      </w:r>
    </w:p>
    <w:p w:rsidR="00513993" w:rsidRPr="000A4765" w:rsidRDefault="00513993" w:rsidP="007E5737">
      <w:pPr>
        <w:pStyle w:val="Akapitzlist"/>
        <w:numPr>
          <w:ilvl w:val="0"/>
          <w:numId w:val="82"/>
        </w:numPr>
        <w:jc w:val="both"/>
      </w:pPr>
      <w:r w:rsidRPr="000A4765">
        <w:t xml:space="preserve">możliwość zdefiniowania w Systemie instytucji, którym zgłoszenie przekazano lub </w:t>
      </w:r>
      <w:r>
        <w:t xml:space="preserve">które </w:t>
      </w:r>
      <w:r w:rsidRPr="000A4765">
        <w:t>poinformowano,</w:t>
      </w:r>
    </w:p>
    <w:p w:rsidR="00513993" w:rsidRDefault="00513993" w:rsidP="007E5737">
      <w:pPr>
        <w:pStyle w:val="Akapitzlist"/>
        <w:numPr>
          <w:ilvl w:val="0"/>
          <w:numId w:val="82"/>
        </w:numPr>
        <w:jc w:val="both"/>
      </w:pPr>
      <w:r w:rsidRPr="000A4765">
        <w:t>system musi mieć możliwość przekazania obsługi zdarzenia użytkownikom aplikacji mobilnej</w:t>
      </w:r>
      <w:r w:rsidR="008C0FBB">
        <w:t>,</w:t>
      </w:r>
    </w:p>
    <w:p w:rsidR="00513993" w:rsidRPr="000A4765" w:rsidRDefault="00513993" w:rsidP="007E5737">
      <w:pPr>
        <w:pStyle w:val="Akapitzlist"/>
        <w:numPr>
          <w:ilvl w:val="0"/>
          <w:numId w:val="82"/>
        </w:numPr>
        <w:jc w:val="both"/>
      </w:pPr>
      <w:r>
        <w:t>s</w:t>
      </w:r>
      <w:r w:rsidRPr="000A4765">
        <w:t xml:space="preserve">tatusy oraz czynności podejmowane przez użytkowników aplikacji </w:t>
      </w:r>
      <w:r>
        <w:t xml:space="preserve">mobilnej </w:t>
      </w:r>
      <w:r w:rsidRPr="000A4765">
        <w:t>wraz</w:t>
      </w:r>
      <w:r>
        <w:t xml:space="preserve">                  </w:t>
      </w:r>
      <w:r w:rsidRPr="000A4765">
        <w:t xml:space="preserve"> z zdjęciami muszą być widoczne w dzienniku dyżurnego, </w:t>
      </w:r>
    </w:p>
    <w:p w:rsidR="00513993" w:rsidRPr="000A4765" w:rsidRDefault="00513993" w:rsidP="007E5737">
      <w:pPr>
        <w:pStyle w:val="Akapitzlist"/>
        <w:numPr>
          <w:ilvl w:val="0"/>
          <w:numId w:val="82"/>
        </w:numPr>
        <w:jc w:val="both"/>
      </w:pPr>
      <w:r w:rsidRPr="000A4765">
        <w:t xml:space="preserve">możliwość przekazywania zdarzeń z dziennika do patroli z wykorzystaniem mechanizmów </w:t>
      </w:r>
      <w:proofErr w:type="spellStart"/>
      <w:r w:rsidRPr="000A4765">
        <w:t>drag’n</w:t>
      </w:r>
      <w:r>
        <w:t>’</w:t>
      </w:r>
      <w:r w:rsidRPr="000A4765">
        <w:t>drop</w:t>
      </w:r>
      <w:proofErr w:type="spellEnd"/>
      <w:r w:rsidRPr="000A4765">
        <w:t xml:space="preserve"> na ekranie mapy zdarzeń,</w:t>
      </w:r>
    </w:p>
    <w:p w:rsidR="00513993" w:rsidRPr="000A4765" w:rsidRDefault="00513993" w:rsidP="007E5737">
      <w:pPr>
        <w:pStyle w:val="Akapitzlist"/>
        <w:numPr>
          <w:ilvl w:val="0"/>
          <w:numId w:val="82"/>
        </w:numPr>
        <w:jc w:val="both"/>
      </w:pPr>
      <w:r w:rsidRPr="000A4765">
        <w:t>możliwość opisu sposobu realizacji zdarzenia,</w:t>
      </w:r>
      <w:r w:rsidRPr="000A4765">
        <w:tab/>
      </w:r>
    </w:p>
    <w:p w:rsidR="00513993" w:rsidRPr="000A4765" w:rsidRDefault="00513993" w:rsidP="007E5737">
      <w:pPr>
        <w:pStyle w:val="Akapitzlist"/>
        <w:numPr>
          <w:ilvl w:val="0"/>
          <w:numId w:val="82"/>
        </w:numPr>
        <w:jc w:val="both"/>
      </w:pPr>
      <w:r w:rsidRPr="000A4765">
        <w:t>możliwość wskazania daty i godziny zakończenia obsługi zgłoszenia z możliwością korekty opisu zdarzenia po jego zakończeniu jako uwagi,</w:t>
      </w:r>
      <w:r w:rsidRPr="000A4765">
        <w:tab/>
      </w:r>
    </w:p>
    <w:p w:rsidR="00513993" w:rsidRDefault="00513993" w:rsidP="007E5737">
      <w:pPr>
        <w:pStyle w:val="Akapitzlist"/>
        <w:numPr>
          <w:ilvl w:val="0"/>
          <w:numId w:val="82"/>
        </w:numPr>
        <w:jc w:val="both"/>
      </w:pPr>
      <w:r w:rsidRPr="000A4765">
        <w:t>możliwość nadania priorytetu oraz statusu zgłoszenia zdarzenia</w:t>
      </w:r>
      <w:r>
        <w:t>,</w:t>
      </w:r>
    </w:p>
    <w:p w:rsidR="00513993" w:rsidRPr="000A4765" w:rsidRDefault="00513993" w:rsidP="007E5737">
      <w:pPr>
        <w:pStyle w:val="Akapitzlist"/>
        <w:numPr>
          <w:ilvl w:val="0"/>
          <w:numId w:val="82"/>
        </w:numPr>
        <w:jc w:val="both"/>
      </w:pPr>
      <w:proofErr w:type="spellStart"/>
      <w:r w:rsidRPr="000A4765">
        <w:t>priorytetyzacja</w:t>
      </w:r>
      <w:proofErr w:type="spellEnd"/>
      <w:r w:rsidRPr="000A4765">
        <w:t xml:space="preserve"> zdarzeń kodem koloru w zależności od aktualnego statusu,</w:t>
      </w:r>
    </w:p>
    <w:p w:rsidR="00513993" w:rsidRPr="000A4765" w:rsidRDefault="00513993" w:rsidP="007E5737">
      <w:pPr>
        <w:pStyle w:val="Akapitzlist"/>
        <w:numPr>
          <w:ilvl w:val="0"/>
          <w:numId w:val="82"/>
        </w:numPr>
        <w:jc w:val="both"/>
      </w:pPr>
      <w:r w:rsidRPr="000A4765">
        <w:lastRenderedPageBreak/>
        <w:t>możliwość wyświetlenia czasu oczekiwania zgłoszenia na podjęcie interwencji na podstawie wcześniej zarejestrowanych zgłoszeń,</w:t>
      </w:r>
      <w:r w:rsidRPr="000A4765">
        <w:tab/>
      </w:r>
    </w:p>
    <w:p w:rsidR="00513993" w:rsidRPr="000A4765" w:rsidRDefault="00513993" w:rsidP="007E5737">
      <w:pPr>
        <w:pStyle w:val="Akapitzlist"/>
        <w:numPr>
          <w:ilvl w:val="0"/>
          <w:numId w:val="82"/>
        </w:numPr>
        <w:jc w:val="both"/>
      </w:pPr>
      <w:r w:rsidRPr="000A4765">
        <w:t>możliwość wizualizacji miejsca zgłoszenia na mapie w oparciu o wybrane kategorie</w:t>
      </w:r>
      <w:r>
        <w:t xml:space="preserve">     </w:t>
      </w:r>
      <w:r w:rsidRPr="000A4765">
        <w:t xml:space="preserve"> w określonym przedziale czasowym,</w:t>
      </w:r>
      <w:r w:rsidRPr="000A4765">
        <w:tab/>
      </w:r>
    </w:p>
    <w:p w:rsidR="00513993" w:rsidRPr="000A4765" w:rsidRDefault="00513993" w:rsidP="007E5737">
      <w:pPr>
        <w:pStyle w:val="Akapitzlist"/>
        <w:numPr>
          <w:ilvl w:val="0"/>
          <w:numId w:val="82"/>
        </w:numPr>
        <w:jc w:val="both"/>
      </w:pPr>
      <w:r w:rsidRPr="000A4765">
        <w:t>możliwość automatycznego sygnalizowania przyjmującemu zgłoszenie informacji</w:t>
      </w:r>
      <w:r>
        <w:t xml:space="preserve">               </w:t>
      </w:r>
      <w:r w:rsidRPr="000A4765">
        <w:t xml:space="preserve"> o zgłoszeniach podobnych (już zarejestrowanych) pod nr telefonu zgłaszającego, miejscu i rodzaju zdarzenia oraz umożliwienie powiązania zgłoszenia do istniejącego pierwotnego zgłoszenia,</w:t>
      </w:r>
      <w:r w:rsidRPr="000A4765">
        <w:tab/>
      </w:r>
    </w:p>
    <w:p w:rsidR="00513993" w:rsidRPr="000A4765" w:rsidRDefault="00513993" w:rsidP="007E5737">
      <w:pPr>
        <w:pStyle w:val="Akapitzlist"/>
        <w:numPr>
          <w:ilvl w:val="0"/>
          <w:numId w:val="82"/>
        </w:numPr>
        <w:jc w:val="both"/>
      </w:pPr>
      <w:r>
        <w:t>możliwość generowania</w:t>
      </w:r>
      <w:r w:rsidRPr="000A4765">
        <w:t xml:space="preserve"> statystyk: ilościowa, według kategorii, rodzaju zgłoszenia, według ulic, według wprowadzającego,  </w:t>
      </w:r>
      <w:r w:rsidRPr="000A4765">
        <w:tab/>
      </w:r>
    </w:p>
    <w:p w:rsidR="00513993" w:rsidRPr="000A4765" w:rsidRDefault="00513993" w:rsidP="007E5737">
      <w:pPr>
        <w:pStyle w:val="Akapitzlist"/>
        <w:numPr>
          <w:ilvl w:val="0"/>
          <w:numId w:val="82"/>
        </w:numPr>
        <w:jc w:val="both"/>
      </w:pPr>
      <w:r w:rsidRPr="000A4765">
        <w:t xml:space="preserve">możliwość generowania automatycznych meldunków ze służby dyżurnych Straży Miejskiej w formacie PDF z informacją o zarejestrowanych zdarzeniach podczas dyżuru. </w:t>
      </w:r>
      <w:r w:rsidRPr="000A4765">
        <w:tab/>
      </w:r>
    </w:p>
    <w:p w:rsidR="00513993" w:rsidRDefault="00513993" w:rsidP="007E5737">
      <w:pPr>
        <w:pStyle w:val="Akapitzlist"/>
        <w:numPr>
          <w:ilvl w:val="0"/>
          <w:numId w:val="82"/>
        </w:numPr>
        <w:jc w:val="both"/>
      </w:pPr>
      <w:r w:rsidRPr="000A4765">
        <w:t>możliwość przesyłania z poziomu modułu wygenerowanego meldunku na zdefiniowane w Systemie adresy mailowe</w:t>
      </w:r>
      <w:r>
        <w:t xml:space="preserve"> (</w:t>
      </w:r>
      <w:r w:rsidRPr="000A4765">
        <w:t>wygenerowane meldunki powinny być zarejestrowane w Systemie z informacją o dacie sporządzenia, numerze meldunku, osobie sporządzającej, oraz mieć możliwość dodawania załączników pod meldunki</w:t>
      </w:r>
      <w:r>
        <w:t>),</w:t>
      </w:r>
    </w:p>
    <w:p w:rsidR="00513993" w:rsidRPr="000A4765" w:rsidRDefault="00513993" w:rsidP="007E5737">
      <w:pPr>
        <w:pStyle w:val="Akapitzlist"/>
        <w:numPr>
          <w:ilvl w:val="0"/>
          <w:numId w:val="82"/>
        </w:numPr>
        <w:jc w:val="both"/>
      </w:pPr>
      <w:r w:rsidRPr="000A4765">
        <w:t>możliwość generowania na żądanie kart zdarzenia z wpisami czynności podejmowanymi w ramach podejmowanego zdarzenia,</w:t>
      </w:r>
      <w:r w:rsidRPr="000A4765">
        <w:tab/>
      </w:r>
    </w:p>
    <w:p w:rsidR="00513993" w:rsidRDefault="00513993" w:rsidP="007E5737">
      <w:pPr>
        <w:pStyle w:val="Akapitzlist"/>
        <w:numPr>
          <w:ilvl w:val="0"/>
          <w:numId w:val="82"/>
        </w:numPr>
        <w:jc w:val="both"/>
      </w:pPr>
      <w:r>
        <w:t xml:space="preserve">dziennik musi </w:t>
      </w:r>
      <w:r w:rsidRPr="000A4765">
        <w:t>posiadać listę zgłoszeń w formie tabeli z możliwością zarządzania kolumnami oraz eksportu zdarzeń do plików CSV</w:t>
      </w:r>
    </w:p>
    <w:p w:rsidR="00513993" w:rsidRPr="000A4765" w:rsidRDefault="00513993" w:rsidP="007E5737">
      <w:pPr>
        <w:pStyle w:val="Akapitzlist"/>
        <w:numPr>
          <w:ilvl w:val="0"/>
          <w:numId w:val="82"/>
        </w:numPr>
        <w:jc w:val="both"/>
      </w:pPr>
      <w:r w:rsidRPr="000A4765">
        <w:t>dodatkowo lista zgłoszeń musi być wyposażona w zaawansowaną wyszukiwarkę umożliwiającą wyszukiwanie złożone np. po: kategorii, podkategorii, dacie, czasie, obszarze, użytkownikach zgłaszającym, formie kontaktu, miejscu zdarzenia, dacie dodania, priorytecie, statusie,</w:t>
      </w:r>
      <w:r w:rsidRPr="000A4765">
        <w:tab/>
      </w:r>
    </w:p>
    <w:p w:rsidR="00513993" w:rsidRDefault="00513993" w:rsidP="007E5737">
      <w:pPr>
        <w:pStyle w:val="Akapitzlist"/>
        <w:numPr>
          <w:ilvl w:val="0"/>
          <w:numId w:val="82"/>
        </w:numPr>
        <w:jc w:val="both"/>
      </w:pPr>
      <w:r w:rsidRPr="000A4765">
        <w:t>możliwość dodania załącznika do zgłoszenia (co</w:t>
      </w:r>
      <w:r>
        <w:t xml:space="preserve"> najmniej pliki DOC, JPG, PDF)</w:t>
      </w:r>
    </w:p>
    <w:p w:rsidR="00513993" w:rsidRPr="000A4765" w:rsidRDefault="00513993" w:rsidP="007E5737">
      <w:pPr>
        <w:pStyle w:val="Akapitzlist"/>
        <w:numPr>
          <w:ilvl w:val="0"/>
          <w:numId w:val="82"/>
        </w:numPr>
        <w:jc w:val="both"/>
      </w:pPr>
      <w:r>
        <w:t xml:space="preserve">dziennik musi </w:t>
      </w:r>
      <w:r w:rsidRPr="000A4765">
        <w:t>posiadać archiwum zgłoszeń z możliwością przeglądu historii obsługi zdarzeń zakończonych, co najmniej po parametrach wyszukiwania danych co najmniej takich jak: data, miejsce, typ kontaktu, dane zgłaszającego, kategoria zgłoszenia.</w:t>
      </w:r>
    </w:p>
    <w:p w:rsidR="00513993" w:rsidRPr="000A4765" w:rsidRDefault="00513993" w:rsidP="007E5737">
      <w:pPr>
        <w:pStyle w:val="Akapitzlist"/>
        <w:numPr>
          <w:ilvl w:val="0"/>
          <w:numId w:val="43"/>
        </w:numPr>
        <w:jc w:val="both"/>
      </w:pPr>
      <w:r w:rsidRPr="000A4765">
        <w:t>Dziennik dyżurnego musi zostać zintegrowany z system telekomunikacyjnym (centrala telefoniczna) co najmniej w zakresie pobierania numeru dzwoniącego i automatycznego zapisywania nagrań do zgłoszeń zapisanych w dzienniku.</w:t>
      </w:r>
      <w:r w:rsidRPr="000A4765">
        <w:tab/>
      </w:r>
    </w:p>
    <w:p w:rsidR="00513993" w:rsidRPr="000A4765" w:rsidRDefault="00513993" w:rsidP="007E5737">
      <w:pPr>
        <w:pStyle w:val="Akapitzlist"/>
        <w:numPr>
          <w:ilvl w:val="0"/>
          <w:numId w:val="43"/>
        </w:numPr>
        <w:jc w:val="both"/>
      </w:pPr>
      <w:r w:rsidRPr="000A4765">
        <w:t>Moduł musi umożliwiać prezentacje patroli, rejestrowanych zgłoszeń, blokad, odholowań, tras patroli  na cyfrowych mapach miasta.</w:t>
      </w:r>
    </w:p>
    <w:p w:rsidR="00513993" w:rsidRPr="000A4765" w:rsidRDefault="00513993" w:rsidP="007E5737">
      <w:pPr>
        <w:pStyle w:val="Akapitzlist"/>
        <w:numPr>
          <w:ilvl w:val="0"/>
          <w:numId w:val="43"/>
        </w:numPr>
        <w:jc w:val="both"/>
      </w:pPr>
      <w:r w:rsidRPr="000A4765">
        <w:t xml:space="preserve">Moduł archiwalnych tras patroli musi umożliwiać wyszukiwanie tras w określonym okresie i  przechowywać trasy przez okres jednego roku od czasu zarejestrowania. </w:t>
      </w:r>
    </w:p>
    <w:p w:rsidR="00513993" w:rsidRPr="000A4765" w:rsidRDefault="00513993" w:rsidP="00E424E2">
      <w:pPr>
        <w:rPr>
          <w:b/>
        </w:rPr>
      </w:pPr>
    </w:p>
    <w:p w:rsidR="00E20F5C" w:rsidRDefault="00513993" w:rsidP="007E5737">
      <w:pPr>
        <w:pStyle w:val="Akapitzlist"/>
        <w:numPr>
          <w:ilvl w:val="0"/>
          <w:numId w:val="36"/>
        </w:numPr>
        <w:rPr>
          <w:rStyle w:val="h2"/>
          <w:b/>
        </w:rPr>
      </w:pPr>
      <w:r>
        <w:rPr>
          <w:rStyle w:val="h2"/>
          <w:b/>
        </w:rPr>
        <w:t xml:space="preserve">MODUŁ </w:t>
      </w:r>
      <w:r w:rsidR="00B34ED2">
        <w:rPr>
          <w:rStyle w:val="h2"/>
          <w:b/>
        </w:rPr>
        <w:t>SYSTEM</w:t>
      </w:r>
      <w:r>
        <w:rPr>
          <w:rStyle w:val="h2"/>
          <w:b/>
        </w:rPr>
        <w:t>U</w:t>
      </w:r>
      <w:r w:rsidR="00B34ED2">
        <w:rPr>
          <w:rStyle w:val="h2"/>
          <w:b/>
        </w:rPr>
        <w:t xml:space="preserve"> DYSPOZYTORSKI</w:t>
      </w:r>
      <w:r>
        <w:rPr>
          <w:rStyle w:val="h2"/>
          <w:b/>
        </w:rPr>
        <w:t>EGO</w:t>
      </w:r>
    </w:p>
    <w:p w:rsidR="00E20F5C" w:rsidRDefault="00E20F5C" w:rsidP="00E20F5C">
      <w:pPr>
        <w:pStyle w:val="Akapitzlist"/>
        <w:ind w:left="717"/>
        <w:rPr>
          <w:rStyle w:val="h2"/>
        </w:rPr>
      </w:pPr>
    </w:p>
    <w:p w:rsidR="000333C3" w:rsidRPr="00B60DB5" w:rsidRDefault="000333C3" w:rsidP="007E5737">
      <w:pPr>
        <w:pStyle w:val="Akapitzlist"/>
        <w:numPr>
          <w:ilvl w:val="0"/>
          <w:numId w:val="75"/>
        </w:numPr>
        <w:jc w:val="both"/>
      </w:pPr>
      <w:r w:rsidRPr="00B60DB5">
        <w:t xml:space="preserve">Założenia ogólne systemu </w:t>
      </w:r>
      <w:r>
        <w:t>dyspozytorskiego.</w:t>
      </w:r>
    </w:p>
    <w:p w:rsidR="001D6CD3" w:rsidRPr="006C5041" w:rsidRDefault="006C5041" w:rsidP="007E5737">
      <w:pPr>
        <w:pStyle w:val="Akapitzlist"/>
        <w:numPr>
          <w:ilvl w:val="0"/>
          <w:numId w:val="105"/>
        </w:numPr>
        <w:jc w:val="both"/>
      </w:pPr>
      <w:r>
        <w:t>System dyspozytorski</w:t>
      </w:r>
      <w:r w:rsidR="001D6CD3" w:rsidRPr="006C5041">
        <w:t xml:space="preserve"> ma za zadanie zintegrować w obrębie jednej platformy sprzętowej obecnie dostępne środki łączności radiowej konwencjonalnej oraz monitoringu wizyjnego, a w przyszłości inne środki łączności wykorzystywane przez Straż Miejską</w:t>
      </w:r>
      <w:r w:rsidR="00E45E9F">
        <w:t xml:space="preserve">  </w:t>
      </w:r>
      <w:r w:rsidR="00B60DB5">
        <w:t>w Białymstoku</w:t>
      </w:r>
      <w:r w:rsidR="001D6CD3" w:rsidRPr="006C5041">
        <w:t xml:space="preserve">. </w:t>
      </w:r>
    </w:p>
    <w:p w:rsidR="001D6CD3" w:rsidRPr="00E45E9F" w:rsidRDefault="001D6CD3" w:rsidP="007E5737">
      <w:pPr>
        <w:pStyle w:val="Akapitzlist"/>
        <w:numPr>
          <w:ilvl w:val="0"/>
          <w:numId w:val="105"/>
        </w:numPr>
        <w:jc w:val="both"/>
      </w:pPr>
      <w:r w:rsidRPr="00E45E9F">
        <w:t xml:space="preserve">Zamawiający zakłada pracę systemu </w:t>
      </w:r>
      <w:r w:rsidR="000333C3">
        <w:t xml:space="preserve">dyspozytorskiego </w:t>
      </w:r>
      <w:r w:rsidRPr="00E45E9F">
        <w:t xml:space="preserve">przy wykorzystaniu systemu radiotelefonów cyfrowo i/lub analogowych pracujących w technologii </w:t>
      </w:r>
      <w:r w:rsidR="001B328A">
        <w:t>D</w:t>
      </w:r>
      <w:r w:rsidRPr="00E45E9F">
        <w:t xml:space="preserve">MR rozlokowanych na obszarze Białegostoku. </w:t>
      </w:r>
    </w:p>
    <w:p w:rsidR="001D6CD3" w:rsidRPr="00E45E9F" w:rsidRDefault="001D6CD3" w:rsidP="007E5737">
      <w:pPr>
        <w:pStyle w:val="Akapitzlist"/>
        <w:numPr>
          <w:ilvl w:val="0"/>
          <w:numId w:val="105"/>
        </w:numPr>
        <w:jc w:val="both"/>
      </w:pPr>
      <w:r w:rsidRPr="00E45E9F">
        <w:t xml:space="preserve">System </w:t>
      </w:r>
      <w:r w:rsidR="004B47B6">
        <w:t>dyspozytorski</w:t>
      </w:r>
      <w:r w:rsidRPr="00E45E9F">
        <w:t xml:space="preserve"> </w:t>
      </w:r>
      <w:r w:rsidR="004B47B6">
        <w:t>powinien składać</w:t>
      </w:r>
      <w:r w:rsidR="00657A2F">
        <w:t xml:space="preserve"> się</w:t>
      </w:r>
      <w:r w:rsidR="004B47B6">
        <w:t xml:space="preserve"> </w:t>
      </w:r>
      <w:r w:rsidRPr="00E45E9F">
        <w:t>z</w:t>
      </w:r>
      <w:r w:rsidR="004B47B6">
        <w:t>:</w:t>
      </w:r>
      <w:r w:rsidRPr="00E45E9F">
        <w:t xml:space="preserve"> </w:t>
      </w:r>
    </w:p>
    <w:p w:rsidR="00E20F5C" w:rsidRPr="00E45E9F" w:rsidRDefault="00525E0F" w:rsidP="007E5737">
      <w:pPr>
        <w:pStyle w:val="Akapitzlist"/>
        <w:numPr>
          <w:ilvl w:val="0"/>
          <w:numId w:val="106"/>
        </w:numPr>
        <w:jc w:val="both"/>
      </w:pPr>
      <w:r>
        <w:lastRenderedPageBreak/>
        <w:t>dwóch</w:t>
      </w:r>
      <w:r w:rsidR="001D6CD3" w:rsidRPr="00E45E9F">
        <w:t xml:space="preserve"> </w:t>
      </w:r>
      <w:r w:rsidR="004231A8">
        <w:t xml:space="preserve">niezależnie od siebie pracujących </w:t>
      </w:r>
      <w:r w:rsidR="000333C3">
        <w:t>paneli</w:t>
      </w:r>
      <w:r w:rsidR="001D6CD3" w:rsidRPr="00E45E9F">
        <w:t xml:space="preserve"> dyspozytorskich wraz z oprogramowaniem,</w:t>
      </w:r>
      <w:r>
        <w:t xml:space="preserve"> </w:t>
      </w:r>
      <w:r w:rsidR="004231A8">
        <w:t>k</w:t>
      </w:r>
      <w:r w:rsidR="000D6F60">
        <w:t>t</w:t>
      </w:r>
      <w:r>
        <w:t>ór</w:t>
      </w:r>
      <w:r w:rsidR="000D6F60">
        <w:t xml:space="preserve">ym należy przypisać </w:t>
      </w:r>
      <w:r>
        <w:t xml:space="preserve">2 </w:t>
      </w:r>
      <w:r w:rsidR="000D6F60">
        <w:t xml:space="preserve">stanowiska </w:t>
      </w:r>
      <w:r>
        <w:t>dy</w:t>
      </w:r>
      <w:r w:rsidR="00A905C6">
        <w:t xml:space="preserve">spozytorskie </w:t>
      </w:r>
      <w:r w:rsidR="000D6F60">
        <w:t>i 3 stanowiska do zarządzania</w:t>
      </w:r>
      <w:r w:rsidR="00917FA2">
        <w:t>/podglądu dedykowane dla kadry zarządzającej</w:t>
      </w:r>
      <w:r w:rsidR="000D6F60">
        <w:t>.</w:t>
      </w:r>
      <w:r>
        <w:t xml:space="preserve"> </w:t>
      </w:r>
    </w:p>
    <w:p w:rsidR="001D6CD3" w:rsidRDefault="001D6CD3" w:rsidP="007E5737">
      <w:pPr>
        <w:pStyle w:val="Akapitzlist"/>
        <w:numPr>
          <w:ilvl w:val="0"/>
          <w:numId w:val="106"/>
        </w:numPr>
        <w:jc w:val="both"/>
      </w:pPr>
      <w:r w:rsidRPr="00E45E9F">
        <w:t xml:space="preserve">węzła komunikacyjnego z </w:t>
      </w:r>
      <w:proofErr w:type="spellStart"/>
      <w:r w:rsidRPr="00E45E9F">
        <w:t>radioserwerem</w:t>
      </w:r>
      <w:proofErr w:type="spellEnd"/>
      <w:r w:rsidRPr="00E45E9F">
        <w:t xml:space="preserve"> obsługującym konsole dyspozytorskie oraz kontrolery stacji bazowych</w:t>
      </w:r>
      <w:r w:rsidR="00525E0F">
        <w:t>.</w:t>
      </w:r>
      <w:r w:rsidRPr="00E45E9F">
        <w:t xml:space="preserve"> </w:t>
      </w:r>
    </w:p>
    <w:p w:rsidR="00A905C6" w:rsidRDefault="00DC0B3B" w:rsidP="007E5737">
      <w:pPr>
        <w:pStyle w:val="Akapitzlist"/>
        <w:numPr>
          <w:ilvl w:val="0"/>
          <w:numId w:val="105"/>
        </w:numPr>
        <w:jc w:val="both"/>
      </w:pPr>
      <w:r>
        <w:t>S</w:t>
      </w:r>
      <w:r w:rsidR="001D6CD3" w:rsidRPr="00A905C6">
        <w:t>tanowisk</w:t>
      </w:r>
      <w:r>
        <w:t>a</w:t>
      </w:r>
      <w:r w:rsidR="001D6CD3" w:rsidRPr="00A905C6">
        <w:t xml:space="preserve"> dyspozytorski</w:t>
      </w:r>
      <w:r>
        <w:t>e mają</w:t>
      </w:r>
      <w:r w:rsidR="001D6CD3" w:rsidRPr="00A905C6">
        <w:t xml:space="preserve"> integr</w:t>
      </w:r>
      <w:r>
        <w:t>ować</w:t>
      </w:r>
      <w:r w:rsidR="001D6CD3" w:rsidRPr="00A905C6">
        <w:t xml:space="preserve"> radiowy system w standardzie DMR </w:t>
      </w:r>
      <w:proofErr w:type="spellStart"/>
      <w:r w:rsidR="001D6CD3" w:rsidRPr="00A905C6">
        <w:t>Tier</w:t>
      </w:r>
      <w:proofErr w:type="spellEnd"/>
      <w:r w:rsidR="001D6CD3" w:rsidRPr="00A905C6">
        <w:t xml:space="preserve"> II z możliwą rozbudowy poprzez oprogramowanie do funkcjonalności rozwiązania</w:t>
      </w:r>
      <w:r>
        <w:t xml:space="preserve">                 </w:t>
      </w:r>
      <w:r w:rsidR="001D6CD3" w:rsidRPr="00A905C6">
        <w:t xml:space="preserve"> w standardzie DMR </w:t>
      </w:r>
      <w:proofErr w:type="spellStart"/>
      <w:r w:rsidR="001D6CD3" w:rsidRPr="00A905C6">
        <w:t>Tier</w:t>
      </w:r>
      <w:proofErr w:type="spellEnd"/>
      <w:r w:rsidR="001D6CD3" w:rsidRPr="00A905C6">
        <w:t xml:space="preserve"> III. </w:t>
      </w:r>
    </w:p>
    <w:p w:rsidR="001D6CD3" w:rsidRPr="00A905C6" w:rsidRDefault="001D6CD3" w:rsidP="007E5737">
      <w:pPr>
        <w:pStyle w:val="Akapitzlist"/>
        <w:numPr>
          <w:ilvl w:val="0"/>
          <w:numId w:val="105"/>
        </w:numPr>
        <w:jc w:val="both"/>
      </w:pPr>
      <w:r w:rsidRPr="00A905C6">
        <w:t>System ma zapewniać łączność dyspozytorom z terminalami ruchomymi poprzez wysoki stopień int</w:t>
      </w:r>
      <w:r w:rsidR="00DC0B3B">
        <w:t>e</w:t>
      </w:r>
      <w:r w:rsidRPr="00A905C6">
        <w:t>gracji poprzez API, a także łącznoś</w:t>
      </w:r>
      <w:r w:rsidR="00DC0B3B">
        <w:t>ć</w:t>
      </w:r>
      <w:r w:rsidRPr="00A905C6">
        <w:t xml:space="preserve"> GSM, integracj</w:t>
      </w:r>
      <w:r w:rsidR="00DC0B3B">
        <w:t>ę</w:t>
      </w:r>
      <w:r w:rsidRPr="00A905C6">
        <w:t xml:space="preserve"> z CCTV, stworzeni</w:t>
      </w:r>
      <w:r w:rsidR="00DC0B3B">
        <w:t>e</w:t>
      </w:r>
      <w:r w:rsidRPr="00A905C6">
        <w:t xml:space="preserve"> drzew IVR, </w:t>
      </w:r>
      <w:proofErr w:type="spellStart"/>
      <w:r w:rsidRPr="00A905C6">
        <w:t>contact</w:t>
      </w:r>
      <w:proofErr w:type="spellEnd"/>
      <w:r w:rsidRPr="00A905C6">
        <w:t xml:space="preserve"> </w:t>
      </w:r>
      <w:proofErr w:type="spellStart"/>
      <w:r w:rsidRPr="00A905C6">
        <w:t>center</w:t>
      </w:r>
      <w:proofErr w:type="spellEnd"/>
      <w:r w:rsidRPr="00A905C6">
        <w:t xml:space="preserve"> w ramach rozwiązania. </w:t>
      </w:r>
    </w:p>
    <w:p w:rsidR="001D6CD3" w:rsidRDefault="00456541" w:rsidP="007E5737">
      <w:pPr>
        <w:pStyle w:val="Akapitzlist"/>
        <w:numPr>
          <w:ilvl w:val="0"/>
          <w:numId w:val="105"/>
        </w:numPr>
        <w:jc w:val="both"/>
      </w:pPr>
      <w:r>
        <w:t>M</w:t>
      </w:r>
      <w:r w:rsidR="001D6CD3" w:rsidRPr="00A905C6">
        <w:t>oduły radiokomunikacyjne maj</w:t>
      </w:r>
      <w:r w:rsidR="0029736A">
        <w:t>ą</w:t>
      </w:r>
      <w:r w:rsidR="001D6CD3" w:rsidRPr="00A905C6">
        <w:t xml:space="preserve"> być na tyle uniwersalne i rozbudowane, aby w przyszłości bez dodatkowych dużych nakładów można było wdrożyć dodatkową funkcjonalność tj. zapasow</w:t>
      </w:r>
      <w:r w:rsidR="0029736A">
        <w:t>ą</w:t>
      </w:r>
      <w:r w:rsidR="001D6CD3" w:rsidRPr="00A905C6">
        <w:t xml:space="preserve"> łączność dostępow</w:t>
      </w:r>
      <w:r w:rsidR="0029736A">
        <w:t>ą</w:t>
      </w:r>
      <w:r w:rsidR="001D6CD3" w:rsidRPr="00A905C6">
        <w:t xml:space="preserve"> w postaci modemów GSM podłączonych bezpośrednio do modułów, monitoring miejsc instalacji, integrację systemu DMR </w:t>
      </w:r>
      <w:proofErr w:type="spellStart"/>
      <w:r w:rsidR="001D6CD3" w:rsidRPr="00A905C6">
        <w:t>Tier</w:t>
      </w:r>
      <w:proofErr w:type="spellEnd"/>
      <w:r w:rsidR="001D6CD3" w:rsidRPr="00A905C6">
        <w:t xml:space="preserve"> II z TETRA poprzez API i wiele innych. </w:t>
      </w:r>
    </w:p>
    <w:p w:rsidR="00456541" w:rsidRPr="00A905C6" w:rsidRDefault="00456541" w:rsidP="00A922CC">
      <w:pPr>
        <w:pStyle w:val="Akapitzlist"/>
        <w:ind w:left="720"/>
        <w:jc w:val="both"/>
      </w:pPr>
    </w:p>
    <w:p w:rsidR="00A922CC" w:rsidRDefault="00A922CC" w:rsidP="007E5737">
      <w:pPr>
        <w:pStyle w:val="Akapitzlist"/>
        <w:numPr>
          <w:ilvl w:val="0"/>
          <w:numId w:val="75"/>
        </w:numPr>
        <w:jc w:val="both"/>
      </w:pPr>
      <w:r>
        <w:t xml:space="preserve">Panel dyspozytorski </w:t>
      </w:r>
      <w:r w:rsidR="00DE631F">
        <w:t xml:space="preserve">(komplet) </w:t>
      </w:r>
      <w:r>
        <w:t>- opis funkcjonalności.</w:t>
      </w:r>
    </w:p>
    <w:p w:rsidR="00770DC2" w:rsidRPr="00770DC2" w:rsidRDefault="00770DC2" w:rsidP="00770DC2">
      <w:pPr>
        <w:ind w:firstLine="360"/>
        <w:jc w:val="both"/>
      </w:pPr>
      <w:r>
        <w:t>W</w:t>
      </w:r>
      <w:r w:rsidRPr="00770DC2">
        <w:t xml:space="preserve"> skład </w:t>
      </w:r>
      <w:r>
        <w:t>panelu dyspozytorskiego</w:t>
      </w:r>
      <w:r w:rsidRPr="00770DC2">
        <w:t xml:space="preserve"> wchodzą: </w:t>
      </w:r>
    </w:p>
    <w:p w:rsidR="008514AA" w:rsidRPr="008514AA" w:rsidRDefault="00770DC2" w:rsidP="007E5737">
      <w:pPr>
        <w:pStyle w:val="Akapitzlist"/>
        <w:numPr>
          <w:ilvl w:val="0"/>
          <w:numId w:val="107"/>
        </w:numPr>
        <w:jc w:val="both"/>
      </w:pPr>
      <w:r w:rsidRPr="00770DC2">
        <w:t>zintegrowan</w:t>
      </w:r>
      <w:r>
        <w:t>a</w:t>
      </w:r>
      <w:r w:rsidRPr="00770DC2">
        <w:t xml:space="preserve"> konsol</w:t>
      </w:r>
      <w:r>
        <w:t>a</w:t>
      </w:r>
      <w:r w:rsidRPr="00770DC2">
        <w:t xml:space="preserve"> dyspozytorsk</w:t>
      </w:r>
      <w:r>
        <w:t>a,</w:t>
      </w:r>
      <w:r w:rsidRPr="00770DC2">
        <w:t xml:space="preserve"> tj. komputer z monitorem o przekątnej ekranu min</w:t>
      </w:r>
      <w:r>
        <w:t>imum</w:t>
      </w:r>
      <w:r w:rsidRPr="00770DC2">
        <w:t xml:space="preserve"> 23” z fabrycznie wbudowaną funkcją dotykową, obsługujący technologię Multi</w:t>
      </w:r>
      <w:r w:rsidR="00DB345A">
        <w:t>-</w:t>
      </w:r>
      <w:proofErr w:type="spellStart"/>
      <w:r w:rsidRPr="00770DC2">
        <w:t>touch</w:t>
      </w:r>
      <w:proofErr w:type="spellEnd"/>
      <w:r w:rsidRPr="00770DC2">
        <w:t>, z możliwością rejestracji rozmów radiowo-telefonicznych,</w:t>
      </w:r>
      <w:r w:rsidR="00953560">
        <w:t xml:space="preserve">                                    </w:t>
      </w:r>
      <w:r w:rsidRPr="00770DC2">
        <w:t xml:space="preserve"> </w:t>
      </w:r>
      <w:r w:rsidR="00DB345A">
        <w:t>o minimalnych parametrach technicznych</w:t>
      </w:r>
      <w:r w:rsidR="008514AA">
        <w:t xml:space="preserve"> </w:t>
      </w:r>
      <w:r w:rsidR="008514AA" w:rsidRPr="008514AA">
        <w:rPr>
          <w:rFonts w:eastAsiaTheme="minorHAnsi"/>
        </w:rPr>
        <w:t xml:space="preserve">opisanych w Rozdz. </w:t>
      </w:r>
      <w:r w:rsidR="00953560">
        <w:rPr>
          <w:rFonts w:eastAsiaTheme="minorHAnsi"/>
        </w:rPr>
        <w:t>XXI pkt 1</w:t>
      </w:r>
      <w:r w:rsidR="008514AA" w:rsidRPr="008514AA">
        <w:rPr>
          <w:rFonts w:eastAsiaTheme="minorHAnsi"/>
        </w:rPr>
        <w:t xml:space="preserve"> </w:t>
      </w:r>
      <w:r w:rsidR="008514AA" w:rsidRPr="008514AA">
        <w:t>niniejszego załącznika</w:t>
      </w:r>
    </w:p>
    <w:p w:rsidR="00770DC2" w:rsidRPr="00770DC2" w:rsidRDefault="00770DC2" w:rsidP="007E5737">
      <w:pPr>
        <w:pStyle w:val="Akapitzlist"/>
        <w:numPr>
          <w:ilvl w:val="0"/>
          <w:numId w:val="107"/>
        </w:numPr>
        <w:jc w:val="both"/>
      </w:pPr>
      <w:r w:rsidRPr="00770DC2">
        <w:t xml:space="preserve">mikrofon biurkowy z automatyką dźwięku (kompresją) łącznie z wbudowaną funkcją nadawania PTT, zintegrowanym nożnym PTT podłączonym do wyżej wymienionego komputera przez port USB lub inny port pozwalający na wykorzystanie pełnej funkcjonalności, </w:t>
      </w:r>
    </w:p>
    <w:p w:rsidR="00A87B77" w:rsidRDefault="00770DC2" w:rsidP="007E5737">
      <w:pPr>
        <w:pStyle w:val="Akapitzlist"/>
        <w:numPr>
          <w:ilvl w:val="0"/>
          <w:numId w:val="107"/>
        </w:numPr>
        <w:jc w:val="both"/>
      </w:pPr>
      <w:r w:rsidRPr="00770DC2">
        <w:t xml:space="preserve">zewnętrzny zestaw głośników z możliwością regulacji tonów niskich i wysokich (zasilanych z 230V), </w:t>
      </w:r>
    </w:p>
    <w:p w:rsidR="00A87B77" w:rsidRDefault="00770DC2" w:rsidP="007E5737">
      <w:pPr>
        <w:pStyle w:val="Akapitzlist"/>
        <w:numPr>
          <w:ilvl w:val="0"/>
          <w:numId w:val="107"/>
        </w:numPr>
        <w:jc w:val="both"/>
      </w:pPr>
      <w:r w:rsidRPr="00770DC2">
        <w:t>bezprzewodowy zestaw klawiatury z oddzielną myszką komputerową,</w:t>
      </w:r>
    </w:p>
    <w:p w:rsidR="00770DC2" w:rsidRPr="00770DC2" w:rsidRDefault="00A87B77" w:rsidP="007E5737">
      <w:pPr>
        <w:pStyle w:val="Akapitzlist"/>
        <w:numPr>
          <w:ilvl w:val="0"/>
          <w:numId w:val="107"/>
        </w:numPr>
        <w:jc w:val="both"/>
      </w:pPr>
      <w:r>
        <w:t xml:space="preserve">komplet </w:t>
      </w:r>
      <w:r w:rsidR="00770DC2" w:rsidRPr="00770DC2">
        <w:t>osobisty</w:t>
      </w:r>
      <w:r>
        <w:t>ch</w:t>
      </w:r>
      <w:r w:rsidR="00770DC2" w:rsidRPr="00770DC2">
        <w:t xml:space="preserve"> zestaw</w:t>
      </w:r>
      <w:r>
        <w:t>ów</w:t>
      </w:r>
      <w:r w:rsidR="00770DC2" w:rsidRPr="00770DC2">
        <w:t xml:space="preserve"> przewodowych nagłownych </w:t>
      </w:r>
      <w:proofErr w:type="spellStart"/>
      <w:r w:rsidR="00770DC2" w:rsidRPr="00770DC2">
        <w:t>mikrofonowo-słuchawkowych</w:t>
      </w:r>
      <w:proofErr w:type="spellEnd"/>
      <w:r w:rsidR="00770DC2" w:rsidRPr="00770DC2">
        <w:t xml:space="preserve">, </w:t>
      </w:r>
    </w:p>
    <w:p w:rsidR="00770DC2" w:rsidRPr="00770DC2" w:rsidRDefault="00770DC2" w:rsidP="007E5737">
      <w:pPr>
        <w:pStyle w:val="Akapitzlist"/>
        <w:numPr>
          <w:ilvl w:val="0"/>
          <w:numId w:val="107"/>
        </w:numPr>
        <w:jc w:val="both"/>
      </w:pPr>
      <w:r w:rsidRPr="00770DC2">
        <w:t xml:space="preserve">system operacyjny np. Linux, Windows lub równoważny (możliwość integracji z innymi aplikacjami opartymi o ten system operacyjny). </w:t>
      </w:r>
    </w:p>
    <w:p w:rsidR="00A922CC" w:rsidRDefault="00A922CC" w:rsidP="00A922CC">
      <w:pPr>
        <w:jc w:val="both"/>
      </w:pPr>
    </w:p>
    <w:p w:rsidR="00A922CC" w:rsidRDefault="00A922CC" w:rsidP="007E5737">
      <w:pPr>
        <w:pStyle w:val="Akapitzlist"/>
        <w:numPr>
          <w:ilvl w:val="0"/>
          <w:numId w:val="75"/>
        </w:numPr>
        <w:jc w:val="both"/>
      </w:pPr>
      <w:r w:rsidRPr="00A905C6">
        <w:t xml:space="preserve">Wymagania dotyczące oprogramowania zainstalowanego na konsolach dyspozytorskich do obsługi radiotelekomunikacji. </w:t>
      </w:r>
    </w:p>
    <w:p w:rsidR="00DC5B6F" w:rsidRPr="00DC5B6F" w:rsidRDefault="00DC5B6F" w:rsidP="007E5737">
      <w:pPr>
        <w:pStyle w:val="Akapitzlist"/>
        <w:numPr>
          <w:ilvl w:val="0"/>
          <w:numId w:val="109"/>
        </w:numPr>
        <w:jc w:val="both"/>
      </w:pPr>
      <w:r w:rsidRPr="00DC5B6F">
        <w:t xml:space="preserve">Komunikacja pomiędzy modułem zdalnego sterowania łącznością radiową, a pulpitem dyspozytorskim wyłącznie w technologii IP. </w:t>
      </w:r>
    </w:p>
    <w:p w:rsidR="00DC5B6F" w:rsidRPr="00DC5B6F" w:rsidRDefault="00DC5B6F" w:rsidP="007E5737">
      <w:pPr>
        <w:pStyle w:val="Akapitzlist"/>
        <w:numPr>
          <w:ilvl w:val="0"/>
          <w:numId w:val="109"/>
        </w:numPr>
        <w:jc w:val="both"/>
      </w:pPr>
      <w:r w:rsidRPr="00DC5B6F">
        <w:t xml:space="preserve">Możliwość jednoczesnego prowadzenia rozmowy z wykorzystaniem łącza radiowego, telefonicznego, interkomu oraz prowadzenia podsłuchu radiowego. </w:t>
      </w:r>
    </w:p>
    <w:p w:rsidR="00DC5B6F" w:rsidRPr="00DC5B6F" w:rsidRDefault="00DC5B6F" w:rsidP="007E5737">
      <w:pPr>
        <w:pStyle w:val="Akapitzlist"/>
        <w:numPr>
          <w:ilvl w:val="0"/>
          <w:numId w:val="109"/>
        </w:numPr>
        <w:jc w:val="both"/>
      </w:pPr>
      <w:r w:rsidRPr="00DC5B6F">
        <w:t xml:space="preserve">Funkcje umożliwiające obsługę połączeń radiowych i monitoringu środków radiowych: </w:t>
      </w:r>
    </w:p>
    <w:p w:rsidR="00DC5B6F" w:rsidRPr="00DC5B6F" w:rsidRDefault="00DC5B6F" w:rsidP="007E5737">
      <w:pPr>
        <w:pStyle w:val="Akapitzlist"/>
        <w:numPr>
          <w:ilvl w:val="0"/>
          <w:numId w:val="110"/>
        </w:numPr>
        <w:jc w:val="both"/>
      </w:pPr>
      <w:r w:rsidRPr="00DC5B6F">
        <w:t xml:space="preserve">obserwowanie stanu sygnałów PTT i SQUELCH w danym kanale radiowym, </w:t>
      </w:r>
    </w:p>
    <w:p w:rsidR="00DC5B6F" w:rsidRPr="00DC5B6F" w:rsidRDefault="00DC5B6F" w:rsidP="007E5737">
      <w:pPr>
        <w:pStyle w:val="Akapitzlist"/>
        <w:numPr>
          <w:ilvl w:val="0"/>
          <w:numId w:val="110"/>
        </w:numPr>
        <w:jc w:val="both"/>
      </w:pPr>
      <w:r w:rsidRPr="00DC5B6F">
        <w:t xml:space="preserve">zintegrowana rejestracja rozmów, </w:t>
      </w:r>
    </w:p>
    <w:p w:rsidR="00DC5B6F" w:rsidRPr="00DC5B6F" w:rsidRDefault="00DC5B6F" w:rsidP="007E5737">
      <w:pPr>
        <w:pStyle w:val="Akapitzlist"/>
        <w:numPr>
          <w:ilvl w:val="0"/>
          <w:numId w:val="110"/>
        </w:numPr>
        <w:jc w:val="both"/>
      </w:pPr>
      <w:r w:rsidRPr="00DC5B6F">
        <w:t xml:space="preserve">wybór kanału pracy radiostacji, </w:t>
      </w:r>
    </w:p>
    <w:p w:rsidR="00DC5B6F" w:rsidRPr="00DC5B6F" w:rsidRDefault="00DC5B6F" w:rsidP="007E5737">
      <w:pPr>
        <w:pStyle w:val="Akapitzlist"/>
        <w:numPr>
          <w:ilvl w:val="0"/>
          <w:numId w:val="110"/>
        </w:numPr>
        <w:jc w:val="both"/>
      </w:pPr>
      <w:r w:rsidRPr="00DC5B6F">
        <w:t xml:space="preserve">wybór trybu pracy (nasłuch, nadawanie-odbiór), </w:t>
      </w:r>
    </w:p>
    <w:p w:rsidR="00DC5B6F" w:rsidRPr="00DC5B6F" w:rsidRDefault="00DC5B6F" w:rsidP="007E5737">
      <w:pPr>
        <w:pStyle w:val="Akapitzlist"/>
        <w:numPr>
          <w:ilvl w:val="0"/>
          <w:numId w:val="110"/>
        </w:numPr>
        <w:jc w:val="both"/>
      </w:pPr>
      <w:r w:rsidRPr="00DC5B6F">
        <w:t xml:space="preserve">wybór grup w radiotelefonie, </w:t>
      </w:r>
    </w:p>
    <w:p w:rsidR="00DC5B6F" w:rsidRPr="00DC5B6F" w:rsidRDefault="00DC5B6F" w:rsidP="007E5737">
      <w:pPr>
        <w:pStyle w:val="Akapitzlist"/>
        <w:numPr>
          <w:ilvl w:val="0"/>
          <w:numId w:val="110"/>
        </w:numPr>
        <w:jc w:val="both"/>
      </w:pPr>
      <w:r w:rsidRPr="00DC5B6F">
        <w:t xml:space="preserve">wyświetlanie nazwy kanału – 12 znakowy opis kanału, </w:t>
      </w:r>
    </w:p>
    <w:p w:rsidR="00DC5B6F" w:rsidRPr="00DC5B6F" w:rsidRDefault="00DC5B6F" w:rsidP="007E5737">
      <w:pPr>
        <w:pStyle w:val="Akapitzlist"/>
        <w:numPr>
          <w:ilvl w:val="0"/>
          <w:numId w:val="110"/>
        </w:numPr>
        <w:jc w:val="both"/>
      </w:pPr>
      <w:r w:rsidRPr="00DC5B6F">
        <w:lastRenderedPageBreak/>
        <w:t xml:space="preserve">skaning, </w:t>
      </w:r>
    </w:p>
    <w:p w:rsidR="00DC5B6F" w:rsidRPr="00DC5B6F" w:rsidRDefault="00DC5B6F" w:rsidP="007E5737">
      <w:pPr>
        <w:pStyle w:val="Akapitzlist"/>
        <w:numPr>
          <w:ilvl w:val="0"/>
          <w:numId w:val="110"/>
        </w:numPr>
        <w:jc w:val="both"/>
      </w:pPr>
      <w:r w:rsidRPr="00DC5B6F">
        <w:t xml:space="preserve">wywołania indywidualne i grupowe, identyfikacja rozmówcy, </w:t>
      </w:r>
    </w:p>
    <w:p w:rsidR="00DC5B6F" w:rsidRPr="00DC5B6F" w:rsidRDefault="00DC5B6F" w:rsidP="007E5737">
      <w:pPr>
        <w:pStyle w:val="Akapitzlist"/>
        <w:numPr>
          <w:ilvl w:val="0"/>
          <w:numId w:val="110"/>
        </w:numPr>
        <w:jc w:val="both"/>
      </w:pPr>
      <w:r w:rsidRPr="00DC5B6F">
        <w:t xml:space="preserve">odbiór pozycji GPS od stacji ruchomych systemu i ich wizualizacja na mapie cyfrowej miasta Białystok, aktualizowanymi w okresach sześciomiesięcznych, </w:t>
      </w:r>
    </w:p>
    <w:p w:rsidR="00DC5B6F" w:rsidRPr="00DC5B6F" w:rsidRDefault="00DC5B6F" w:rsidP="007E5737">
      <w:pPr>
        <w:pStyle w:val="Akapitzlist"/>
        <w:numPr>
          <w:ilvl w:val="0"/>
          <w:numId w:val="110"/>
        </w:numPr>
        <w:jc w:val="both"/>
      </w:pPr>
      <w:r w:rsidRPr="00DC5B6F">
        <w:t xml:space="preserve">wysyłanie i odbiór wiadomości tekstowych w trybie cyfrowym, </w:t>
      </w:r>
    </w:p>
    <w:p w:rsidR="00DC5B6F" w:rsidRPr="00DC5B6F" w:rsidRDefault="00DC5B6F" w:rsidP="007E5737">
      <w:pPr>
        <w:pStyle w:val="Akapitzlist"/>
        <w:numPr>
          <w:ilvl w:val="0"/>
          <w:numId w:val="110"/>
        </w:numPr>
        <w:jc w:val="both"/>
      </w:pPr>
      <w:r w:rsidRPr="00DC5B6F">
        <w:t xml:space="preserve">zdalne blokowanie/ odblokowanie wybranego radiotelefonu, </w:t>
      </w:r>
    </w:p>
    <w:p w:rsidR="00DC5B6F" w:rsidRPr="00DC5B6F" w:rsidRDefault="00DC5B6F" w:rsidP="007E5737">
      <w:pPr>
        <w:pStyle w:val="Akapitzlist"/>
        <w:numPr>
          <w:ilvl w:val="0"/>
          <w:numId w:val="110"/>
        </w:numPr>
        <w:jc w:val="both"/>
      </w:pPr>
      <w:r w:rsidRPr="00DC5B6F">
        <w:t xml:space="preserve">sprawdzanie dostępności wybranego radiotelefonu, </w:t>
      </w:r>
    </w:p>
    <w:p w:rsidR="00DC5B6F" w:rsidRPr="00DC5B6F" w:rsidRDefault="00DC5B6F" w:rsidP="007E5737">
      <w:pPr>
        <w:pStyle w:val="Akapitzlist"/>
        <w:numPr>
          <w:ilvl w:val="0"/>
          <w:numId w:val="110"/>
        </w:numPr>
        <w:jc w:val="both"/>
      </w:pPr>
      <w:r w:rsidRPr="00DC5B6F">
        <w:t xml:space="preserve">bezpośredni dostęp do kanałów z listy skaningowej, </w:t>
      </w:r>
    </w:p>
    <w:p w:rsidR="00DC5B6F" w:rsidRPr="00DC5B6F" w:rsidRDefault="00DC5B6F" w:rsidP="007E5737">
      <w:pPr>
        <w:pStyle w:val="Akapitzlist"/>
        <w:numPr>
          <w:ilvl w:val="0"/>
          <w:numId w:val="110"/>
        </w:numPr>
        <w:jc w:val="both"/>
      </w:pPr>
      <w:r w:rsidRPr="00DC5B6F">
        <w:t xml:space="preserve">bezpośredni wybór kanału analogowego lub cyfrowego z kolejki zapisanych zdarzeń (podczas skanowania listy skaningowej lub grup, gdzie po skończonej korespondencji urządzenie przechodzi w tryb pracy jak i kanał nadawczy przed wybraniem zdarzenia), </w:t>
      </w:r>
    </w:p>
    <w:p w:rsidR="00DC5B6F" w:rsidRPr="00DC5B6F" w:rsidRDefault="00DC5B6F" w:rsidP="007E5737">
      <w:pPr>
        <w:pStyle w:val="Akapitzlist"/>
        <w:numPr>
          <w:ilvl w:val="0"/>
          <w:numId w:val="110"/>
        </w:numPr>
        <w:jc w:val="both"/>
      </w:pPr>
      <w:r w:rsidRPr="00DC5B6F">
        <w:t xml:space="preserve">bezpośrednie wybieranie numerów abonentów telefonicznych z kolejki zapisanych zdarzeń. </w:t>
      </w:r>
    </w:p>
    <w:p w:rsidR="00DC5B6F" w:rsidRPr="00DC5B6F" w:rsidRDefault="00DC5B6F" w:rsidP="002C443D">
      <w:pPr>
        <w:jc w:val="both"/>
      </w:pPr>
    </w:p>
    <w:p w:rsidR="001B3B58" w:rsidRDefault="002C443D" w:rsidP="007E5737">
      <w:pPr>
        <w:pStyle w:val="Akapitzlist"/>
        <w:numPr>
          <w:ilvl w:val="0"/>
          <w:numId w:val="75"/>
        </w:numPr>
        <w:jc w:val="both"/>
      </w:pPr>
      <w:r>
        <w:t>Opis funkcjonalności zestawu rejestrującego lokalną korespondencję</w:t>
      </w:r>
    </w:p>
    <w:p w:rsidR="002C443D" w:rsidRPr="002C443D" w:rsidRDefault="002C443D" w:rsidP="007E5737">
      <w:pPr>
        <w:pStyle w:val="Akapitzlist"/>
        <w:numPr>
          <w:ilvl w:val="0"/>
          <w:numId w:val="111"/>
        </w:numPr>
        <w:jc w:val="both"/>
      </w:pPr>
      <w:r w:rsidRPr="002C443D">
        <w:t xml:space="preserve"> Rejestrator rozmów radiowych i telefonicznych umożliwiający korzystanie z każdej podłączonej konsoli dyspozytorskiej rejestrujący pełną korespondencję zawierającą dodatkową informację</w:t>
      </w:r>
      <w:r>
        <w:t>:</w:t>
      </w:r>
    </w:p>
    <w:p w:rsidR="002C443D" w:rsidRPr="002C443D" w:rsidRDefault="002C443D" w:rsidP="007E5737">
      <w:pPr>
        <w:pStyle w:val="Akapitzlist"/>
        <w:numPr>
          <w:ilvl w:val="0"/>
          <w:numId w:val="112"/>
        </w:numPr>
        <w:jc w:val="both"/>
      </w:pPr>
      <w:r w:rsidRPr="002C443D">
        <w:t xml:space="preserve">nr telefonu, </w:t>
      </w:r>
    </w:p>
    <w:p w:rsidR="002C443D" w:rsidRPr="002C443D" w:rsidRDefault="002C443D" w:rsidP="007E5737">
      <w:pPr>
        <w:pStyle w:val="Akapitzlist"/>
        <w:numPr>
          <w:ilvl w:val="0"/>
          <w:numId w:val="112"/>
        </w:numPr>
        <w:jc w:val="both"/>
      </w:pPr>
      <w:r w:rsidRPr="002C443D">
        <w:t xml:space="preserve">ID radiotelefonu, </w:t>
      </w:r>
    </w:p>
    <w:p w:rsidR="002C443D" w:rsidRPr="002C443D" w:rsidRDefault="002C443D" w:rsidP="007E5737">
      <w:pPr>
        <w:pStyle w:val="Akapitzlist"/>
        <w:numPr>
          <w:ilvl w:val="0"/>
          <w:numId w:val="112"/>
        </w:numPr>
        <w:jc w:val="both"/>
      </w:pPr>
      <w:r w:rsidRPr="002C443D">
        <w:t xml:space="preserve">nr kanału, na którym prowadzona jest rozmowa, </w:t>
      </w:r>
    </w:p>
    <w:p w:rsidR="002C443D" w:rsidRPr="002C443D" w:rsidRDefault="002C443D" w:rsidP="007E5737">
      <w:pPr>
        <w:pStyle w:val="Akapitzlist"/>
        <w:numPr>
          <w:ilvl w:val="0"/>
          <w:numId w:val="112"/>
        </w:numPr>
        <w:jc w:val="both"/>
      </w:pPr>
      <w:r w:rsidRPr="002C443D">
        <w:t xml:space="preserve">godzinę rozpoczęcia i zakończenia rozmowy, </w:t>
      </w:r>
    </w:p>
    <w:p w:rsidR="001B3B58" w:rsidRPr="002C443D" w:rsidRDefault="002C443D" w:rsidP="007E5737">
      <w:pPr>
        <w:pStyle w:val="Akapitzlist"/>
        <w:numPr>
          <w:ilvl w:val="0"/>
          <w:numId w:val="112"/>
        </w:numPr>
        <w:jc w:val="both"/>
      </w:pPr>
      <w:r w:rsidRPr="002C443D">
        <w:t>czas rozmowy,</w:t>
      </w:r>
    </w:p>
    <w:p w:rsidR="002C443D" w:rsidRPr="002C443D" w:rsidRDefault="002C443D" w:rsidP="007E5737">
      <w:pPr>
        <w:pStyle w:val="Akapitzlist"/>
        <w:numPr>
          <w:ilvl w:val="0"/>
          <w:numId w:val="112"/>
        </w:numPr>
        <w:jc w:val="both"/>
      </w:pPr>
      <w:r w:rsidRPr="002C443D">
        <w:t xml:space="preserve">identyfikator nagrania, </w:t>
      </w:r>
    </w:p>
    <w:p w:rsidR="002C443D" w:rsidRPr="002C443D" w:rsidRDefault="006039AC" w:rsidP="007E5737">
      <w:pPr>
        <w:pStyle w:val="Akapitzlist"/>
        <w:numPr>
          <w:ilvl w:val="0"/>
          <w:numId w:val="111"/>
        </w:numPr>
        <w:jc w:val="both"/>
      </w:pPr>
      <w:r>
        <w:t>K</w:t>
      </w:r>
      <w:r w:rsidR="002C443D" w:rsidRPr="002C443D">
        <w:t>onsola dyspozytorska ma możliwość skorzystania z systemowego rejestratora</w:t>
      </w:r>
      <w:r>
        <w:t>,</w:t>
      </w:r>
      <w:r w:rsidR="002C443D" w:rsidRPr="002C443D">
        <w:t xml:space="preserve"> rozmów (automatyczny lub manualny sposób importu plików w formacie WAV, MP3 – bezpośrednio do konsoli) oraz musi posiadać możliwość odsłuchiwania zaimportowanych w ten sposób danych. </w:t>
      </w:r>
    </w:p>
    <w:p w:rsidR="001B3B58" w:rsidRDefault="001B3B58" w:rsidP="006039AC">
      <w:pPr>
        <w:pStyle w:val="Akapitzlist"/>
        <w:ind w:left="1068"/>
        <w:jc w:val="both"/>
      </w:pPr>
    </w:p>
    <w:p w:rsidR="001D6CD3" w:rsidRPr="006039AC" w:rsidRDefault="006039AC" w:rsidP="007E5737">
      <w:pPr>
        <w:pStyle w:val="Akapitzlist"/>
        <w:numPr>
          <w:ilvl w:val="0"/>
          <w:numId w:val="75"/>
        </w:numPr>
        <w:jc w:val="both"/>
      </w:pPr>
      <w:r w:rsidRPr="006039AC">
        <w:t>Integracja środków łączności radiowej różnych standardów i typów (analogowe, cyfrowe) – opis funkcjona</w:t>
      </w:r>
      <w:r>
        <w:t>l</w:t>
      </w:r>
      <w:r w:rsidRPr="006039AC">
        <w:t>ności</w:t>
      </w:r>
    </w:p>
    <w:p w:rsidR="001D6CD3" w:rsidRDefault="006039AC" w:rsidP="007E5737">
      <w:pPr>
        <w:pStyle w:val="Akapitzlist"/>
        <w:numPr>
          <w:ilvl w:val="0"/>
          <w:numId w:val="113"/>
        </w:numPr>
        <w:jc w:val="both"/>
      </w:pPr>
      <w:r w:rsidRPr="006039AC">
        <w:t>Konsola umożliwia podsłuch korespondencji pomiędzy dyspozytorem innej konsoli prowadzącej nasłuch na tym samym radiotelefonie lub grupie, a użytkownikami sieci radiowej.</w:t>
      </w:r>
    </w:p>
    <w:p w:rsidR="006039AC" w:rsidRDefault="006039AC" w:rsidP="007E5737">
      <w:pPr>
        <w:pStyle w:val="Akapitzlist"/>
        <w:numPr>
          <w:ilvl w:val="0"/>
          <w:numId w:val="113"/>
        </w:numPr>
        <w:jc w:val="both"/>
      </w:pPr>
      <w:r w:rsidRPr="006039AC">
        <w:t>Podczas zmiany kanału radiowego na jednej z konsol przez dyspozytora, na pozostałych konsolach posiadających dostęp do w</w:t>
      </w:r>
      <w:r>
        <w:t>/</w:t>
      </w:r>
      <w:r w:rsidRPr="006039AC">
        <w:t>w radiotelefonu jest dostępna sygnalizacja (z podaniem nazwy stanowiska dyspozytorskiego, które dokonało zmiany).</w:t>
      </w:r>
    </w:p>
    <w:p w:rsidR="006039AC" w:rsidRDefault="006039AC" w:rsidP="007E5737">
      <w:pPr>
        <w:pStyle w:val="Akapitzlist"/>
        <w:numPr>
          <w:ilvl w:val="0"/>
          <w:numId w:val="113"/>
        </w:numPr>
        <w:jc w:val="both"/>
      </w:pPr>
      <w:r w:rsidRPr="006039AC">
        <w:t>Konsola ma zapewniać regulację głośności sygnalizacji dźwiękowej.</w:t>
      </w:r>
    </w:p>
    <w:p w:rsidR="006039AC" w:rsidRDefault="006039AC" w:rsidP="007E5737">
      <w:pPr>
        <w:pStyle w:val="Akapitzlist"/>
        <w:numPr>
          <w:ilvl w:val="0"/>
          <w:numId w:val="113"/>
        </w:numPr>
        <w:jc w:val="both"/>
      </w:pPr>
      <w:r w:rsidRPr="006039AC">
        <w:t>Wszystkie komunikaty, ostrzeżenia i opisy wyświetlane na konsoli są w języku polskim</w:t>
      </w:r>
      <w:r>
        <w:t>.</w:t>
      </w:r>
    </w:p>
    <w:p w:rsidR="006039AC" w:rsidRPr="001F1E14" w:rsidRDefault="001F1E14" w:rsidP="007E5737">
      <w:pPr>
        <w:pStyle w:val="Akapitzlist"/>
        <w:numPr>
          <w:ilvl w:val="0"/>
          <w:numId w:val="113"/>
        </w:numPr>
        <w:jc w:val="both"/>
      </w:pPr>
      <w:r w:rsidRPr="001F1E14">
        <w:t>Konsola obsługuje funkcję interkomu do szybkiej łączności pomiędzy operatorami.</w:t>
      </w:r>
    </w:p>
    <w:p w:rsidR="001F1E14" w:rsidRPr="001F1E14" w:rsidRDefault="001F1E14" w:rsidP="007E5737">
      <w:pPr>
        <w:pStyle w:val="Akapitzlist"/>
        <w:numPr>
          <w:ilvl w:val="0"/>
          <w:numId w:val="113"/>
        </w:numPr>
        <w:jc w:val="both"/>
      </w:pPr>
      <w:r w:rsidRPr="001F1E14">
        <w:t>Konsola umożliwia obsługę książki telefonicznej.</w:t>
      </w:r>
    </w:p>
    <w:p w:rsidR="001F1E14" w:rsidRDefault="001F1E14" w:rsidP="007E5737">
      <w:pPr>
        <w:pStyle w:val="Akapitzlist"/>
        <w:numPr>
          <w:ilvl w:val="0"/>
          <w:numId w:val="113"/>
        </w:numPr>
        <w:jc w:val="both"/>
      </w:pPr>
      <w:r w:rsidRPr="001F1E14">
        <w:t xml:space="preserve">Konsola umożliwi realizację połączeń </w:t>
      </w:r>
      <w:proofErr w:type="spellStart"/>
      <w:r w:rsidRPr="001F1E14">
        <w:t>crossconnect</w:t>
      </w:r>
      <w:proofErr w:type="spellEnd"/>
      <w:r w:rsidRPr="001F1E14">
        <w:t xml:space="preserve"> (połączenie radiostacji</w:t>
      </w:r>
      <w:r w:rsidR="0021709D">
        <w:t xml:space="preserve">                            </w:t>
      </w:r>
      <w:r w:rsidRPr="001F1E14">
        <w:t xml:space="preserve"> z telefonem) i </w:t>
      </w:r>
      <w:proofErr w:type="spellStart"/>
      <w:r w:rsidRPr="001F1E14">
        <w:t>crossband</w:t>
      </w:r>
      <w:proofErr w:type="spellEnd"/>
      <w:r>
        <w:t>.</w:t>
      </w:r>
    </w:p>
    <w:p w:rsidR="001F1E14" w:rsidRDefault="001F1E14" w:rsidP="007E5737">
      <w:pPr>
        <w:pStyle w:val="Akapitzlist"/>
        <w:numPr>
          <w:ilvl w:val="0"/>
          <w:numId w:val="113"/>
        </w:numPr>
        <w:jc w:val="both"/>
      </w:pPr>
      <w:r w:rsidRPr="001F1E14">
        <w:t>Konsola umożliwia obsługę historii zdarzeń telefonicznych, radiowych, SMS, statusów urządzeń do komunikacji</w:t>
      </w:r>
      <w:r>
        <w:t>.</w:t>
      </w:r>
    </w:p>
    <w:p w:rsidR="001F1E14" w:rsidRDefault="001F1E14" w:rsidP="007E5737">
      <w:pPr>
        <w:pStyle w:val="Akapitzlist"/>
        <w:numPr>
          <w:ilvl w:val="0"/>
          <w:numId w:val="113"/>
        </w:numPr>
        <w:jc w:val="both"/>
      </w:pPr>
      <w:r w:rsidRPr="001F1E14">
        <w:t>Oprogramowanie konsoli umożliwia wykonanie wszystkich czynności telefonicznych i radiowych wprost z ekranu dotykowego</w:t>
      </w:r>
      <w:r>
        <w:t>.</w:t>
      </w:r>
    </w:p>
    <w:p w:rsidR="001F1E14" w:rsidRDefault="001F1E14" w:rsidP="007E5737">
      <w:pPr>
        <w:pStyle w:val="Akapitzlist"/>
        <w:numPr>
          <w:ilvl w:val="0"/>
          <w:numId w:val="113"/>
        </w:numPr>
        <w:jc w:val="both"/>
      </w:pPr>
      <w:r w:rsidRPr="001F1E14">
        <w:lastRenderedPageBreak/>
        <w:t>Konsola jest wyposażona w edytor umożliwiający samodzielną konfiguracje GUI. Interfejs użytkownika ma być dostosowywany do wymagań użytkownika. Wszystkie aktywne elementy funkcjonalne na ekranie są dynamicznie skalowane. Pulpit roboczy aplikacji powinien być podzielony na zakładki. Zmiana wyglądu ekranu nie może wiązać się z przeładowaniem aplikacji dyspozytorskiej (praca bez przerwy).</w:t>
      </w:r>
    </w:p>
    <w:p w:rsidR="001F1E14" w:rsidRDefault="001F1E14" w:rsidP="007E5737">
      <w:pPr>
        <w:pStyle w:val="Akapitzlist"/>
        <w:numPr>
          <w:ilvl w:val="0"/>
          <w:numId w:val="113"/>
        </w:numPr>
        <w:jc w:val="both"/>
      </w:pPr>
      <w:r w:rsidRPr="001F1E14">
        <w:t>Zintegrowany komputer panelu dyspozytorskiego powinien umożliwiać realizację wszystkich podstawowych funkcji telekomunikacyjnych oraz dodatkowych tj.: sterowanie stacjami radiowymi, zestawianie konferencji, rejestrację rozmów bez dodatkowych urządzeń zewnętrznych oraz możliwość skorzystania z systemowego rejestratora rozmów (automatyczny lub manualny sposób importu plików w formacie WAV, MP3 – bezpośrednio do konsoli) oraz musi posiadać możliwość odsłuchiwania zaimportowanych w ten sposób danych</w:t>
      </w:r>
      <w:r>
        <w:t>.</w:t>
      </w:r>
    </w:p>
    <w:p w:rsidR="001F1E14" w:rsidRDefault="001F1E14" w:rsidP="007E5737">
      <w:pPr>
        <w:pStyle w:val="Akapitzlist"/>
        <w:numPr>
          <w:ilvl w:val="0"/>
          <w:numId w:val="113"/>
        </w:numPr>
        <w:jc w:val="both"/>
      </w:pPr>
      <w:r w:rsidRPr="001F1E14">
        <w:t>Z uwagi na niezawodność systemu, komputer konsoli jest połączony z serwerem usług głosowych umożliwiający realizację minimum 20 równoległych połączeń VOIP (SIP). Całość komunikacji VOIP pomiędzy wszystkimi dostarczanymi elementami systemu dyspozytorskiego powinna być oparta o w/w aplikację serwerową zainstalowaną na konsoli</w:t>
      </w:r>
      <w:r>
        <w:t>.</w:t>
      </w:r>
    </w:p>
    <w:p w:rsidR="001F1E14" w:rsidRDefault="00C44107" w:rsidP="007E5737">
      <w:pPr>
        <w:pStyle w:val="Akapitzlist"/>
        <w:numPr>
          <w:ilvl w:val="0"/>
          <w:numId w:val="113"/>
        </w:numPr>
        <w:jc w:val="both"/>
      </w:pPr>
      <w:r w:rsidRPr="00C44107">
        <w:t>Konsola ma możliwość realizacji funkcji „przemiennika radiowego”.</w:t>
      </w:r>
    </w:p>
    <w:p w:rsidR="001F1E14" w:rsidRDefault="00C44107" w:rsidP="007E5737">
      <w:pPr>
        <w:pStyle w:val="Akapitzlist"/>
        <w:numPr>
          <w:ilvl w:val="0"/>
          <w:numId w:val="113"/>
        </w:numPr>
        <w:jc w:val="both"/>
      </w:pPr>
      <w:r w:rsidRPr="00C44107">
        <w:t xml:space="preserve">Konsola ma możliwość zdalnej obsługi radiotelefonu i realizowania </w:t>
      </w:r>
      <w:proofErr w:type="spellStart"/>
      <w:r w:rsidRPr="00C44107">
        <w:t>wywołań</w:t>
      </w:r>
      <w:proofErr w:type="spellEnd"/>
      <w:r w:rsidRPr="00C44107">
        <w:t xml:space="preserve"> głosowych</w:t>
      </w:r>
      <w:r>
        <w:t>.</w:t>
      </w:r>
    </w:p>
    <w:p w:rsidR="00C44107" w:rsidRPr="00C44107" w:rsidRDefault="00C44107" w:rsidP="007E5737">
      <w:pPr>
        <w:pStyle w:val="Akapitzlist"/>
        <w:numPr>
          <w:ilvl w:val="0"/>
          <w:numId w:val="113"/>
        </w:numPr>
        <w:jc w:val="both"/>
      </w:pPr>
      <w:r w:rsidRPr="00C44107">
        <w:t>Konsola posiada interfejs i dokumentację w języku polskim.</w:t>
      </w:r>
    </w:p>
    <w:p w:rsidR="00C44107" w:rsidRDefault="00C44107" w:rsidP="007E5737">
      <w:pPr>
        <w:pStyle w:val="Akapitzlist"/>
        <w:numPr>
          <w:ilvl w:val="0"/>
          <w:numId w:val="113"/>
        </w:numPr>
        <w:jc w:val="both"/>
      </w:pPr>
      <w:r w:rsidRPr="00C44107">
        <w:t xml:space="preserve">Konsola wyświetla historię </w:t>
      </w:r>
      <w:proofErr w:type="spellStart"/>
      <w:r w:rsidRPr="00C44107">
        <w:t>wywołań</w:t>
      </w:r>
      <w:proofErr w:type="spellEnd"/>
      <w:r w:rsidRPr="00C44107">
        <w:t xml:space="preserve"> oraz umożliwiać szybkie odsłuchanie dowolnej ich części. Pliki dźwiękowe z zapisem rozmów powinny być rejestrowane na konsoli dyspozytora (archiwizacja minimum 1000 godz. nagrań) i możliwość eksportu treści rozmowy do formatu WAV lub MP3.</w:t>
      </w:r>
    </w:p>
    <w:p w:rsidR="00C44107" w:rsidRPr="00C44107" w:rsidRDefault="00C44107" w:rsidP="007E5737">
      <w:pPr>
        <w:pStyle w:val="Akapitzlist"/>
        <w:numPr>
          <w:ilvl w:val="0"/>
          <w:numId w:val="113"/>
        </w:numPr>
        <w:jc w:val="both"/>
      </w:pPr>
      <w:r w:rsidRPr="00C44107">
        <w:t>Konsola posiada możliwość konfigurowania dedykowanych przycisków PTT na ekranie konsoli. Po naciśnięciu takiego przycisku radiotelefon będzie nadawał na określonym kanale, w określonej strefie oraz w określonym typie wywołania (prywatny, grupowy). Po zakończeniu wywołania za pomocą takiego przycisku radiotelefon ma się znajdować na kanale, na którym był przed wywołaniem</w:t>
      </w:r>
      <w:r>
        <w:t>.</w:t>
      </w:r>
    </w:p>
    <w:p w:rsidR="001F1E14" w:rsidRDefault="00C44107" w:rsidP="007E5737">
      <w:pPr>
        <w:pStyle w:val="Akapitzlist"/>
        <w:numPr>
          <w:ilvl w:val="0"/>
          <w:numId w:val="113"/>
        </w:numPr>
        <w:jc w:val="both"/>
      </w:pPr>
      <w:r w:rsidRPr="00C44107">
        <w:t>Konsola ma możliwość dynamicznego połączenia wybranych radiotelefonów przez obsługującego aplikację dyspozytora. Połączone radiotelefony mają przekazywać wywołania głosowe pomiędzy sobą.</w:t>
      </w:r>
    </w:p>
    <w:p w:rsidR="00C44107" w:rsidRDefault="00C44107" w:rsidP="007E5737">
      <w:pPr>
        <w:pStyle w:val="Akapitzlist"/>
        <w:numPr>
          <w:ilvl w:val="0"/>
          <w:numId w:val="113"/>
        </w:numPr>
        <w:jc w:val="both"/>
      </w:pPr>
      <w:r w:rsidRPr="00C44107">
        <w:t xml:space="preserve">Konsola umożliwia pracę kilku użytkowników w odległych lokalizacjach na pojedynczym radiotelefonie z możliwością bezpośredniej komunikacji głosowej pomiędzy nimi (interkom). Każdy z nich słyszy pełną korespondencję głosową prowadzoną przez radiotelefon (łączenie z </w:t>
      </w:r>
      <w:proofErr w:type="spellStart"/>
      <w:r w:rsidRPr="00C44107">
        <w:t>wywołaniami</w:t>
      </w:r>
      <w:proofErr w:type="spellEnd"/>
      <w:r w:rsidRPr="00C44107">
        <w:t xml:space="preserve"> innych użytkowników obsługujących ten radiotelefon).</w:t>
      </w:r>
    </w:p>
    <w:p w:rsidR="00C44107" w:rsidRDefault="00C44107" w:rsidP="007E5737">
      <w:pPr>
        <w:pStyle w:val="Akapitzlist"/>
        <w:numPr>
          <w:ilvl w:val="0"/>
          <w:numId w:val="113"/>
        </w:numPr>
        <w:jc w:val="both"/>
      </w:pPr>
      <w:r w:rsidRPr="00C44107">
        <w:t>Konsola umożliwia integrację z centralą telefoniczną IP, sygnalizacją SIP, w tym skonfigurowania połączeń linii telefonicznych VOIP.</w:t>
      </w:r>
    </w:p>
    <w:p w:rsidR="00C44107" w:rsidRPr="00C44107" w:rsidRDefault="00C44107" w:rsidP="007E5737">
      <w:pPr>
        <w:pStyle w:val="Akapitzlist"/>
        <w:numPr>
          <w:ilvl w:val="0"/>
          <w:numId w:val="113"/>
        </w:numPr>
        <w:jc w:val="both"/>
      </w:pPr>
      <w:r w:rsidRPr="00C44107">
        <w:t xml:space="preserve">Konsola posiada wizualny konfigurator wyglądu okna konsoli, pozwalający na określenie wymiarów i położenia elementów konsoli, z możliwością ich grupowania </w:t>
      </w:r>
      <w:r>
        <w:t xml:space="preserve">      </w:t>
      </w:r>
      <w:r w:rsidRPr="00C44107">
        <w:t xml:space="preserve">w zakładki. </w:t>
      </w:r>
    </w:p>
    <w:p w:rsidR="00C44107" w:rsidRDefault="00C44107" w:rsidP="007E5737">
      <w:pPr>
        <w:pStyle w:val="Akapitzlist"/>
        <w:numPr>
          <w:ilvl w:val="0"/>
          <w:numId w:val="113"/>
        </w:numPr>
        <w:jc w:val="both"/>
      </w:pPr>
      <w:r>
        <w:t xml:space="preserve">  </w:t>
      </w:r>
      <w:r w:rsidRPr="00C44107">
        <w:t>Konsola umożliwia uruchamiania w konfiguracji nie wyświetlającej systemowych ramek okien oraz uniemożliwiającej użytkownikowi przesuwanie lub zamykanie okien konsoli.</w:t>
      </w:r>
    </w:p>
    <w:p w:rsidR="00D85889" w:rsidRDefault="00D85889" w:rsidP="007E5737">
      <w:pPr>
        <w:pStyle w:val="Akapitzlist"/>
        <w:numPr>
          <w:ilvl w:val="0"/>
          <w:numId w:val="113"/>
        </w:numPr>
        <w:jc w:val="both"/>
      </w:pPr>
      <w:r w:rsidRPr="00D85889">
        <w:t>Konsola musi mieć możliwość niezależnej od systemu operacyjnego regulacji poziomu dźwięku dla każdego z radiotelefonów wyniesionych.</w:t>
      </w:r>
    </w:p>
    <w:p w:rsidR="00D85889" w:rsidRDefault="00D85889" w:rsidP="007E5737">
      <w:pPr>
        <w:pStyle w:val="Akapitzlist"/>
        <w:numPr>
          <w:ilvl w:val="0"/>
          <w:numId w:val="113"/>
        </w:numPr>
        <w:jc w:val="both"/>
      </w:pPr>
      <w:r w:rsidRPr="00D85889">
        <w:t xml:space="preserve">Zainstalowana aplikacja Konsoli umożliwia pracę zarówno w środowisku Windows </w:t>
      </w:r>
      <w:r>
        <w:t xml:space="preserve">                  </w:t>
      </w:r>
      <w:r w:rsidRPr="00D85889">
        <w:t xml:space="preserve">i Linux z wykorzystaniem typowego sprzętu informatycznego oraz pozwala na </w:t>
      </w:r>
      <w:r w:rsidRPr="00D85889">
        <w:lastRenderedPageBreak/>
        <w:t>wykorzystanie technologii dotykowych dostępnych na rynku teleinformatycznym w monitorach z wbudowaną funkcją dotyku.</w:t>
      </w:r>
    </w:p>
    <w:p w:rsidR="00D85889" w:rsidRDefault="00D85889" w:rsidP="007E5737">
      <w:pPr>
        <w:pStyle w:val="Akapitzlist"/>
        <w:numPr>
          <w:ilvl w:val="0"/>
          <w:numId w:val="113"/>
        </w:numPr>
        <w:jc w:val="both"/>
      </w:pPr>
      <w:r w:rsidRPr="00D85889">
        <w:t>Konsola posiada wirtualną dotykową klawiaturę obsługiwaną poprzez ekran konsoli do wyboru połączeń SIP.</w:t>
      </w:r>
    </w:p>
    <w:p w:rsidR="00D85889" w:rsidRDefault="00D85889" w:rsidP="007E5737">
      <w:pPr>
        <w:pStyle w:val="Akapitzlist"/>
        <w:numPr>
          <w:ilvl w:val="0"/>
          <w:numId w:val="113"/>
        </w:numPr>
        <w:jc w:val="both"/>
      </w:pPr>
      <w:r w:rsidRPr="00D85889">
        <w:t>Konsola posiada ustawienia dla zdarzeń wiadomości tekstowych – zdarzenia typu wiadomość tekstowa można skonfigurować według wszystkich dostępnych opcji dla zdarzeń.</w:t>
      </w:r>
    </w:p>
    <w:p w:rsidR="00D85889" w:rsidRDefault="00D85889" w:rsidP="007E5737">
      <w:pPr>
        <w:pStyle w:val="Akapitzlist"/>
        <w:numPr>
          <w:ilvl w:val="0"/>
          <w:numId w:val="113"/>
        </w:numPr>
        <w:jc w:val="both"/>
      </w:pPr>
      <w:r w:rsidRPr="00D85889">
        <w:t>System konsoli umożliwia zapisywanie danych w typowych silnikach bazodanowych między innymi MySQL lub równoważny</w:t>
      </w:r>
      <w:r>
        <w:t>.</w:t>
      </w:r>
    </w:p>
    <w:p w:rsidR="00D85889" w:rsidRDefault="00D85889" w:rsidP="00D85889">
      <w:pPr>
        <w:pStyle w:val="Akapitzlist"/>
        <w:ind w:left="720"/>
        <w:jc w:val="both"/>
      </w:pPr>
    </w:p>
    <w:p w:rsidR="00D85889" w:rsidRPr="006039AC" w:rsidRDefault="00D85889" w:rsidP="007E5737">
      <w:pPr>
        <w:pStyle w:val="Akapitzlist"/>
        <w:numPr>
          <w:ilvl w:val="0"/>
          <w:numId w:val="75"/>
        </w:numPr>
        <w:jc w:val="both"/>
      </w:pPr>
      <w:r>
        <w:t>O</w:t>
      </w:r>
      <w:r w:rsidRPr="006039AC">
        <w:t>pis funkcjona</w:t>
      </w:r>
      <w:r>
        <w:t>l</w:t>
      </w:r>
      <w:r w:rsidRPr="006039AC">
        <w:t>ności</w:t>
      </w:r>
      <w:r>
        <w:t xml:space="preserve"> modułu radiokomunikacyjnego.</w:t>
      </w:r>
    </w:p>
    <w:p w:rsidR="00D85889" w:rsidRDefault="00D85889" w:rsidP="007E5737">
      <w:pPr>
        <w:pStyle w:val="Akapitzlist"/>
        <w:numPr>
          <w:ilvl w:val="0"/>
          <w:numId w:val="114"/>
        </w:numPr>
        <w:jc w:val="both"/>
      </w:pPr>
      <w:r w:rsidRPr="00D85889">
        <w:t xml:space="preserve">System </w:t>
      </w:r>
      <w:r>
        <w:t xml:space="preserve">powinien </w:t>
      </w:r>
      <w:r w:rsidRPr="00D85889">
        <w:t>składa</w:t>
      </w:r>
      <w:r>
        <w:t>ć</w:t>
      </w:r>
      <w:r w:rsidRPr="00D85889">
        <w:t xml:space="preserve"> się z trzech modułów radiokomunikacyjnych dostarczonych w ramach zamówienia przez </w:t>
      </w:r>
      <w:r>
        <w:t>W</w:t>
      </w:r>
      <w:r w:rsidRPr="00D85889">
        <w:t>ykonawcę, którego integralną częścią będzie radiotelefon Motorola DM 4601 lub równoważny, zapewniając pełną kompatybilność z użytkowanymi przez zamawiającego z systemami łączności radiowej standardu DMR, a w szczególności przez realizacje następujących funkcjonalności zgodnych</w:t>
      </w:r>
      <w:r>
        <w:t xml:space="preserve">                 </w:t>
      </w:r>
      <w:r w:rsidRPr="00D85889">
        <w:t xml:space="preserve"> z: IP Site Connect, Site </w:t>
      </w:r>
      <w:proofErr w:type="spellStart"/>
      <w:r w:rsidRPr="00D85889">
        <w:t>Roaming</w:t>
      </w:r>
      <w:proofErr w:type="spellEnd"/>
      <w:r w:rsidRPr="00D85889">
        <w:t xml:space="preserve">, </w:t>
      </w:r>
      <w:proofErr w:type="spellStart"/>
      <w:r w:rsidRPr="00D85889">
        <w:t>Capacity</w:t>
      </w:r>
      <w:proofErr w:type="spellEnd"/>
      <w:r w:rsidRPr="00D85889">
        <w:t xml:space="preserve"> Plus oraz przesyłanie wiadomości tekstowych i maskowanie korespondencji.</w:t>
      </w:r>
    </w:p>
    <w:p w:rsidR="00D85889" w:rsidRDefault="00D85889" w:rsidP="007E5737">
      <w:pPr>
        <w:pStyle w:val="Akapitzlist"/>
        <w:numPr>
          <w:ilvl w:val="0"/>
          <w:numId w:val="114"/>
        </w:numPr>
        <w:jc w:val="both"/>
      </w:pPr>
      <w:r w:rsidRPr="00D85889">
        <w:t xml:space="preserve">Konsola spełnia następujące wymagania: zasilanie 12 V z rezerwowym źródłem zasilania. Zasilane sieciowo 230V/50 </w:t>
      </w:r>
      <w:proofErr w:type="spellStart"/>
      <w:r w:rsidRPr="00D85889">
        <w:t>Hz</w:t>
      </w:r>
      <w:proofErr w:type="spellEnd"/>
      <w:r w:rsidRPr="00D85889">
        <w:t>, musi posiadać system automatycznego bezzwłocznego przełączenia z zasilania sieciowego na rezerwowe 12 V zapewniające ciągłą pracę radiotelefonu. Czas pracy na zasilaniu rezerwowym min</w:t>
      </w:r>
      <w:r w:rsidR="0021709D">
        <w:t>imum</w:t>
      </w:r>
      <w:r w:rsidRPr="00D85889">
        <w:t xml:space="preserve"> 8 godzin przy stosunku </w:t>
      </w:r>
      <w:proofErr w:type="spellStart"/>
      <w:r w:rsidRPr="00D85889">
        <w:t>Stdby</w:t>
      </w:r>
      <w:proofErr w:type="spellEnd"/>
      <w:r w:rsidRPr="00D85889">
        <w:t>/</w:t>
      </w:r>
      <w:proofErr w:type="spellStart"/>
      <w:r w:rsidRPr="00D85889">
        <w:t>Rx</w:t>
      </w:r>
      <w:proofErr w:type="spellEnd"/>
      <w:r w:rsidRPr="00D85889">
        <w:t>/</w:t>
      </w:r>
      <w:proofErr w:type="spellStart"/>
      <w:r w:rsidRPr="00D85889">
        <w:t>Tx</w:t>
      </w:r>
      <w:proofErr w:type="spellEnd"/>
      <w:r w:rsidRPr="00D85889">
        <w:t>: 80%/10%/10%. Zabezpieczenie przepięciowe oraz przed odwrotnym podłączeniem biegunów zasilania podstawowego i rezerwowego</w:t>
      </w:r>
      <w:r w:rsidR="0021709D">
        <w:t>.</w:t>
      </w:r>
    </w:p>
    <w:p w:rsidR="0021709D" w:rsidRDefault="0021709D" w:rsidP="007E5737">
      <w:pPr>
        <w:pStyle w:val="Akapitzlist"/>
        <w:numPr>
          <w:ilvl w:val="0"/>
          <w:numId w:val="114"/>
        </w:numPr>
        <w:jc w:val="both"/>
      </w:pPr>
      <w:r w:rsidRPr="0021709D">
        <w:t>Moduł radiokomunikacyjny umieszczony w jednej obudowie integrującej: radiotelefon, sterownik mikrokomputerowy, zasilanie oraz interfejs bramy radiowej. Całość ma umożliwić montaż w szafie 19”.</w:t>
      </w:r>
    </w:p>
    <w:p w:rsidR="0021709D" w:rsidRPr="0021709D" w:rsidRDefault="0021709D" w:rsidP="007E5737">
      <w:pPr>
        <w:pStyle w:val="Akapitzlist"/>
        <w:numPr>
          <w:ilvl w:val="0"/>
          <w:numId w:val="114"/>
        </w:numPr>
        <w:jc w:val="both"/>
      </w:pPr>
      <w:r w:rsidRPr="0021709D">
        <w:t>Zakres temperatury pracy od +5°C do + 60°C.</w:t>
      </w:r>
    </w:p>
    <w:p w:rsidR="0021709D" w:rsidRDefault="0021709D" w:rsidP="007E5737">
      <w:pPr>
        <w:pStyle w:val="Akapitzlist"/>
        <w:numPr>
          <w:ilvl w:val="0"/>
          <w:numId w:val="114"/>
        </w:numPr>
        <w:jc w:val="both"/>
      </w:pPr>
      <w:r w:rsidRPr="0021709D">
        <w:t>Moduły radiokomunikacyjne spełniają normę ETSI EN 300 086 oraz obowiązujące normy w zakresie odporności na drgania, wstrząsy, zapylenie, wilgotność, deszcz</w:t>
      </w:r>
      <w:r w:rsidR="007F0C48">
        <w:t xml:space="preserve">                  </w:t>
      </w:r>
      <w:r w:rsidRPr="0021709D">
        <w:t xml:space="preserve"> i promieniowanie słoneczne.</w:t>
      </w:r>
    </w:p>
    <w:p w:rsidR="001D6CD3" w:rsidRDefault="001D6CD3" w:rsidP="001D6CD3">
      <w:pPr>
        <w:pStyle w:val="Akapitzlist"/>
        <w:ind w:left="717"/>
        <w:rPr>
          <w:rStyle w:val="h2"/>
        </w:rPr>
      </w:pPr>
    </w:p>
    <w:p w:rsidR="00417135" w:rsidRPr="002F20E7" w:rsidRDefault="00417135" w:rsidP="007E5737">
      <w:pPr>
        <w:pStyle w:val="Akapitzlist"/>
        <w:numPr>
          <w:ilvl w:val="0"/>
          <w:numId w:val="75"/>
        </w:numPr>
        <w:jc w:val="both"/>
      </w:pPr>
      <w:r w:rsidRPr="002F20E7">
        <w:t xml:space="preserve">Opis funkcjonalności </w:t>
      </w:r>
      <w:r w:rsidR="008C2E72" w:rsidRPr="002F20E7">
        <w:t>oprogramowania zainstalowanego na urządzeniu</w:t>
      </w:r>
      <w:r w:rsidRPr="002F20E7">
        <w:t xml:space="preserve"> mobiln</w:t>
      </w:r>
      <w:r w:rsidR="008C2E72" w:rsidRPr="002F20E7">
        <w:t>ym</w:t>
      </w:r>
      <w:r w:rsidRPr="002F20E7">
        <w:t>.</w:t>
      </w:r>
    </w:p>
    <w:p w:rsidR="00E969CA" w:rsidRPr="008514AA" w:rsidRDefault="00E969CA" w:rsidP="007E5737">
      <w:pPr>
        <w:pStyle w:val="Akapitzlist"/>
        <w:numPr>
          <w:ilvl w:val="0"/>
          <w:numId w:val="124"/>
        </w:numPr>
        <w:jc w:val="both"/>
      </w:pPr>
      <w:r>
        <w:t xml:space="preserve">Wykonawca </w:t>
      </w:r>
      <w:r w:rsidRPr="009D3C1A">
        <w:t>dosta</w:t>
      </w:r>
      <w:r>
        <w:t>rczy</w:t>
      </w:r>
      <w:r w:rsidRPr="009D3C1A">
        <w:t xml:space="preserve"> 20 sztuk urządzeń mobilnych</w:t>
      </w:r>
      <w:r>
        <w:t xml:space="preserve"> </w:t>
      </w:r>
      <w:r w:rsidR="00236951">
        <w:t xml:space="preserve">typu smartfon </w:t>
      </w:r>
      <w:r>
        <w:t xml:space="preserve">wg wymagań technicznych określonych </w:t>
      </w:r>
      <w:r w:rsidRPr="00E969CA">
        <w:t xml:space="preserve">w Rozdz. XXI pkt 4 </w:t>
      </w:r>
      <w:r w:rsidRPr="008514AA">
        <w:t>niniejszego załącznika</w:t>
      </w:r>
      <w:r>
        <w:t>.</w:t>
      </w:r>
    </w:p>
    <w:p w:rsidR="00E969CA" w:rsidRDefault="00E969CA" w:rsidP="007E5737">
      <w:pPr>
        <w:pStyle w:val="Akapitzlist"/>
        <w:numPr>
          <w:ilvl w:val="0"/>
          <w:numId w:val="124"/>
        </w:numPr>
        <w:jc w:val="both"/>
      </w:pPr>
      <w:r w:rsidRPr="00C27F2F">
        <w:t xml:space="preserve">Na każdym dostarczonym urządzeniu mobilnym </w:t>
      </w:r>
      <w:r>
        <w:t>Wykonawca</w:t>
      </w:r>
      <w:r w:rsidRPr="00C27F2F">
        <w:t xml:space="preserve"> zainstal</w:t>
      </w:r>
      <w:r>
        <w:t>uje dedykowaną aplikację mobilną</w:t>
      </w:r>
      <w:r w:rsidR="00236951">
        <w:t xml:space="preserve"> (natywną), będącą częścią Systemu, </w:t>
      </w:r>
      <w:r w:rsidR="00BD0F7E">
        <w:t xml:space="preserve">dedykowaną </w:t>
      </w:r>
      <w:r w:rsidR="002F20E7">
        <w:t>strażnikom</w:t>
      </w:r>
      <w:r w:rsidR="00F239F2">
        <w:t xml:space="preserve"> miejskim</w:t>
      </w:r>
      <w:r w:rsidR="002F20E7" w:rsidRPr="00E969CA">
        <w:t xml:space="preserve"> realizując</w:t>
      </w:r>
      <w:r w:rsidR="002F20E7">
        <w:t>ym</w:t>
      </w:r>
      <w:r w:rsidR="002F20E7" w:rsidRPr="00E969CA">
        <w:t xml:space="preserve"> czynności operacyjne (patrole)</w:t>
      </w:r>
      <w:r w:rsidR="00BD0F7E">
        <w:t xml:space="preserve"> w terenie</w:t>
      </w:r>
      <w:r w:rsidR="00236951">
        <w:t xml:space="preserve"> </w:t>
      </w:r>
      <w:r>
        <w:t xml:space="preserve">i </w:t>
      </w:r>
      <w:r w:rsidRPr="009D3C1A">
        <w:t>do</w:t>
      </w:r>
      <w:r>
        <w:t xml:space="preserve">kona integracji dostarczonych </w:t>
      </w:r>
      <w:r w:rsidRPr="009D3C1A">
        <w:t>urządzeń mobilnych</w:t>
      </w:r>
      <w:r>
        <w:t xml:space="preserve"> </w:t>
      </w:r>
      <w:r w:rsidRPr="009D3C1A">
        <w:t>w Systemie</w:t>
      </w:r>
      <w:r>
        <w:t>.</w:t>
      </w:r>
    </w:p>
    <w:p w:rsidR="00BD0F7E" w:rsidRPr="00E969CA" w:rsidRDefault="00BD0F7E" w:rsidP="007E5737">
      <w:pPr>
        <w:pStyle w:val="Akapitzlist"/>
        <w:numPr>
          <w:ilvl w:val="0"/>
          <w:numId w:val="124"/>
        </w:numPr>
        <w:spacing w:before="100" w:beforeAutospacing="1" w:after="100" w:afterAutospacing="1"/>
        <w:jc w:val="both"/>
      </w:pPr>
      <w:r w:rsidRPr="00E969CA">
        <w:t>Komunikacja musi być realizowana za pośrednictwem bezpiecznego protokołu HTTPS oraz cała transmisja danych musi być szyfrowana.</w:t>
      </w:r>
    </w:p>
    <w:p w:rsidR="00BD0F7E" w:rsidRPr="00E969CA" w:rsidRDefault="00BD0F7E" w:rsidP="007E5737">
      <w:pPr>
        <w:pStyle w:val="Akapitzlist"/>
        <w:numPr>
          <w:ilvl w:val="0"/>
          <w:numId w:val="124"/>
        </w:numPr>
        <w:spacing w:before="100" w:beforeAutospacing="1" w:after="100" w:afterAutospacing="1"/>
        <w:jc w:val="both"/>
      </w:pPr>
      <w:r w:rsidRPr="00E969CA">
        <w:t>Konfiguracja dostępu dla użytkowników mobilnych musi być realizowana z poziomu uprawnień ogólnych systemu.</w:t>
      </w:r>
    </w:p>
    <w:p w:rsidR="00BD0F7E" w:rsidRPr="00E969CA" w:rsidRDefault="00BD0F7E" w:rsidP="007E5737">
      <w:pPr>
        <w:pStyle w:val="Akapitzlist"/>
        <w:numPr>
          <w:ilvl w:val="0"/>
          <w:numId w:val="124"/>
        </w:numPr>
        <w:spacing w:before="100" w:beforeAutospacing="1" w:after="100" w:afterAutospacing="1"/>
        <w:jc w:val="both"/>
      </w:pPr>
      <w:r w:rsidRPr="00E969CA">
        <w:t>Interfejs użytkownika musi być kompatybilny z urządzeniami o przekątnych ekranu min 5 cali.</w:t>
      </w:r>
    </w:p>
    <w:p w:rsidR="00BD0F7E" w:rsidRPr="00E969CA" w:rsidRDefault="00BD0F7E" w:rsidP="007E5737">
      <w:pPr>
        <w:pStyle w:val="Akapitzlist"/>
        <w:numPr>
          <w:ilvl w:val="0"/>
          <w:numId w:val="124"/>
        </w:numPr>
        <w:spacing w:before="100" w:beforeAutospacing="1" w:after="100" w:afterAutospacing="1"/>
        <w:jc w:val="both"/>
      </w:pPr>
      <w:r w:rsidRPr="00E969CA">
        <w:t>Autoryzacja użytkownika musi być tożsama z systemem webowym (osoba logująca się do aplikacji musi być dopisana do aktualnego patrolu w dyslokacjach)</w:t>
      </w:r>
    </w:p>
    <w:p w:rsidR="002F20E7" w:rsidRPr="00E969CA" w:rsidRDefault="002F20E7" w:rsidP="007E5737">
      <w:pPr>
        <w:pStyle w:val="Akapitzlist"/>
        <w:numPr>
          <w:ilvl w:val="0"/>
          <w:numId w:val="124"/>
        </w:numPr>
        <w:jc w:val="both"/>
      </w:pPr>
      <w:r w:rsidRPr="00E969CA">
        <w:t xml:space="preserve">Aplikacja powinna zostać wyposażona, co najmniej w następujące funkcjonalności: </w:t>
      </w:r>
    </w:p>
    <w:p w:rsidR="00E969CA" w:rsidRPr="00E969CA" w:rsidRDefault="00E969CA" w:rsidP="007E5737">
      <w:pPr>
        <w:numPr>
          <w:ilvl w:val="0"/>
          <w:numId w:val="125"/>
        </w:numPr>
        <w:ind w:left="1066" w:hanging="357"/>
        <w:jc w:val="both"/>
      </w:pPr>
      <w:r w:rsidRPr="00E969CA">
        <w:t>aplikacja musi korzystać ze słowników systemowych ogólnych dla systemu,</w:t>
      </w:r>
    </w:p>
    <w:p w:rsidR="00E969CA" w:rsidRPr="00E969CA" w:rsidRDefault="00E969CA" w:rsidP="007E5737">
      <w:pPr>
        <w:numPr>
          <w:ilvl w:val="0"/>
          <w:numId w:val="125"/>
        </w:numPr>
        <w:spacing w:before="100" w:beforeAutospacing="1" w:after="100" w:afterAutospacing="1"/>
        <w:jc w:val="both"/>
      </w:pPr>
      <w:r w:rsidRPr="00E969CA">
        <w:lastRenderedPageBreak/>
        <w:t xml:space="preserve">wysyłanie i przyjmowanie zgłoszeń do i z dziennika </w:t>
      </w:r>
      <w:r w:rsidR="00F239F2">
        <w:t xml:space="preserve">dyżurnego Straży Miejskiej              </w:t>
      </w:r>
      <w:r w:rsidRPr="00E969CA">
        <w:t xml:space="preserve">z wykorzystaniem mechanizmu </w:t>
      </w:r>
      <w:proofErr w:type="spellStart"/>
      <w:r w:rsidRPr="00E969CA">
        <w:t>push</w:t>
      </w:r>
      <w:proofErr w:type="spellEnd"/>
      <w:r w:rsidRPr="00E969CA">
        <w:t xml:space="preserve"> </w:t>
      </w:r>
      <w:proofErr w:type="spellStart"/>
      <w:r w:rsidRPr="00E969CA">
        <w:t>notifications</w:t>
      </w:r>
      <w:proofErr w:type="spellEnd"/>
      <w:r w:rsidRPr="00E969CA">
        <w:t xml:space="preserve">, </w:t>
      </w:r>
    </w:p>
    <w:p w:rsidR="00E969CA" w:rsidRPr="00E969CA" w:rsidRDefault="00E969CA" w:rsidP="007E5737">
      <w:pPr>
        <w:numPr>
          <w:ilvl w:val="0"/>
          <w:numId w:val="125"/>
        </w:numPr>
        <w:spacing w:before="100" w:beforeAutospacing="1" w:after="100" w:afterAutospacing="1"/>
        <w:jc w:val="both"/>
      </w:pPr>
      <w:r w:rsidRPr="00E969CA">
        <w:t xml:space="preserve">podgląd miejsca zdarzenia na mapie cyfrowej Google, </w:t>
      </w:r>
    </w:p>
    <w:p w:rsidR="00E969CA" w:rsidRPr="00E969CA" w:rsidRDefault="00E969CA" w:rsidP="007E5737">
      <w:pPr>
        <w:numPr>
          <w:ilvl w:val="0"/>
          <w:numId w:val="125"/>
        </w:numPr>
        <w:spacing w:before="100" w:beforeAutospacing="1" w:after="100" w:afterAutospacing="1"/>
        <w:jc w:val="both"/>
      </w:pPr>
      <w:r w:rsidRPr="00E969CA">
        <w:t xml:space="preserve">lista zgłoszeń przyjętych do realizacji, </w:t>
      </w:r>
    </w:p>
    <w:p w:rsidR="00E969CA" w:rsidRPr="00E969CA" w:rsidRDefault="00E969CA" w:rsidP="007E5737">
      <w:pPr>
        <w:numPr>
          <w:ilvl w:val="0"/>
          <w:numId w:val="125"/>
        </w:numPr>
        <w:spacing w:before="100" w:beforeAutospacing="1" w:after="100" w:afterAutospacing="1"/>
        <w:jc w:val="both"/>
      </w:pPr>
      <w:r w:rsidRPr="00E969CA">
        <w:t xml:space="preserve">opis podejmowanych czynności i załatwienia sprawy w ramach przyjętego zgłoszenia, </w:t>
      </w:r>
    </w:p>
    <w:p w:rsidR="00E969CA" w:rsidRPr="00E969CA" w:rsidRDefault="00E969CA" w:rsidP="007E5737">
      <w:pPr>
        <w:numPr>
          <w:ilvl w:val="0"/>
          <w:numId w:val="125"/>
        </w:numPr>
        <w:spacing w:before="100" w:beforeAutospacing="1" w:after="100" w:afterAutospacing="1"/>
        <w:jc w:val="both"/>
      </w:pPr>
      <w:r w:rsidRPr="00E969CA">
        <w:t xml:space="preserve">możliwość dodawania zdjęcia do zdarzeń, </w:t>
      </w:r>
    </w:p>
    <w:p w:rsidR="00E969CA" w:rsidRPr="00E969CA" w:rsidRDefault="00E969CA" w:rsidP="007E5737">
      <w:pPr>
        <w:numPr>
          <w:ilvl w:val="0"/>
          <w:numId w:val="125"/>
        </w:numPr>
        <w:spacing w:before="100" w:beforeAutospacing="1" w:after="100" w:afterAutospacing="1"/>
        <w:jc w:val="both"/>
      </w:pPr>
      <w:r w:rsidRPr="00E969CA">
        <w:t xml:space="preserve">weryfikacja sprawców zdarzeń, </w:t>
      </w:r>
    </w:p>
    <w:p w:rsidR="00E969CA" w:rsidRPr="00E969CA" w:rsidRDefault="00E969CA" w:rsidP="007E5737">
      <w:pPr>
        <w:numPr>
          <w:ilvl w:val="0"/>
          <w:numId w:val="125"/>
        </w:numPr>
        <w:spacing w:before="100" w:beforeAutospacing="1" w:after="100" w:afterAutospacing="1"/>
        <w:jc w:val="both"/>
      </w:pPr>
      <w:r w:rsidRPr="00E969CA">
        <w:t xml:space="preserve">podgląd listy i archiwum zgłoszeń oraz możliwość dodawania do nich informacji, </w:t>
      </w:r>
    </w:p>
    <w:p w:rsidR="00E969CA" w:rsidRPr="00E969CA" w:rsidRDefault="00E969CA" w:rsidP="007E5737">
      <w:pPr>
        <w:numPr>
          <w:ilvl w:val="0"/>
          <w:numId w:val="125"/>
        </w:numPr>
        <w:spacing w:before="100" w:beforeAutospacing="1" w:after="100" w:afterAutospacing="1"/>
        <w:jc w:val="both"/>
      </w:pPr>
      <w:r w:rsidRPr="00E969CA">
        <w:t xml:space="preserve">automatyczne przesyłanie informacji o położeniu (lokalizacji) strażnika/patrolu, </w:t>
      </w:r>
    </w:p>
    <w:p w:rsidR="00E969CA" w:rsidRPr="00E969CA" w:rsidRDefault="00E969CA" w:rsidP="007E5737">
      <w:pPr>
        <w:numPr>
          <w:ilvl w:val="0"/>
          <w:numId w:val="125"/>
        </w:numPr>
        <w:spacing w:before="100" w:beforeAutospacing="1" w:after="100" w:afterAutospacing="1"/>
        <w:jc w:val="both"/>
      </w:pPr>
      <w:r w:rsidRPr="00E969CA">
        <w:t xml:space="preserve">nawigacja do miejsca zdarzenia z wykorzystaniem Google </w:t>
      </w:r>
      <w:proofErr w:type="spellStart"/>
      <w:r w:rsidRPr="00E969CA">
        <w:t>Maps</w:t>
      </w:r>
      <w:proofErr w:type="spellEnd"/>
      <w:r w:rsidRPr="00E969CA">
        <w:t>,</w:t>
      </w:r>
    </w:p>
    <w:p w:rsidR="00E969CA" w:rsidRPr="00E969CA" w:rsidRDefault="00E969CA" w:rsidP="007E5737">
      <w:pPr>
        <w:numPr>
          <w:ilvl w:val="0"/>
          <w:numId w:val="125"/>
        </w:numPr>
        <w:spacing w:before="100" w:beforeAutospacing="1" w:after="100" w:afterAutospacing="1"/>
        <w:jc w:val="both"/>
      </w:pPr>
      <w:r w:rsidRPr="00E969CA">
        <w:t>w zakresie obsługi zgłoszeń aplikacja musi umożliwiać oznaczenie miejsca na mapie cyfrowej, oznaczenie czasu, kategorii, podkategorii zdarzenia, informacji</w:t>
      </w:r>
      <w:r w:rsidR="00F239F2">
        <w:t xml:space="preserve">                 </w:t>
      </w:r>
      <w:r w:rsidRPr="00E969CA">
        <w:t xml:space="preserve"> o zgłaszającym i kontakcie, opisie słownym zgłoszenia, dodawanie załączników w postaci zdjęć, dodawanie zdjęć zrobionych bezpośrednio z aplikacji mobilnej, korzystać ze słowników systemowych w zakresie adresowania miejsca zdarzenia,</w:t>
      </w:r>
    </w:p>
    <w:p w:rsidR="00E969CA" w:rsidRPr="00E969CA" w:rsidRDefault="00E969CA" w:rsidP="007E5737">
      <w:pPr>
        <w:numPr>
          <w:ilvl w:val="0"/>
          <w:numId w:val="125"/>
        </w:numPr>
        <w:spacing w:before="100" w:beforeAutospacing="1" w:after="100" w:afterAutospacing="1"/>
        <w:jc w:val="both"/>
      </w:pPr>
      <w:r w:rsidRPr="00E969CA">
        <w:t xml:space="preserve">aplikacja musi umożliwiać oznaczenie w patrolu stanu przekazanych do realizacji zgłoszeń np. (przyjęta, odrzucona </w:t>
      </w:r>
      <w:proofErr w:type="spellStart"/>
      <w:r w:rsidRPr="00E969CA">
        <w:t>itp</w:t>
      </w:r>
      <w:proofErr w:type="spellEnd"/>
      <w:r w:rsidRPr="00E969CA">
        <w:t>),</w:t>
      </w:r>
    </w:p>
    <w:p w:rsidR="00E969CA" w:rsidRPr="00E969CA" w:rsidRDefault="00E969CA" w:rsidP="007E5737">
      <w:pPr>
        <w:numPr>
          <w:ilvl w:val="0"/>
          <w:numId w:val="125"/>
        </w:numPr>
        <w:ind w:left="1066" w:hanging="357"/>
        <w:jc w:val="both"/>
      </w:pPr>
      <w:r w:rsidRPr="00E969CA">
        <w:t>wszystkie czynności  związane z obsługą zgłoszeń wykonane w aplikacji mobilnej muszą mieć odzwierciedlenie w karcie zgłoszenia w Systemie</w:t>
      </w:r>
      <w:r w:rsidR="00F239F2">
        <w:t>.</w:t>
      </w:r>
    </w:p>
    <w:p w:rsidR="0021709D" w:rsidRDefault="0021709D" w:rsidP="001D6CD3">
      <w:pPr>
        <w:pStyle w:val="Akapitzlist"/>
        <w:ind w:left="717"/>
        <w:rPr>
          <w:rStyle w:val="h2"/>
        </w:rPr>
      </w:pPr>
    </w:p>
    <w:p w:rsidR="007B2BC4" w:rsidRPr="00820E65" w:rsidRDefault="00820E65" w:rsidP="007E5737">
      <w:pPr>
        <w:pStyle w:val="Akapitzlist"/>
        <w:numPr>
          <w:ilvl w:val="0"/>
          <w:numId w:val="36"/>
        </w:numPr>
        <w:rPr>
          <w:rStyle w:val="h2"/>
          <w:b/>
        </w:rPr>
      </w:pPr>
      <w:r w:rsidRPr="00820E65">
        <w:rPr>
          <w:rStyle w:val="h2"/>
          <w:b/>
        </w:rPr>
        <w:t>KADRY</w:t>
      </w:r>
      <w:r w:rsidR="007B2BC4" w:rsidRPr="00820E65">
        <w:rPr>
          <w:rStyle w:val="h2"/>
          <w:b/>
        </w:rPr>
        <w:tab/>
      </w:r>
    </w:p>
    <w:p w:rsidR="00820E65" w:rsidRDefault="00820E65" w:rsidP="00E424E2"/>
    <w:p w:rsidR="007B2BC4" w:rsidRPr="000A4765" w:rsidRDefault="007B2BC4" w:rsidP="007E5737">
      <w:pPr>
        <w:pStyle w:val="Akapitzlist"/>
        <w:numPr>
          <w:ilvl w:val="0"/>
          <w:numId w:val="44"/>
        </w:numPr>
        <w:jc w:val="both"/>
      </w:pPr>
      <w:r w:rsidRPr="000A4765">
        <w:t>Moduł powinien umożliwiać rejestrację pracowników S</w:t>
      </w:r>
      <w:r w:rsidR="00123253">
        <w:t xml:space="preserve">traży Miejskiej w Białymstoku                 </w:t>
      </w:r>
      <w:r w:rsidRPr="000A4765">
        <w:t xml:space="preserve"> i powiązanie zarejestrowanych osób ze stanowiskiem służbowym oraz referatem.</w:t>
      </w:r>
      <w:r w:rsidRPr="000A4765">
        <w:tab/>
      </w:r>
    </w:p>
    <w:p w:rsidR="007B2BC4" w:rsidRPr="000A4765" w:rsidRDefault="007B2BC4" w:rsidP="007E5737">
      <w:pPr>
        <w:pStyle w:val="Akapitzlist"/>
        <w:numPr>
          <w:ilvl w:val="0"/>
          <w:numId w:val="44"/>
        </w:numPr>
        <w:jc w:val="both"/>
      </w:pPr>
      <w:r w:rsidRPr="000A4765">
        <w:t>Moduł powinien posiadać co najmniej następujące funkcjonalności:</w:t>
      </w:r>
      <w:r w:rsidRPr="000A4765">
        <w:tab/>
      </w:r>
    </w:p>
    <w:p w:rsidR="007B2BC4" w:rsidRPr="000A4765" w:rsidRDefault="007B2BC4" w:rsidP="007E5737">
      <w:pPr>
        <w:pStyle w:val="Akapitzlist"/>
        <w:numPr>
          <w:ilvl w:val="0"/>
          <w:numId w:val="83"/>
        </w:numPr>
        <w:jc w:val="both"/>
      </w:pPr>
      <w:r w:rsidRPr="000A4765">
        <w:t>lista pracowników wraz z informacjami o: numerze służbowym, imieniu i nazwisku, przypisanym referacie, stopniu i stanowisku, dacie zatrudnienia i zwolnienia, wymiar</w:t>
      </w:r>
      <w:r w:rsidR="00C30C43">
        <w:t>ze</w:t>
      </w:r>
      <w:r w:rsidRPr="000A4765">
        <w:t xml:space="preserve"> etatu, uprawnienia do aplikacji mobilnej dla kadry zarządczej lub służby patrolowej, uprawnienia naczelnika,</w:t>
      </w:r>
    </w:p>
    <w:p w:rsidR="007B2BC4" w:rsidRPr="000A4765" w:rsidRDefault="007B2BC4" w:rsidP="007E5737">
      <w:pPr>
        <w:pStyle w:val="Akapitzlist"/>
        <w:numPr>
          <w:ilvl w:val="0"/>
          <w:numId w:val="83"/>
        </w:numPr>
        <w:jc w:val="both"/>
      </w:pPr>
      <w:r w:rsidRPr="000A4765">
        <w:t>rejestracja nowych pracowników,</w:t>
      </w:r>
      <w:r w:rsidRPr="000A4765">
        <w:tab/>
      </w:r>
    </w:p>
    <w:p w:rsidR="00123253" w:rsidRDefault="007B2BC4" w:rsidP="007E5737">
      <w:pPr>
        <w:pStyle w:val="Akapitzlist"/>
        <w:numPr>
          <w:ilvl w:val="0"/>
          <w:numId w:val="83"/>
        </w:numPr>
        <w:jc w:val="both"/>
      </w:pPr>
      <w:r w:rsidRPr="000A4765">
        <w:t>edycja pracownika, historia zatrudnienia z informacją o przejściach między referatami,</w:t>
      </w:r>
    </w:p>
    <w:p w:rsidR="00C30C43" w:rsidRDefault="007B2BC4" w:rsidP="007E5737">
      <w:pPr>
        <w:pStyle w:val="Akapitzlist"/>
        <w:numPr>
          <w:ilvl w:val="0"/>
          <w:numId w:val="83"/>
        </w:numPr>
        <w:jc w:val="both"/>
      </w:pPr>
      <w:r w:rsidRPr="000A4765">
        <w:t>powiązanie pracownika z referatem</w:t>
      </w:r>
      <w:r w:rsidR="00D23273">
        <w:t>,</w:t>
      </w:r>
    </w:p>
    <w:p w:rsidR="00D23273" w:rsidRDefault="00D23273" w:rsidP="007E5737">
      <w:pPr>
        <w:pStyle w:val="Akapitzlist"/>
        <w:numPr>
          <w:ilvl w:val="0"/>
          <w:numId w:val="83"/>
        </w:numPr>
        <w:jc w:val="both"/>
      </w:pPr>
      <w:r>
        <w:t>tworzenie harmonogramów pracy strażników.</w:t>
      </w:r>
    </w:p>
    <w:p w:rsidR="007B2BC4" w:rsidRPr="000A4765" w:rsidRDefault="007B2BC4" w:rsidP="00E424E2">
      <w:pPr>
        <w:rPr>
          <w:b/>
          <w:bCs/>
        </w:rPr>
      </w:pPr>
    </w:p>
    <w:p w:rsidR="007B2BC4" w:rsidRPr="00820E65" w:rsidRDefault="00820E65" w:rsidP="007E5737">
      <w:pPr>
        <w:pStyle w:val="Akapitzlist"/>
        <w:numPr>
          <w:ilvl w:val="0"/>
          <w:numId w:val="36"/>
        </w:numPr>
        <w:rPr>
          <w:rStyle w:val="h2"/>
          <w:b/>
        </w:rPr>
      </w:pPr>
      <w:r>
        <w:rPr>
          <w:rStyle w:val="h2"/>
          <w:b/>
        </w:rPr>
        <w:t>MAGAZYN OGÓLNY I MAGAZYN SORTÓW MUNDUROWYCH</w:t>
      </w:r>
      <w:r w:rsidR="007B2BC4" w:rsidRPr="00820E65">
        <w:rPr>
          <w:rStyle w:val="h2"/>
          <w:b/>
        </w:rPr>
        <w:t xml:space="preserve"> </w:t>
      </w:r>
    </w:p>
    <w:p w:rsidR="00820E65" w:rsidRDefault="00820E65" w:rsidP="00E424E2"/>
    <w:p w:rsidR="007B2BC4" w:rsidRPr="000A4765" w:rsidRDefault="007B2BC4" w:rsidP="007E5737">
      <w:pPr>
        <w:pStyle w:val="Akapitzlist"/>
        <w:numPr>
          <w:ilvl w:val="0"/>
          <w:numId w:val="45"/>
        </w:numPr>
        <w:jc w:val="both"/>
      </w:pPr>
      <w:r w:rsidRPr="000A4765">
        <w:t>Moduł powinien realizować co najmniej następujące funkcjonalności:</w:t>
      </w:r>
      <w:r w:rsidRPr="000A4765">
        <w:tab/>
      </w:r>
    </w:p>
    <w:p w:rsidR="00C851ED" w:rsidRDefault="007B2BC4" w:rsidP="007E5737">
      <w:pPr>
        <w:pStyle w:val="Akapitzlist"/>
        <w:numPr>
          <w:ilvl w:val="0"/>
          <w:numId w:val="84"/>
        </w:numPr>
        <w:jc w:val="both"/>
      </w:pPr>
      <w:r w:rsidRPr="000A4765">
        <w:t>administracja magazynem</w:t>
      </w:r>
      <w:r w:rsidR="00C851ED">
        <w:t xml:space="preserve"> </w:t>
      </w:r>
      <w:r w:rsidR="00BD0ED5">
        <w:t xml:space="preserve">sortów mundurowych (w tym: magazyn </w:t>
      </w:r>
      <w:r w:rsidR="00C851ED">
        <w:t>sortów nowych i magazyn sortów używanych</w:t>
      </w:r>
      <w:r w:rsidR="00BD0ED5">
        <w:t>)</w:t>
      </w:r>
      <w:r w:rsidR="00C851ED">
        <w:t>,</w:t>
      </w:r>
    </w:p>
    <w:p w:rsidR="007B2BC4" w:rsidRPr="000A4765" w:rsidRDefault="007B2BC4" w:rsidP="007E5737">
      <w:pPr>
        <w:pStyle w:val="Akapitzlist"/>
        <w:numPr>
          <w:ilvl w:val="0"/>
          <w:numId w:val="84"/>
        </w:numPr>
        <w:jc w:val="both"/>
      </w:pPr>
      <w:r w:rsidRPr="000A4765">
        <w:t>zarządzanie sortami,</w:t>
      </w:r>
      <w:r w:rsidRPr="000A4765">
        <w:tab/>
      </w:r>
    </w:p>
    <w:p w:rsidR="00C851ED" w:rsidRDefault="007B2BC4" w:rsidP="007E5737">
      <w:pPr>
        <w:pStyle w:val="Akapitzlist"/>
        <w:numPr>
          <w:ilvl w:val="0"/>
          <w:numId w:val="84"/>
        </w:numPr>
        <w:jc w:val="both"/>
      </w:pPr>
      <w:r w:rsidRPr="000A4765">
        <w:t>możliwość przyjmowania</w:t>
      </w:r>
      <w:r w:rsidR="00C851ED">
        <w:t xml:space="preserve"> sortów na magazyn,</w:t>
      </w:r>
    </w:p>
    <w:p w:rsidR="004E42D7" w:rsidRDefault="00C851ED" w:rsidP="007E5737">
      <w:pPr>
        <w:pStyle w:val="Akapitzlist"/>
        <w:numPr>
          <w:ilvl w:val="0"/>
          <w:numId w:val="84"/>
        </w:numPr>
        <w:jc w:val="both"/>
      </w:pPr>
      <w:r>
        <w:t>w</w:t>
      </w:r>
      <w:r w:rsidR="007B2BC4" w:rsidRPr="000A4765">
        <w:t xml:space="preserve">ydawanie sortów nowych i używanych poszczególnym strażnikom oraz rejestrowanie dokumentów uprawniających do pobrania </w:t>
      </w:r>
      <w:proofErr w:type="spellStart"/>
      <w:r w:rsidR="007B2BC4" w:rsidRPr="000A4765">
        <w:t>sortu</w:t>
      </w:r>
      <w:proofErr w:type="spellEnd"/>
      <w:r w:rsidR="007B2BC4" w:rsidRPr="000A4765">
        <w:t xml:space="preserve"> z magazynu</w:t>
      </w:r>
      <w:r w:rsidR="00BD0ED5">
        <w:t>,</w:t>
      </w:r>
    </w:p>
    <w:p w:rsidR="00624B81" w:rsidRDefault="00624B81" w:rsidP="007E5737">
      <w:pPr>
        <w:pStyle w:val="Akapitzlist"/>
        <w:numPr>
          <w:ilvl w:val="0"/>
          <w:numId w:val="84"/>
        </w:numPr>
        <w:jc w:val="both"/>
      </w:pPr>
      <w:r>
        <w:t>usuwanie sortów strażnika z kartoteki (możliwość zaznaczenia kilku sortów na kartotece strażnika i ich usunięcia  jednym „kliknięciem”</w:t>
      </w:r>
      <w:r w:rsidR="002A59F1">
        <w:t xml:space="preserve">, w przypadku błędnie usuniętego </w:t>
      </w:r>
      <w:proofErr w:type="spellStart"/>
      <w:r w:rsidR="002A59F1">
        <w:t>sortu</w:t>
      </w:r>
      <w:proofErr w:type="spellEnd"/>
      <w:r w:rsidR="002A59F1">
        <w:t xml:space="preserve"> z kartoteki strażnika powinna być opcja wycofania operacji</w:t>
      </w:r>
      <w:r>
        <w:t>).</w:t>
      </w:r>
    </w:p>
    <w:p w:rsidR="00624B81" w:rsidRDefault="00624B81" w:rsidP="007E5737">
      <w:pPr>
        <w:pStyle w:val="Akapitzlist"/>
        <w:numPr>
          <w:ilvl w:val="0"/>
          <w:numId w:val="84"/>
        </w:numPr>
        <w:jc w:val="both"/>
      </w:pPr>
      <w:r>
        <w:t>zwrot sortów strażnika na magazyn sortów używanych (możliwość zaznaczenia kilku sortów na kartotece strażnika i ich zwrotu na magazyn sortów używanych  jednym „kliknięciem”).</w:t>
      </w:r>
    </w:p>
    <w:p w:rsidR="007B2BC4" w:rsidRPr="000A4765" w:rsidRDefault="007B2BC4" w:rsidP="007E5737">
      <w:pPr>
        <w:pStyle w:val="Akapitzlist"/>
        <w:numPr>
          <w:ilvl w:val="0"/>
          <w:numId w:val="84"/>
        </w:numPr>
        <w:jc w:val="both"/>
      </w:pPr>
      <w:r w:rsidRPr="000A4765">
        <w:lastRenderedPageBreak/>
        <w:t xml:space="preserve">katalog sortów musi posiadać możliwość definiowania okresów używalności </w:t>
      </w:r>
      <w:proofErr w:type="spellStart"/>
      <w:r w:rsidRPr="000A4765">
        <w:t>sortu</w:t>
      </w:r>
      <w:proofErr w:type="spellEnd"/>
      <w:r w:rsidRPr="000A4765">
        <w:t xml:space="preserve">, </w:t>
      </w:r>
      <w:r w:rsidR="00BD0ED5">
        <w:t xml:space="preserve">                </w:t>
      </w:r>
      <w:r w:rsidRPr="000A4765">
        <w:t>w powiązaniu ze stanowiskiem służbowym,</w:t>
      </w:r>
      <w:r w:rsidRPr="000A4765">
        <w:tab/>
      </w:r>
    </w:p>
    <w:p w:rsidR="007B2BC4" w:rsidRPr="000A4765" w:rsidRDefault="007B2BC4" w:rsidP="007E5737">
      <w:pPr>
        <w:pStyle w:val="Akapitzlist"/>
        <w:numPr>
          <w:ilvl w:val="0"/>
          <w:numId w:val="84"/>
        </w:numPr>
        <w:jc w:val="both"/>
      </w:pPr>
      <w:r w:rsidRPr="000A4765">
        <w:t>karty przydziału sortów magazynowych,</w:t>
      </w:r>
      <w:r w:rsidRPr="000A4765">
        <w:tab/>
      </w:r>
    </w:p>
    <w:p w:rsidR="007B2BC4" w:rsidRPr="000A4765" w:rsidRDefault="007B2BC4" w:rsidP="007E5737">
      <w:pPr>
        <w:pStyle w:val="Akapitzlist"/>
        <w:numPr>
          <w:ilvl w:val="0"/>
          <w:numId w:val="84"/>
        </w:numPr>
        <w:jc w:val="both"/>
      </w:pPr>
      <w:r w:rsidRPr="000A4765">
        <w:t>możliwość zamieszczania informacji o sortach przydzielonych do danego stanowiska służbowego oraz o sortach przydzielonych z podziałem na kobiety i mężczyzn,</w:t>
      </w:r>
      <w:r w:rsidRPr="000A4765">
        <w:tab/>
      </w:r>
    </w:p>
    <w:p w:rsidR="007B2BC4" w:rsidRPr="000A4765" w:rsidRDefault="007B2BC4" w:rsidP="007E5737">
      <w:pPr>
        <w:pStyle w:val="Akapitzlist"/>
        <w:numPr>
          <w:ilvl w:val="0"/>
          <w:numId w:val="84"/>
        </w:numPr>
        <w:jc w:val="both"/>
      </w:pPr>
      <w:r w:rsidRPr="000A4765">
        <w:t>kartoteki strażników, w których powinny być przechowywane informacje o sortach pobranych przez strażników, jak również daty przewidywanego i rzeczywistego zwrotu,</w:t>
      </w:r>
      <w:r w:rsidRPr="000A4765">
        <w:tab/>
      </w:r>
    </w:p>
    <w:p w:rsidR="00064829" w:rsidRDefault="007B2BC4" w:rsidP="007E5737">
      <w:pPr>
        <w:pStyle w:val="Akapitzlist"/>
        <w:numPr>
          <w:ilvl w:val="0"/>
          <w:numId w:val="84"/>
        </w:numPr>
        <w:jc w:val="both"/>
      </w:pPr>
      <w:r w:rsidRPr="000A4765">
        <w:t>statystyki</w:t>
      </w:r>
      <w:r w:rsidR="00064829">
        <w:t>:</w:t>
      </w:r>
    </w:p>
    <w:p w:rsidR="00064829" w:rsidRDefault="007B2BC4" w:rsidP="007E5737">
      <w:pPr>
        <w:pStyle w:val="Akapitzlist"/>
        <w:numPr>
          <w:ilvl w:val="0"/>
          <w:numId w:val="115"/>
        </w:numPr>
        <w:jc w:val="both"/>
      </w:pPr>
      <w:r w:rsidRPr="000A4765">
        <w:t>zawierające stany magazynowe,</w:t>
      </w:r>
    </w:p>
    <w:p w:rsidR="00064829" w:rsidRDefault="007B2BC4" w:rsidP="007E5737">
      <w:pPr>
        <w:pStyle w:val="Akapitzlist"/>
        <w:numPr>
          <w:ilvl w:val="0"/>
          <w:numId w:val="115"/>
        </w:numPr>
        <w:jc w:val="both"/>
      </w:pPr>
      <w:r w:rsidRPr="000A4765">
        <w:t xml:space="preserve">raporty z sortów z upływającym terminem użytkowania, </w:t>
      </w:r>
    </w:p>
    <w:p w:rsidR="007B2BC4" w:rsidRDefault="007B2BC4" w:rsidP="007E5737">
      <w:pPr>
        <w:pStyle w:val="Akapitzlist"/>
        <w:numPr>
          <w:ilvl w:val="0"/>
          <w:numId w:val="115"/>
        </w:numPr>
        <w:jc w:val="both"/>
      </w:pPr>
      <w:r w:rsidRPr="000A4765">
        <w:t>niedobory sortów</w:t>
      </w:r>
      <w:r w:rsidR="00A87D6B">
        <w:t>,</w:t>
      </w:r>
    </w:p>
    <w:p w:rsidR="00064829" w:rsidRDefault="00064829" w:rsidP="007E5737">
      <w:pPr>
        <w:pStyle w:val="Akapitzlist"/>
        <w:numPr>
          <w:ilvl w:val="0"/>
          <w:numId w:val="115"/>
        </w:numPr>
        <w:jc w:val="both"/>
      </w:pPr>
      <w:r w:rsidRPr="009E4154">
        <w:t>statystyka z wykazem funkcjonariuszy, którym należy wydać dany sort mundurowy w konkretnym okresie</w:t>
      </w:r>
      <w:r w:rsidR="00101915">
        <w:t xml:space="preserve">, posiadająca </w:t>
      </w:r>
      <w:r w:rsidRPr="009E4154">
        <w:t>pola wyboru</w:t>
      </w:r>
      <w:r>
        <w:t xml:space="preserve">: </w:t>
      </w:r>
      <w:r w:rsidRPr="009E4154">
        <w:t xml:space="preserve">[data od] [data do] i [rodzaj </w:t>
      </w:r>
      <w:proofErr w:type="spellStart"/>
      <w:r w:rsidRPr="009E4154">
        <w:t>sortu</w:t>
      </w:r>
      <w:proofErr w:type="spellEnd"/>
      <w:r w:rsidRPr="009E4154">
        <w:t xml:space="preserve"> mundurowego]</w:t>
      </w:r>
      <w:r w:rsidR="00101915">
        <w:t xml:space="preserve"> i której wydruk wygląda następująco</w:t>
      </w:r>
      <w:r>
        <w:t>:</w:t>
      </w:r>
    </w:p>
    <w:p w:rsidR="00064829" w:rsidRPr="00624B81" w:rsidRDefault="00624B81" w:rsidP="00624B81">
      <w:pPr>
        <w:pStyle w:val="Akapitzlist"/>
        <w:ind w:left="1080"/>
        <w:jc w:val="both"/>
        <w:rPr>
          <w:i/>
        </w:rPr>
      </w:pPr>
      <w:r w:rsidRPr="00624B81">
        <w:rPr>
          <w:i/>
        </w:rPr>
        <w:t>„</w:t>
      </w:r>
      <w:r w:rsidR="00064829" w:rsidRPr="00624B81">
        <w:rPr>
          <w:i/>
        </w:rPr>
        <w:t xml:space="preserve">Wykaz funkcjonariuszy, którym przysługuje [nazwa </w:t>
      </w:r>
      <w:proofErr w:type="spellStart"/>
      <w:r w:rsidR="00064829" w:rsidRPr="00624B81">
        <w:rPr>
          <w:i/>
        </w:rPr>
        <w:t>sortu</w:t>
      </w:r>
      <w:proofErr w:type="spellEnd"/>
      <w:r w:rsidR="00064829" w:rsidRPr="00624B81">
        <w:rPr>
          <w:i/>
        </w:rPr>
        <w:t>] w okresie od [data] do [data]:</w:t>
      </w:r>
    </w:p>
    <w:p w:rsidR="00064829" w:rsidRPr="00624B81" w:rsidRDefault="00064829" w:rsidP="00624B81">
      <w:pPr>
        <w:pStyle w:val="Akapitzlist"/>
        <w:ind w:left="1080"/>
        <w:jc w:val="both"/>
        <w:rPr>
          <w:i/>
        </w:rPr>
      </w:pPr>
      <w:r w:rsidRPr="00624B81">
        <w:rPr>
          <w:i/>
        </w:rPr>
        <w:t xml:space="preserve">| lp. | nazwisko i imię funkcjonariusza | przewidywana data pobrania </w:t>
      </w:r>
      <w:proofErr w:type="spellStart"/>
      <w:r w:rsidRPr="00624B81">
        <w:rPr>
          <w:i/>
        </w:rPr>
        <w:t>sortu</w:t>
      </w:r>
      <w:proofErr w:type="spellEnd"/>
      <w:r w:rsidRPr="00624B81">
        <w:rPr>
          <w:i/>
        </w:rPr>
        <w:t xml:space="preserve"> | ”</w:t>
      </w:r>
    </w:p>
    <w:p w:rsidR="007B2BC4" w:rsidRPr="000A4765" w:rsidRDefault="007B2BC4" w:rsidP="007E5737">
      <w:pPr>
        <w:pStyle w:val="Akapitzlist"/>
        <w:numPr>
          <w:ilvl w:val="0"/>
          <w:numId w:val="84"/>
        </w:numPr>
        <w:jc w:val="both"/>
      </w:pPr>
      <w:r w:rsidRPr="000A4765">
        <w:t>magazyn mienia powinien umożliwiać tworzenie wewnętrznych magazynów dostępnych tylko dla określonych użytkowników</w:t>
      </w:r>
      <w:r w:rsidR="00A87D6B">
        <w:t>,</w:t>
      </w:r>
    </w:p>
    <w:p w:rsidR="007B2BC4" w:rsidRPr="000A4765" w:rsidRDefault="007B2BC4" w:rsidP="007E5737">
      <w:pPr>
        <w:pStyle w:val="Akapitzlist"/>
        <w:numPr>
          <w:ilvl w:val="0"/>
          <w:numId w:val="84"/>
        </w:numPr>
        <w:jc w:val="both"/>
      </w:pPr>
      <w:r w:rsidRPr="000A4765">
        <w:t>wszystkie elementy magazynu muszą mieć możliwość określenia statusu</w:t>
      </w:r>
      <w:r w:rsidR="00A87D6B">
        <w:t xml:space="preserve"> (s</w:t>
      </w:r>
      <w:r w:rsidRPr="000A4765">
        <w:t>łownik statusów musi być możliwy do modyfikacji przez administratora systemu</w:t>
      </w:r>
      <w:r w:rsidR="00A87D6B">
        <w:t>),</w:t>
      </w:r>
    </w:p>
    <w:p w:rsidR="007B2BC4" w:rsidRPr="000A4765" w:rsidRDefault="007B2BC4" w:rsidP="007E5737">
      <w:pPr>
        <w:pStyle w:val="Akapitzlist"/>
        <w:numPr>
          <w:ilvl w:val="0"/>
          <w:numId w:val="84"/>
        </w:numPr>
        <w:jc w:val="both"/>
      </w:pPr>
      <w:r w:rsidRPr="000A4765">
        <w:t>moduł musi umożliwiać wydruk sortów magazynowych wg przydziałów oraz elementów wydanych poza kartami przydziału</w:t>
      </w:r>
      <w:r w:rsidR="00A87D6B">
        <w:t>,</w:t>
      </w:r>
    </w:p>
    <w:p w:rsidR="007B2BC4" w:rsidRPr="000A4765" w:rsidRDefault="007B2BC4" w:rsidP="007E5737">
      <w:pPr>
        <w:pStyle w:val="Akapitzlist"/>
        <w:numPr>
          <w:ilvl w:val="0"/>
          <w:numId w:val="84"/>
        </w:numPr>
        <w:jc w:val="both"/>
      </w:pPr>
      <w:r w:rsidRPr="000A4765">
        <w:t>moduł musi umożliwiać ewidencję oraz przegląd wydań i zdań każdego elementu magazynu ogólnego</w:t>
      </w:r>
      <w:r w:rsidR="00A87D6B">
        <w:t>,</w:t>
      </w:r>
    </w:p>
    <w:p w:rsidR="007B2BC4" w:rsidRDefault="007B2BC4" w:rsidP="007E5737">
      <w:pPr>
        <w:pStyle w:val="Akapitzlist"/>
        <w:numPr>
          <w:ilvl w:val="0"/>
          <w:numId w:val="84"/>
        </w:numPr>
        <w:jc w:val="both"/>
      </w:pPr>
      <w:r w:rsidRPr="000A4765">
        <w:t>moduł magazynu ogólnego musi umożliwiać grupowanie elementów i jednoczesne ich wydawanie</w:t>
      </w:r>
      <w:r w:rsidR="00A87D6B">
        <w:t>.</w:t>
      </w:r>
      <w:r w:rsidRPr="000A4765">
        <w:tab/>
      </w:r>
    </w:p>
    <w:p w:rsidR="007B2BC4" w:rsidRPr="000A4765" w:rsidRDefault="007B2BC4" w:rsidP="00E424E2">
      <w:pPr>
        <w:rPr>
          <w:b/>
          <w:bCs/>
        </w:rPr>
      </w:pPr>
    </w:p>
    <w:p w:rsidR="007B2BC4" w:rsidRPr="00820E65" w:rsidRDefault="00820E65" w:rsidP="007E5737">
      <w:pPr>
        <w:pStyle w:val="Akapitzlist"/>
        <w:numPr>
          <w:ilvl w:val="0"/>
          <w:numId w:val="36"/>
        </w:numPr>
        <w:rPr>
          <w:rStyle w:val="h2"/>
          <w:b/>
        </w:rPr>
      </w:pPr>
      <w:r w:rsidRPr="00820E65">
        <w:rPr>
          <w:rStyle w:val="h2"/>
          <w:b/>
        </w:rPr>
        <w:t>SIŁY I ŚRODKI</w:t>
      </w:r>
      <w:r w:rsidR="007B2BC4" w:rsidRPr="00820E65">
        <w:rPr>
          <w:rStyle w:val="h2"/>
          <w:b/>
        </w:rPr>
        <w:tab/>
      </w:r>
    </w:p>
    <w:p w:rsidR="00820E65" w:rsidRDefault="00820E65" w:rsidP="00E424E2"/>
    <w:p w:rsidR="007B2BC4" w:rsidRPr="000A4765" w:rsidRDefault="00BE1AE7" w:rsidP="007E5737">
      <w:pPr>
        <w:pStyle w:val="Akapitzlist"/>
        <w:numPr>
          <w:ilvl w:val="0"/>
          <w:numId w:val="46"/>
        </w:numPr>
        <w:jc w:val="both"/>
      </w:pPr>
      <w:r>
        <w:t>Moduł p</w:t>
      </w:r>
      <w:r w:rsidR="007B2BC4" w:rsidRPr="000A4765">
        <w:t>rzeznaczon</w:t>
      </w:r>
      <w:r>
        <w:t>y</w:t>
      </w:r>
      <w:r w:rsidR="007B2BC4" w:rsidRPr="000A4765">
        <w:t xml:space="preserve"> do zarządzania personelem oraz środkami trwałymi będącymi</w:t>
      </w:r>
      <w:r>
        <w:t xml:space="preserve">                  </w:t>
      </w:r>
      <w:r w:rsidR="007B2BC4" w:rsidRPr="000A4765">
        <w:t xml:space="preserve"> w posiadaniu S</w:t>
      </w:r>
      <w:r w:rsidR="00817CDE">
        <w:t xml:space="preserve">traży </w:t>
      </w:r>
      <w:r w:rsidR="007B2BC4" w:rsidRPr="000A4765">
        <w:t>M</w:t>
      </w:r>
      <w:r w:rsidR="00817CDE">
        <w:t>iejskiej w Białymstoku</w:t>
      </w:r>
      <w:r w:rsidR="007B2BC4" w:rsidRPr="000A4765">
        <w:t>.</w:t>
      </w:r>
      <w:r w:rsidR="007B2BC4" w:rsidRPr="000A4765">
        <w:tab/>
      </w:r>
    </w:p>
    <w:p w:rsidR="007B2BC4" w:rsidRPr="000A4765" w:rsidRDefault="00BE1AE7" w:rsidP="007E5737">
      <w:pPr>
        <w:pStyle w:val="Akapitzlist"/>
        <w:numPr>
          <w:ilvl w:val="0"/>
          <w:numId w:val="46"/>
        </w:numPr>
        <w:jc w:val="both"/>
      </w:pPr>
      <w:r>
        <w:t>Moduł</w:t>
      </w:r>
      <w:r w:rsidR="007B2BC4" w:rsidRPr="000A4765">
        <w:t xml:space="preserve"> powinien realizować co najmniej następujące funkcjonalności:</w:t>
      </w:r>
      <w:r w:rsidR="007B2BC4" w:rsidRPr="000A4765">
        <w:tab/>
      </w:r>
    </w:p>
    <w:p w:rsidR="007B2BC4" w:rsidRPr="000A4765" w:rsidRDefault="007B2BC4" w:rsidP="007E5737">
      <w:pPr>
        <w:pStyle w:val="Akapitzlist"/>
        <w:numPr>
          <w:ilvl w:val="0"/>
          <w:numId w:val="85"/>
        </w:numPr>
        <w:jc w:val="both"/>
      </w:pPr>
      <w:r w:rsidRPr="000A4765">
        <w:t>tworzenie dyslokacji patroli z podziałem na zmiany oraz wskazaniem referatu i osoby odpowiedzialnej, z możliwością wybierania z listy strażników, pojazd</w:t>
      </w:r>
      <w:r w:rsidR="00BE1AE7">
        <w:t>ów oraz kryptonimu dla patroli,</w:t>
      </w:r>
    </w:p>
    <w:p w:rsidR="007B2BC4" w:rsidRPr="000A4765" w:rsidRDefault="007B2BC4" w:rsidP="007E5737">
      <w:pPr>
        <w:pStyle w:val="Akapitzlist"/>
        <w:numPr>
          <w:ilvl w:val="0"/>
          <w:numId w:val="85"/>
        </w:numPr>
        <w:jc w:val="both"/>
      </w:pPr>
      <w:r w:rsidRPr="000A4765">
        <w:t>moduł musi być zintegrowany z modułem dziennika dyżurnego w zakresie podpowiadania dostępnych patroli w terenie</w:t>
      </w:r>
      <w:r w:rsidR="00BE1AE7">
        <w:t>,</w:t>
      </w:r>
    </w:p>
    <w:p w:rsidR="007B2BC4" w:rsidRPr="000A4765" w:rsidRDefault="007B2BC4" w:rsidP="007E5737">
      <w:pPr>
        <w:pStyle w:val="Akapitzlist"/>
        <w:numPr>
          <w:ilvl w:val="0"/>
          <w:numId w:val="85"/>
        </w:numPr>
        <w:jc w:val="both"/>
      </w:pPr>
      <w:r w:rsidRPr="000A4765">
        <w:t>moduł musi być zintegrowany z aplikacja mobilną dla strażników i umożliwiać oznaczenie czasu wyjścia/zejścia patrolu w teren, czasu rozpoczęcia/zakończenia przerwy</w:t>
      </w:r>
      <w:r w:rsidR="00BE1AE7">
        <w:t>,</w:t>
      </w:r>
    </w:p>
    <w:p w:rsidR="007B2BC4" w:rsidRPr="000A4765" w:rsidRDefault="007B2BC4" w:rsidP="007E5737">
      <w:pPr>
        <w:pStyle w:val="Akapitzlist"/>
        <w:numPr>
          <w:ilvl w:val="0"/>
          <w:numId w:val="85"/>
        </w:numPr>
        <w:jc w:val="both"/>
      </w:pPr>
      <w:r w:rsidRPr="000A4765">
        <w:t>zaznaczanie na mapie rejonu działania (predefiniowane rejony działania) oraz możliwość definiowania zadań stałych i przerw strażników</w:t>
      </w:r>
      <w:r w:rsidR="00BE1AE7">
        <w:t>,</w:t>
      </w:r>
      <w:r w:rsidRPr="000A4765">
        <w:t xml:space="preserve"> </w:t>
      </w:r>
      <w:r w:rsidRPr="000A4765">
        <w:tab/>
      </w:r>
    </w:p>
    <w:p w:rsidR="007B2BC4" w:rsidRPr="000A4765" w:rsidRDefault="007B2BC4" w:rsidP="007E5737">
      <w:pPr>
        <w:pStyle w:val="Akapitzlist"/>
        <w:numPr>
          <w:ilvl w:val="0"/>
          <w:numId w:val="85"/>
        </w:numPr>
        <w:jc w:val="both"/>
      </w:pPr>
      <w:r w:rsidRPr="000A4765">
        <w:t xml:space="preserve">przeglądanie aktualnych i archiwalnych informacji dotyczących patroli, zapisywanie co najmniej do pliku PDF i CSV oraz drukowanie raportu za wskazany okres dyslokacji, </w:t>
      </w:r>
    </w:p>
    <w:p w:rsidR="007B2BC4" w:rsidRPr="000A4765" w:rsidRDefault="007B2BC4" w:rsidP="007E5737">
      <w:pPr>
        <w:pStyle w:val="Akapitzlist"/>
        <w:numPr>
          <w:ilvl w:val="0"/>
          <w:numId w:val="85"/>
        </w:numPr>
        <w:jc w:val="both"/>
      </w:pPr>
      <w:r w:rsidRPr="000A4765">
        <w:t xml:space="preserve">posiadanie listy </w:t>
      </w:r>
      <w:r w:rsidR="00AD08CB">
        <w:t>pojazdów służbowych Straży Miejskiej w Białymstoku (</w:t>
      </w:r>
      <w:r w:rsidRPr="000A4765">
        <w:t>samochodów, motorów, rowerów</w:t>
      </w:r>
      <w:r w:rsidR="00AD08CB">
        <w:t>)</w:t>
      </w:r>
      <w:r w:rsidRPr="000A4765">
        <w:t xml:space="preserve"> z możliwością dodawania nowych pojazdów z określeniem: </w:t>
      </w:r>
      <w:r w:rsidRPr="000A4765">
        <w:lastRenderedPageBreak/>
        <w:t>numeru rejestracyjnego, marki pojazdu, modelu, ilości miejsc, roku produkcji, typ</w:t>
      </w:r>
      <w:r w:rsidR="00817CDE">
        <w:t>u</w:t>
      </w:r>
      <w:r w:rsidRPr="000A4765">
        <w:t xml:space="preserve"> pojazdu, statusu pojazdu w magazynie ogólnym</w:t>
      </w:r>
      <w:r w:rsidR="00817CDE">
        <w:t>,</w:t>
      </w:r>
      <w:r w:rsidRPr="000A4765">
        <w:t xml:space="preserve"> </w:t>
      </w:r>
    </w:p>
    <w:p w:rsidR="007B2BC4" w:rsidRPr="000A4765" w:rsidRDefault="007B2BC4" w:rsidP="007E5737">
      <w:pPr>
        <w:pStyle w:val="Akapitzlist"/>
        <w:numPr>
          <w:ilvl w:val="0"/>
          <w:numId w:val="85"/>
        </w:numPr>
        <w:jc w:val="both"/>
      </w:pPr>
      <w:r w:rsidRPr="000A4765">
        <w:t xml:space="preserve">zarządzanie urządzeniami w tym:  </w:t>
      </w:r>
    </w:p>
    <w:p w:rsidR="007B2BC4" w:rsidRPr="000A4765" w:rsidRDefault="007B2BC4" w:rsidP="007E5737">
      <w:pPr>
        <w:pStyle w:val="Akapitzlist"/>
        <w:numPr>
          <w:ilvl w:val="0"/>
          <w:numId w:val="86"/>
        </w:numPr>
        <w:jc w:val="both"/>
      </w:pPr>
      <w:r w:rsidRPr="000A4765">
        <w:t>rejestracja urządzeń z określeniem co najmniej: kodu urządzenia, IMEI urządzenia, numer</w:t>
      </w:r>
      <w:r w:rsidR="00817CDE">
        <w:t>u</w:t>
      </w:r>
      <w:r w:rsidRPr="000A4765">
        <w:t xml:space="preserve"> seryjn</w:t>
      </w:r>
      <w:r w:rsidR="00817CDE">
        <w:t>ego</w:t>
      </w:r>
      <w:r w:rsidRPr="000A4765">
        <w:t>, model</w:t>
      </w:r>
      <w:r w:rsidR="00817CDE">
        <w:t>u</w:t>
      </w:r>
      <w:r w:rsidRPr="000A4765">
        <w:t xml:space="preserve"> urządzenia, typ</w:t>
      </w:r>
      <w:r w:rsidR="00817CDE">
        <w:t>u</w:t>
      </w:r>
      <w:r w:rsidRPr="000A4765">
        <w:t xml:space="preserve"> urządzenia, numer</w:t>
      </w:r>
      <w:r w:rsidR="00817CDE">
        <w:t>u</w:t>
      </w:r>
      <w:r w:rsidRPr="000A4765">
        <w:t xml:space="preserve"> telefonu, limit</w:t>
      </w:r>
      <w:r w:rsidR="00817CDE">
        <w:t>u</w:t>
      </w:r>
      <w:r w:rsidRPr="000A4765">
        <w:t xml:space="preserve"> danych, IP urządzania, statusu aktywny/nieaktywny</w:t>
      </w:r>
      <w:r w:rsidR="00817CDE">
        <w:t>,</w:t>
      </w:r>
    </w:p>
    <w:p w:rsidR="007B2BC4" w:rsidRPr="000A4765" w:rsidRDefault="007B2BC4" w:rsidP="007E5737">
      <w:pPr>
        <w:pStyle w:val="Akapitzlist"/>
        <w:numPr>
          <w:ilvl w:val="0"/>
          <w:numId w:val="86"/>
        </w:numPr>
        <w:jc w:val="both"/>
      </w:pPr>
      <w:r w:rsidRPr="000A4765">
        <w:t>przypisanie radiotelefonu/lokalizatora/urządzenia mobilnego do patrolu/pojazdu, wydawanie i zwrot urządzeń strażnikom oraz historia wydanych i zwracanych urządzeń</w:t>
      </w:r>
      <w:r w:rsidR="00817CDE">
        <w:t>,</w:t>
      </w:r>
    </w:p>
    <w:p w:rsidR="007B2BC4" w:rsidRPr="000A4765" w:rsidRDefault="007B2BC4" w:rsidP="007E5737">
      <w:pPr>
        <w:pStyle w:val="Akapitzlist"/>
        <w:numPr>
          <w:ilvl w:val="0"/>
          <w:numId w:val="86"/>
        </w:numPr>
        <w:jc w:val="both"/>
      </w:pPr>
      <w:r w:rsidRPr="000A4765">
        <w:t>moduł musi być zintegrowany z modułem magazynu ogólnego</w:t>
      </w:r>
      <w:r w:rsidR="00817CDE">
        <w:t>,</w:t>
      </w:r>
      <w:r w:rsidRPr="000A4765">
        <w:t xml:space="preserve"> w którym będą rejestrowane urządzenia lokalizacyjne</w:t>
      </w:r>
      <w:r w:rsidR="00817CDE">
        <w:t>.</w:t>
      </w:r>
    </w:p>
    <w:p w:rsidR="007B2BC4" w:rsidRPr="000A4765" w:rsidRDefault="007B2BC4" w:rsidP="00E424E2">
      <w:pPr>
        <w:rPr>
          <w:b/>
          <w:bCs/>
        </w:rPr>
      </w:pPr>
    </w:p>
    <w:p w:rsidR="007B2BC4" w:rsidRPr="00820E65" w:rsidRDefault="00820E65" w:rsidP="007E5737">
      <w:pPr>
        <w:pStyle w:val="Akapitzlist"/>
        <w:numPr>
          <w:ilvl w:val="0"/>
          <w:numId w:val="36"/>
        </w:numPr>
        <w:rPr>
          <w:rStyle w:val="h2"/>
          <w:b/>
        </w:rPr>
      </w:pPr>
      <w:r w:rsidRPr="00820E65">
        <w:rPr>
          <w:rStyle w:val="h2"/>
          <w:b/>
        </w:rPr>
        <w:t>EWIDENCJA DRUKÓW</w:t>
      </w:r>
      <w:r w:rsidR="007B2BC4" w:rsidRPr="00820E65">
        <w:rPr>
          <w:rStyle w:val="h2"/>
          <w:b/>
        </w:rPr>
        <w:tab/>
      </w:r>
    </w:p>
    <w:p w:rsidR="00820E65" w:rsidRDefault="00820E65" w:rsidP="00E424E2"/>
    <w:p w:rsidR="007B2BC4" w:rsidRPr="000A4765" w:rsidRDefault="007B2BC4" w:rsidP="007E5737">
      <w:pPr>
        <w:pStyle w:val="Akapitzlist"/>
        <w:numPr>
          <w:ilvl w:val="0"/>
          <w:numId w:val="47"/>
        </w:numPr>
        <w:jc w:val="both"/>
      </w:pPr>
      <w:r w:rsidRPr="000A4765">
        <w:t xml:space="preserve">Moduł ewidencja druków musi umożliwiać pracę z dokumentami na poziomie uprawnień referatu oraz całej </w:t>
      </w:r>
      <w:r w:rsidR="0058071C">
        <w:t>S</w:t>
      </w:r>
      <w:r w:rsidRPr="000A4765">
        <w:t xml:space="preserve">traży </w:t>
      </w:r>
      <w:r w:rsidR="0058071C">
        <w:t>M</w:t>
      </w:r>
      <w:r w:rsidRPr="000A4765">
        <w:t>iejskiej</w:t>
      </w:r>
      <w:r w:rsidR="0058071C">
        <w:t xml:space="preserve"> w Białymstoku</w:t>
      </w:r>
      <w:r w:rsidRPr="000A4765">
        <w:t>.</w:t>
      </w:r>
      <w:r w:rsidRPr="000A4765">
        <w:tab/>
      </w:r>
    </w:p>
    <w:p w:rsidR="007B2BC4" w:rsidRPr="000A4765" w:rsidRDefault="007B2BC4" w:rsidP="007E5737">
      <w:pPr>
        <w:pStyle w:val="Akapitzlist"/>
        <w:numPr>
          <w:ilvl w:val="0"/>
          <w:numId w:val="47"/>
        </w:numPr>
        <w:jc w:val="both"/>
      </w:pPr>
      <w:r w:rsidRPr="000A4765">
        <w:t>Moduł powinien realizować co najmniej następujące funkcjonalności:</w:t>
      </w:r>
      <w:r w:rsidRPr="000A4765">
        <w:tab/>
      </w:r>
    </w:p>
    <w:p w:rsidR="007B2BC4" w:rsidRDefault="007B2BC4" w:rsidP="007E5737">
      <w:pPr>
        <w:pStyle w:val="Akapitzlist"/>
        <w:numPr>
          <w:ilvl w:val="0"/>
          <w:numId w:val="87"/>
        </w:numPr>
        <w:jc w:val="both"/>
      </w:pPr>
      <w:r w:rsidRPr="000A4765">
        <w:t>ewidencja wydawania i rozliczania notatników służbowych strażnikom</w:t>
      </w:r>
      <w:r w:rsidR="0058071C">
        <w:t xml:space="preserve">                                  </w:t>
      </w:r>
      <w:r w:rsidRPr="000A4765">
        <w:t xml:space="preserve"> z uwzględnieniem daty archiwizacji,</w:t>
      </w:r>
      <w:r w:rsidRPr="000A4765">
        <w:tab/>
      </w:r>
    </w:p>
    <w:p w:rsidR="007A225E" w:rsidRDefault="007A225E" w:rsidP="007E5737">
      <w:pPr>
        <w:pStyle w:val="Akapitzlist"/>
        <w:numPr>
          <w:ilvl w:val="0"/>
          <w:numId w:val="116"/>
        </w:numPr>
        <w:jc w:val="both"/>
      </w:pPr>
      <w:r>
        <w:t>funkcje: dodawanie, wydawanie, zwrot i rozliczanie notatników</w:t>
      </w:r>
    </w:p>
    <w:p w:rsidR="00EC0FC3" w:rsidRDefault="003A4BE2" w:rsidP="007E5737">
      <w:pPr>
        <w:pStyle w:val="Akapitzlist"/>
        <w:numPr>
          <w:ilvl w:val="0"/>
          <w:numId w:val="116"/>
        </w:numPr>
        <w:jc w:val="both"/>
      </w:pPr>
      <w:r>
        <w:t>możliwość</w:t>
      </w:r>
      <w:r w:rsidR="00EC0FC3">
        <w:t xml:space="preserve"> wydruk</w:t>
      </w:r>
      <w:r>
        <w:t>u</w:t>
      </w:r>
      <w:r w:rsidR="00EC0FC3">
        <w:t xml:space="preserve"> zestawienia z nazwiskami funkcjonariuszy i wykazem wydanych notatników (plik pdf):</w:t>
      </w:r>
    </w:p>
    <w:p w:rsidR="00EC0FC3" w:rsidRPr="006726C7" w:rsidRDefault="007A225E" w:rsidP="00EC0FC3">
      <w:pPr>
        <w:pStyle w:val="Akapitzlist"/>
        <w:autoSpaceDE w:val="0"/>
        <w:autoSpaceDN w:val="0"/>
        <w:adjustRightInd w:val="0"/>
        <w:ind w:left="360"/>
        <w:jc w:val="both"/>
        <w:rPr>
          <w:i/>
        </w:rPr>
      </w:pPr>
      <w:r>
        <w:rPr>
          <w:i/>
        </w:rPr>
        <w:t xml:space="preserve">          </w:t>
      </w:r>
      <w:r w:rsidR="00EC0FC3" w:rsidRPr="006726C7">
        <w:rPr>
          <w:i/>
        </w:rPr>
        <w:t>| lp. | nazwisko i imię funkcjonariusza | numer notatnika | data wydania | wydający |</w:t>
      </w:r>
    </w:p>
    <w:p w:rsidR="00EC0FC3" w:rsidRDefault="002A59F1" w:rsidP="007E5737">
      <w:pPr>
        <w:pStyle w:val="Akapitzlist"/>
        <w:numPr>
          <w:ilvl w:val="0"/>
          <w:numId w:val="87"/>
        </w:numPr>
        <w:jc w:val="both"/>
      </w:pPr>
      <w:r w:rsidRPr="000A4765">
        <w:t xml:space="preserve">ewidencja wydawania i rozliczania </w:t>
      </w:r>
      <w:r w:rsidR="00EC0FC3">
        <w:t xml:space="preserve">bloczków </w:t>
      </w:r>
      <w:r>
        <w:t>zawiadomień</w:t>
      </w:r>
      <w:r w:rsidR="00EC0FC3">
        <w:t xml:space="preserve"> z</w:t>
      </w:r>
      <w:r w:rsidRPr="000A4765">
        <w:t xml:space="preserve"> uwzględnieniem daty archiwizacji</w:t>
      </w:r>
      <w:r w:rsidR="00EC0FC3">
        <w:t xml:space="preserve"> </w:t>
      </w:r>
    </w:p>
    <w:p w:rsidR="006F43FF" w:rsidRDefault="006F43FF" w:rsidP="007E5737">
      <w:pPr>
        <w:pStyle w:val="Akapitzlist"/>
        <w:numPr>
          <w:ilvl w:val="0"/>
          <w:numId w:val="118"/>
        </w:numPr>
        <w:jc w:val="both"/>
      </w:pPr>
      <w:r>
        <w:t>funkcje: dodawanie, wydawanie, zwrot i rozliczanie bloczków zawiadomień</w:t>
      </w:r>
    </w:p>
    <w:p w:rsidR="00DC2B54" w:rsidRPr="00DC2B54" w:rsidRDefault="00DC2B54" w:rsidP="007E5737">
      <w:pPr>
        <w:pStyle w:val="Akapitzlist"/>
        <w:numPr>
          <w:ilvl w:val="0"/>
          <w:numId w:val="118"/>
        </w:numPr>
        <w:jc w:val="both"/>
      </w:pPr>
      <w:r w:rsidRPr="00DC2B54">
        <w:t>możliwość wyświetlenia historii bloczka</w:t>
      </w:r>
    </w:p>
    <w:p w:rsidR="002A59F1" w:rsidRDefault="00EC0FC3" w:rsidP="007E5737">
      <w:pPr>
        <w:pStyle w:val="Akapitzlist"/>
        <w:numPr>
          <w:ilvl w:val="0"/>
          <w:numId w:val="117"/>
        </w:numPr>
        <w:jc w:val="both"/>
      </w:pPr>
      <w:r>
        <w:t>możliwość</w:t>
      </w:r>
      <w:r w:rsidR="002A59F1">
        <w:t xml:space="preserve"> wylistowania zarejestrowanych, wydanych lub rozliczonych bloczków na konkretnym strażniku</w:t>
      </w:r>
      <w:r>
        <w:t>,</w:t>
      </w:r>
    </w:p>
    <w:p w:rsidR="00EC0FC3" w:rsidRDefault="003A4BE2" w:rsidP="007E5737">
      <w:pPr>
        <w:pStyle w:val="Akapitzlist"/>
        <w:numPr>
          <w:ilvl w:val="0"/>
          <w:numId w:val="117"/>
        </w:numPr>
        <w:autoSpaceDE w:val="0"/>
        <w:autoSpaceDN w:val="0"/>
        <w:adjustRightInd w:val="0"/>
        <w:ind w:left="1066" w:hanging="357"/>
        <w:jc w:val="both"/>
      </w:pPr>
      <w:r>
        <w:t xml:space="preserve">możliwość </w:t>
      </w:r>
      <w:r w:rsidR="00EC0FC3">
        <w:t>wydruk</w:t>
      </w:r>
      <w:r>
        <w:t>u</w:t>
      </w:r>
      <w:r w:rsidR="00EC0FC3">
        <w:t xml:space="preserve"> zestawienia z nazwiskami funkcjonariuszy i wykazem wydanych bloczków zawiadomień (plik pdf):</w:t>
      </w:r>
    </w:p>
    <w:p w:rsidR="00EC0FC3" w:rsidRPr="00EC0FC3" w:rsidRDefault="00F21EF5" w:rsidP="007A225E">
      <w:pPr>
        <w:autoSpaceDE w:val="0"/>
        <w:autoSpaceDN w:val="0"/>
        <w:adjustRightInd w:val="0"/>
        <w:ind w:left="709"/>
        <w:jc w:val="both"/>
        <w:rPr>
          <w:i/>
        </w:rPr>
      </w:pPr>
      <w:r>
        <w:rPr>
          <w:i/>
        </w:rPr>
        <w:t xml:space="preserve"> </w:t>
      </w:r>
      <w:r w:rsidR="00EC0FC3" w:rsidRPr="00EC0FC3">
        <w:rPr>
          <w:i/>
        </w:rPr>
        <w:t>| lp.| nazwisko i imię funkcjonariusza | numery formularzy | data wydania | wydający |</w:t>
      </w:r>
    </w:p>
    <w:p w:rsidR="007B2BC4" w:rsidRDefault="007B2BC4" w:rsidP="007E5737">
      <w:pPr>
        <w:pStyle w:val="Akapitzlist"/>
        <w:numPr>
          <w:ilvl w:val="0"/>
          <w:numId w:val="87"/>
        </w:numPr>
        <w:jc w:val="both"/>
      </w:pPr>
      <w:r w:rsidRPr="000A4765">
        <w:t>inwentaryzacja bloczków mandatowych z uwzględnieniem co najmniej do kogo przypisany jest bloczek, status bloczka mandatowego</w:t>
      </w:r>
      <w:r w:rsidR="0057309C">
        <w:t xml:space="preserve"> (m</w:t>
      </w:r>
      <w:r w:rsidRPr="000A4765">
        <w:t>oduł będzie prowadził ewidencje bloczków mandatowych papierowych i elektronicznych</w:t>
      </w:r>
      <w:r w:rsidR="0057309C">
        <w:t>)</w:t>
      </w:r>
      <w:r w:rsidR="002A59F1">
        <w:t xml:space="preserve">, </w:t>
      </w:r>
    </w:p>
    <w:p w:rsidR="007B2BC4" w:rsidRPr="000A4765" w:rsidRDefault="007B2BC4" w:rsidP="007E5737">
      <w:pPr>
        <w:pStyle w:val="Akapitzlist"/>
        <w:numPr>
          <w:ilvl w:val="0"/>
          <w:numId w:val="87"/>
        </w:numPr>
        <w:jc w:val="both"/>
      </w:pPr>
      <w:r w:rsidRPr="000A4765">
        <w:t>ewidencja mandatów karnych:</w:t>
      </w:r>
      <w:r w:rsidRPr="000A4765">
        <w:tab/>
      </w:r>
    </w:p>
    <w:p w:rsidR="007B2BC4" w:rsidRPr="000A4765" w:rsidRDefault="007B2BC4" w:rsidP="007E5737">
      <w:pPr>
        <w:pStyle w:val="Akapitzlist"/>
        <w:numPr>
          <w:ilvl w:val="0"/>
          <w:numId w:val="88"/>
        </w:numPr>
        <w:jc w:val="both"/>
      </w:pPr>
      <w:r w:rsidRPr="000A4765">
        <w:t>możliwość wprowadzenia wszystkich danych widniejących na odcinkach mandatowych oraz danych dodatkowych np. wymagalność karty MRD5/1, nr rej. pojazdu, marka pojazdu, rozróżnienie dat: data zdarzenia, data wystawienia mandatu, przy mandatach wysyłkowych – data doręczenia mandatu oraz data zwrotu potwierdzenia doręczenia mandatu do jednostki SM</w:t>
      </w:r>
      <w:r w:rsidR="00D97D35">
        <w:t xml:space="preserve"> </w:t>
      </w:r>
      <w:r w:rsidRPr="000A4765">
        <w:t>oraz możliwość dokonywania korekty i uzupełnienia wprowadzonych danych w każdym momencie</w:t>
      </w:r>
      <w:r w:rsidR="00D97D35">
        <w:t>,</w:t>
      </w:r>
      <w:r w:rsidRPr="000A4765">
        <w:tab/>
      </w:r>
    </w:p>
    <w:p w:rsidR="007B2BC4" w:rsidRPr="000A4765" w:rsidRDefault="007B2BC4" w:rsidP="007E5737">
      <w:pPr>
        <w:pStyle w:val="Akapitzlist"/>
        <w:numPr>
          <w:ilvl w:val="0"/>
          <w:numId w:val="88"/>
        </w:numPr>
        <w:jc w:val="both"/>
      </w:pPr>
      <w:r w:rsidRPr="000A4765">
        <w:t xml:space="preserve">możliwość automatycznego przyporządkowania na podstawie kodu pocztowego </w:t>
      </w:r>
      <w:r w:rsidR="00D97D35">
        <w:t xml:space="preserve">                </w:t>
      </w:r>
      <w:r w:rsidRPr="000A4765">
        <w:t>w adresie ukaranego danych dotyczących danej miejscowości, czyli ulicy, gminy, powiatu, województwa lub możliwość tworzenia takiej bazy,</w:t>
      </w:r>
      <w:r w:rsidRPr="000A4765">
        <w:tab/>
      </w:r>
    </w:p>
    <w:p w:rsidR="007B2BC4" w:rsidRPr="000A4765" w:rsidRDefault="007B2BC4" w:rsidP="007E5737">
      <w:pPr>
        <w:pStyle w:val="Akapitzlist"/>
        <w:numPr>
          <w:ilvl w:val="0"/>
          <w:numId w:val="88"/>
        </w:numPr>
        <w:jc w:val="both"/>
      </w:pPr>
      <w:r w:rsidRPr="000A4765">
        <w:t>możliwość tworzenia bazy osób ukaranych przez Straż Miejską,</w:t>
      </w:r>
    </w:p>
    <w:p w:rsidR="007B2BC4" w:rsidRPr="000A4765" w:rsidRDefault="007B2BC4" w:rsidP="007E5737">
      <w:pPr>
        <w:pStyle w:val="Akapitzlist"/>
        <w:numPr>
          <w:ilvl w:val="0"/>
          <w:numId w:val="88"/>
        </w:numPr>
        <w:jc w:val="both"/>
      </w:pPr>
      <w:r w:rsidRPr="000A4765">
        <w:t>możliwość wykorzystania danych osób już istniejących w bazie przy ponownym wprowadzaniu mandatu takiej osoby,</w:t>
      </w:r>
      <w:r w:rsidRPr="000A4765">
        <w:tab/>
      </w:r>
    </w:p>
    <w:p w:rsidR="007B2BC4" w:rsidRPr="000A4765" w:rsidRDefault="007B2BC4" w:rsidP="007E5737">
      <w:pPr>
        <w:pStyle w:val="Akapitzlist"/>
        <w:numPr>
          <w:ilvl w:val="0"/>
          <w:numId w:val="88"/>
        </w:numPr>
        <w:jc w:val="both"/>
      </w:pPr>
      <w:r w:rsidRPr="000A4765">
        <w:lastRenderedPageBreak/>
        <w:t>dopisywanie kolejnych mandatów dla istniejącego w bazie ukaranego i możliwość automatycznej informacji o ukaranym istniejącym w bazie,</w:t>
      </w:r>
      <w:r w:rsidRPr="000A4765">
        <w:tab/>
      </w:r>
    </w:p>
    <w:p w:rsidR="007B2BC4" w:rsidRPr="000A4765" w:rsidRDefault="007B2BC4" w:rsidP="007E5737">
      <w:pPr>
        <w:pStyle w:val="Akapitzlist"/>
        <w:numPr>
          <w:ilvl w:val="0"/>
          <w:numId w:val="88"/>
        </w:numPr>
        <w:jc w:val="both"/>
      </w:pPr>
      <w:r w:rsidRPr="000A4765">
        <w:t>sprawdzanie formalne przy wprowadzaniu danych np. poprawności numeru PESEL, sprawdzenie czy osoba ukarana ukończyła 17 lat na podstawie numeru PESEL,</w:t>
      </w:r>
      <w:r w:rsidRPr="000A4765">
        <w:tab/>
      </w:r>
    </w:p>
    <w:p w:rsidR="007B2BC4" w:rsidRPr="000A4765" w:rsidRDefault="007B2BC4" w:rsidP="007E5737">
      <w:pPr>
        <w:pStyle w:val="Akapitzlist"/>
        <w:numPr>
          <w:ilvl w:val="0"/>
          <w:numId w:val="88"/>
        </w:numPr>
        <w:jc w:val="both"/>
      </w:pPr>
      <w:r w:rsidRPr="000A4765">
        <w:t>możliwość dodawania kolejnych adresów ukaranych z funkcją wybierania tego aktualnego (to samo dot. dowodu osobistego czy prawa jazdy),</w:t>
      </w:r>
      <w:r w:rsidRPr="000A4765">
        <w:tab/>
      </w:r>
    </w:p>
    <w:p w:rsidR="007B2BC4" w:rsidRPr="000A4765" w:rsidRDefault="007B2BC4" w:rsidP="007E5737">
      <w:pPr>
        <w:pStyle w:val="Akapitzlist"/>
        <w:numPr>
          <w:ilvl w:val="0"/>
          <w:numId w:val="88"/>
        </w:numPr>
        <w:jc w:val="both"/>
      </w:pPr>
      <w:r w:rsidRPr="000A4765">
        <w:t>automatyczne zapisywanie informacji o użytkowniku programu, np. kto wprowadzał dany mandat, dokonał korekty, czego dotyczyła korekta, itp.,</w:t>
      </w:r>
      <w:r w:rsidRPr="000A4765">
        <w:tab/>
      </w:r>
    </w:p>
    <w:p w:rsidR="007B2BC4" w:rsidRPr="000A4765" w:rsidRDefault="007B2BC4" w:rsidP="007E5737">
      <w:pPr>
        <w:pStyle w:val="Akapitzlist"/>
        <w:numPr>
          <w:ilvl w:val="0"/>
          <w:numId w:val="88"/>
        </w:numPr>
        <w:jc w:val="both"/>
      </w:pPr>
      <w:r w:rsidRPr="000A4765">
        <w:t>posiadanie wykazu przepisów ze szczegółowym opisem,  na podstawie których nakładane są grzywny oraz możliwość ich edycji, dokonywania poprawek czy dopisywania nowych,</w:t>
      </w:r>
      <w:r w:rsidRPr="000A4765">
        <w:tab/>
      </w:r>
    </w:p>
    <w:p w:rsidR="007B2BC4" w:rsidRPr="000A4765" w:rsidRDefault="00D97D35" w:rsidP="007E5737">
      <w:pPr>
        <w:pStyle w:val="Akapitzlist"/>
        <w:numPr>
          <w:ilvl w:val="0"/>
          <w:numId w:val="88"/>
        </w:numPr>
        <w:jc w:val="both"/>
      </w:pPr>
      <w:r>
        <w:t>opcja w</w:t>
      </w:r>
      <w:r w:rsidR="007B2BC4" w:rsidRPr="000A4765">
        <w:t>yszukiwani</w:t>
      </w:r>
      <w:r>
        <w:t xml:space="preserve">a </w:t>
      </w:r>
      <w:r w:rsidR="007B2BC4" w:rsidRPr="000A4765">
        <w:t>mandat</w:t>
      </w:r>
      <w:r w:rsidR="00BD4D7A">
        <w:t>ów</w:t>
      </w:r>
      <w:r w:rsidR="007B2BC4" w:rsidRPr="000A4765">
        <w:t xml:space="preserve"> wg nr mandatu, danych osobowo-adresowych osoby ukaranej mandatem, danych z wykroczenia np. po numerze rejestracyjnym pojazdu, rodzaju wykroczenia, typie wykroczenia, miejscu wykroczenia itp.,</w:t>
      </w:r>
      <w:r w:rsidR="007B2BC4" w:rsidRPr="000A4765">
        <w:tab/>
      </w:r>
    </w:p>
    <w:p w:rsidR="007B2BC4" w:rsidRPr="000A4765" w:rsidRDefault="007B2BC4" w:rsidP="007E5737">
      <w:pPr>
        <w:pStyle w:val="Akapitzlist"/>
        <w:numPr>
          <w:ilvl w:val="0"/>
          <w:numId w:val="88"/>
        </w:numPr>
        <w:jc w:val="both"/>
      </w:pPr>
      <w:r w:rsidRPr="000A4765">
        <w:t>możliwość dopisania dowolnej informacji do wprowadzonego mandatu karnego tzn. uwag od strony danych osobowych, czy danych dot. mandatu,</w:t>
      </w:r>
      <w:r w:rsidRPr="000A4765">
        <w:tab/>
      </w:r>
    </w:p>
    <w:p w:rsidR="007B2BC4" w:rsidRPr="000A4765" w:rsidRDefault="007B2BC4" w:rsidP="007E5737">
      <w:pPr>
        <w:pStyle w:val="Akapitzlist"/>
        <w:numPr>
          <w:ilvl w:val="0"/>
          <w:numId w:val="88"/>
        </w:numPr>
        <w:jc w:val="both"/>
      </w:pPr>
      <w:r w:rsidRPr="000A4765">
        <w:t> możliwość tworzenia bazy osób upoważnionych do nakładania mandatów</w:t>
      </w:r>
      <w:r w:rsidR="00BD4D7A">
        <w:t xml:space="preserve">                      </w:t>
      </w:r>
      <w:r w:rsidRPr="000A4765">
        <w:t xml:space="preserve"> i możliwość generowania raportów z nałożonych mandatów przez danego funkcjonariusza,</w:t>
      </w:r>
      <w:r w:rsidRPr="000A4765">
        <w:tab/>
      </w:r>
    </w:p>
    <w:p w:rsidR="007B2BC4" w:rsidRPr="000A4765" w:rsidRDefault="007B2BC4" w:rsidP="007E5737">
      <w:pPr>
        <w:pStyle w:val="Akapitzlist"/>
        <w:numPr>
          <w:ilvl w:val="0"/>
          <w:numId w:val="88"/>
        </w:numPr>
        <w:jc w:val="both"/>
      </w:pPr>
      <w:r w:rsidRPr="000A4765">
        <w:t>możliwość generowania raportów dot. mandatów drogowych, do których wymagana jest karta rejestracyjna MRD 5.</w:t>
      </w:r>
    </w:p>
    <w:p w:rsidR="007B2BC4" w:rsidRPr="000A4765" w:rsidRDefault="007B2BC4" w:rsidP="00E424E2">
      <w:pPr>
        <w:rPr>
          <w:b/>
          <w:bCs/>
        </w:rPr>
      </w:pPr>
    </w:p>
    <w:p w:rsidR="007B2BC4" w:rsidRPr="00820E65" w:rsidRDefault="00820E65" w:rsidP="007E5737">
      <w:pPr>
        <w:pStyle w:val="Akapitzlist"/>
        <w:numPr>
          <w:ilvl w:val="0"/>
          <w:numId w:val="36"/>
        </w:numPr>
        <w:rPr>
          <w:rStyle w:val="h2"/>
          <w:b/>
        </w:rPr>
      </w:pPr>
      <w:r>
        <w:rPr>
          <w:rStyle w:val="h2"/>
          <w:b/>
        </w:rPr>
        <w:t>FORMULARZE DZIAŁAŃ I INTERWENCJI</w:t>
      </w:r>
      <w:r w:rsidR="007B2BC4" w:rsidRPr="00820E65">
        <w:rPr>
          <w:rStyle w:val="h2"/>
          <w:b/>
        </w:rPr>
        <w:tab/>
      </w:r>
    </w:p>
    <w:p w:rsidR="00820E65" w:rsidRDefault="00820E65" w:rsidP="00E424E2"/>
    <w:p w:rsidR="007B2BC4" w:rsidRPr="000A4765" w:rsidRDefault="007B2BC4" w:rsidP="007E5737">
      <w:pPr>
        <w:pStyle w:val="Akapitzlist"/>
        <w:numPr>
          <w:ilvl w:val="0"/>
          <w:numId w:val="48"/>
        </w:numPr>
        <w:jc w:val="both"/>
      </w:pPr>
      <w:r w:rsidRPr="000A4765">
        <w:t>Moduł formularzy działań i interwencji musi umożliwiać pracę na zdefiniowanych formularzach gromadzących dane o określonych typach wykroczeń i sposobie ich zakończeń.</w:t>
      </w:r>
      <w:r w:rsidRPr="000A4765">
        <w:tab/>
      </w:r>
    </w:p>
    <w:p w:rsidR="007B2BC4" w:rsidRPr="000A4765" w:rsidRDefault="007B2BC4" w:rsidP="007E5737">
      <w:pPr>
        <w:pStyle w:val="Akapitzlist"/>
        <w:numPr>
          <w:ilvl w:val="0"/>
          <w:numId w:val="48"/>
        </w:numPr>
        <w:jc w:val="both"/>
      </w:pPr>
      <w:r w:rsidRPr="000A4765">
        <w:t xml:space="preserve">Moduł </w:t>
      </w:r>
      <w:r w:rsidR="00B55D43">
        <w:t>musi</w:t>
      </w:r>
      <w:r w:rsidRPr="000A4765">
        <w:t xml:space="preserve"> realizować co najmniej następujące funkcjonalności:</w:t>
      </w:r>
      <w:r w:rsidRPr="000A4765">
        <w:tab/>
      </w:r>
    </w:p>
    <w:p w:rsidR="00347046" w:rsidRDefault="007B2BC4" w:rsidP="007E5737">
      <w:pPr>
        <w:pStyle w:val="Akapitzlist"/>
        <w:numPr>
          <w:ilvl w:val="0"/>
          <w:numId w:val="89"/>
        </w:numPr>
        <w:jc w:val="both"/>
      </w:pPr>
      <w:r w:rsidRPr="000A4765">
        <w:t>umożliwiać wprowadzanie do systemu na odrębnych dedykowanych formularzach: mandatów, pouczeń, wezwań/zawiadomień, notatek na wniosek/urzędowych, spraw</w:t>
      </w:r>
      <w:r w:rsidR="00347046">
        <w:t xml:space="preserve">                </w:t>
      </w:r>
      <w:r w:rsidRPr="000A4765">
        <w:t xml:space="preserve"> w toku, spraw przekazanych do RSOW, spraw przekazanych innemu organowi lub instytucji, spraw bez znamion wykroczenia, sprawy załatwionych na miejscu</w:t>
      </w:r>
      <w:r w:rsidR="00347046">
        <w:t>,</w:t>
      </w:r>
    </w:p>
    <w:p w:rsidR="007B2BC4" w:rsidRPr="000A4765" w:rsidRDefault="00347046" w:rsidP="007E5737">
      <w:pPr>
        <w:pStyle w:val="Akapitzlist"/>
        <w:numPr>
          <w:ilvl w:val="0"/>
          <w:numId w:val="89"/>
        </w:numPr>
        <w:jc w:val="both"/>
      </w:pPr>
      <w:r>
        <w:t>l</w:t>
      </w:r>
      <w:r w:rsidR="007B2BC4" w:rsidRPr="000A4765">
        <w:t>ista formularzy powinna posiadać możliwość filtrowania wpisów, co najmniej po: dacie wykroczenia, dacie wystawienia w dowolnym przedziale czasowym dla wybranych referatów</w:t>
      </w:r>
      <w:r>
        <w:t>,</w:t>
      </w:r>
      <w:r w:rsidR="007B2BC4" w:rsidRPr="000A4765">
        <w:tab/>
      </w:r>
    </w:p>
    <w:p w:rsidR="007B2BC4" w:rsidRPr="000A4765" w:rsidRDefault="00347046" w:rsidP="007E5737">
      <w:pPr>
        <w:pStyle w:val="Akapitzlist"/>
        <w:numPr>
          <w:ilvl w:val="0"/>
          <w:numId w:val="89"/>
        </w:numPr>
        <w:jc w:val="both"/>
      </w:pPr>
      <w:r>
        <w:t>możliwość</w:t>
      </w:r>
      <w:r w:rsidR="007B2BC4" w:rsidRPr="000A4765">
        <w:t> dla każdego wpisu na liście formularzy jego edycj</w:t>
      </w:r>
      <w:r>
        <w:t>i</w:t>
      </w:r>
      <w:r w:rsidR="007B2BC4" w:rsidRPr="000A4765">
        <w:t xml:space="preserve">, wprowadzania załączników, podglądu, powiązania z dziennikiem zdarzeń SM lub innym formularzem, określenia dodatkowych parametrów (ze słownika systemowego), powielenia formularza, </w:t>
      </w:r>
      <w:r w:rsidR="007B2BC4" w:rsidRPr="000A4765">
        <w:tab/>
      </w:r>
    </w:p>
    <w:p w:rsidR="007B2BC4" w:rsidRPr="000A4765" w:rsidRDefault="00F37CAA" w:rsidP="007E5737">
      <w:pPr>
        <w:pStyle w:val="Akapitzlist"/>
        <w:numPr>
          <w:ilvl w:val="0"/>
          <w:numId w:val="89"/>
        </w:numPr>
        <w:jc w:val="both"/>
      </w:pPr>
      <w:r>
        <w:t xml:space="preserve">możliwość </w:t>
      </w:r>
      <w:r w:rsidR="007B2BC4" w:rsidRPr="000A4765">
        <w:t>wyszukiwa</w:t>
      </w:r>
      <w:r>
        <w:t>nia</w:t>
      </w:r>
      <w:r w:rsidR="007B2BC4" w:rsidRPr="000A4765">
        <w:t xml:space="preserve"> formularz</w:t>
      </w:r>
      <w:r>
        <w:t>y</w:t>
      </w:r>
      <w:r w:rsidR="007B2BC4" w:rsidRPr="000A4765">
        <w:t>, co najmniej po parametrach: typ formularza, personalia strażnika SM, dowoln</w:t>
      </w:r>
      <w:r>
        <w:t>a</w:t>
      </w:r>
      <w:r w:rsidR="007B2BC4" w:rsidRPr="000A4765">
        <w:t xml:space="preserve"> fraz</w:t>
      </w:r>
      <w:r>
        <w:t>a</w:t>
      </w:r>
      <w:r w:rsidR="007B2BC4" w:rsidRPr="000A4765">
        <w:t>, da</w:t>
      </w:r>
      <w:r>
        <w:t>ta</w:t>
      </w:r>
      <w:r w:rsidR="007B2BC4" w:rsidRPr="000A4765">
        <w:t xml:space="preserve"> z uwzględnieniem daty wystawienia, wykroczenia, wprowadzenia</w:t>
      </w:r>
      <w:r>
        <w:t>,</w:t>
      </w:r>
      <w:r w:rsidR="007B2BC4" w:rsidRPr="000A4765">
        <w:tab/>
      </w:r>
    </w:p>
    <w:p w:rsidR="007B2BC4" w:rsidRPr="000A4765" w:rsidRDefault="007B2BC4" w:rsidP="007E5737">
      <w:pPr>
        <w:pStyle w:val="Akapitzlist"/>
        <w:numPr>
          <w:ilvl w:val="0"/>
          <w:numId w:val="89"/>
        </w:numPr>
        <w:jc w:val="both"/>
      </w:pPr>
      <w:r w:rsidRPr="000A4765">
        <w:t>moduł musi integrować bazę teleadresową TERYT oraz słownik kodów pocztowych</w:t>
      </w:r>
      <w:r w:rsidR="00F37CAA">
        <w:t>,</w:t>
      </w:r>
    </w:p>
    <w:p w:rsidR="007B2BC4" w:rsidRPr="000A4765" w:rsidRDefault="007B2BC4" w:rsidP="007E5737">
      <w:pPr>
        <w:pStyle w:val="Akapitzlist"/>
        <w:numPr>
          <w:ilvl w:val="0"/>
          <w:numId w:val="89"/>
        </w:numPr>
        <w:jc w:val="both"/>
      </w:pPr>
      <w:r w:rsidRPr="000A4765">
        <w:t>moduł musi uwzględniać oznaczenie mandatów zapłaconych kartą oraz mandatów kredytowanych wysłanych pocztą</w:t>
      </w:r>
    </w:p>
    <w:p w:rsidR="007B2BC4" w:rsidRPr="000A4765" w:rsidRDefault="007B2BC4" w:rsidP="007E5737">
      <w:pPr>
        <w:pStyle w:val="Akapitzlist"/>
        <w:numPr>
          <w:ilvl w:val="0"/>
          <w:numId w:val="89"/>
        </w:numPr>
        <w:jc w:val="both"/>
      </w:pPr>
      <w:r w:rsidRPr="000A4765">
        <w:t>w zakresie kontroli obiegu bloczków mandatowych moduł musi podpowiadać możliwe do wykorzystania blankiety mandatowe przypisane do strażnika wystawiającego</w:t>
      </w:r>
      <w:r w:rsidR="00F37CAA">
        <w:t>,</w:t>
      </w:r>
    </w:p>
    <w:p w:rsidR="007B2BC4" w:rsidRPr="000A4765" w:rsidRDefault="007B2BC4" w:rsidP="007E5737">
      <w:pPr>
        <w:pStyle w:val="Akapitzlist"/>
        <w:numPr>
          <w:ilvl w:val="0"/>
          <w:numId w:val="89"/>
        </w:numPr>
        <w:jc w:val="both"/>
      </w:pPr>
      <w:r w:rsidRPr="000A4765">
        <w:lastRenderedPageBreak/>
        <w:t>moduł musi korzystać ze słowników typów i marek pojazdów, krajów rejestracji, obywatelstw</w:t>
      </w:r>
      <w:r w:rsidR="00F37CAA">
        <w:t>,</w:t>
      </w:r>
    </w:p>
    <w:p w:rsidR="007B2BC4" w:rsidRPr="000A4765" w:rsidRDefault="007B2BC4" w:rsidP="007E5737">
      <w:pPr>
        <w:pStyle w:val="Akapitzlist"/>
        <w:numPr>
          <w:ilvl w:val="0"/>
          <w:numId w:val="89"/>
        </w:numPr>
        <w:jc w:val="both"/>
      </w:pPr>
      <w:r w:rsidRPr="000A4765">
        <w:t>moduł musi podpowiadać dane teleadresowe na podstawie wcześniej wprowadzonych danych, np. ulice z danego miasta</w:t>
      </w:r>
      <w:r w:rsidR="00F37CAA">
        <w:t>,</w:t>
      </w:r>
    </w:p>
    <w:p w:rsidR="007B2BC4" w:rsidRPr="000A4765" w:rsidRDefault="007B2BC4" w:rsidP="007E5737">
      <w:pPr>
        <w:pStyle w:val="Akapitzlist"/>
        <w:numPr>
          <w:ilvl w:val="0"/>
          <w:numId w:val="89"/>
        </w:numPr>
        <w:jc w:val="both"/>
      </w:pPr>
      <w:r w:rsidRPr="000A4765">
        <w:t>w przypadku rejestracji wykroczeń na podstawie artykułów</w:t>
      </w:r>
      <w:r w:rsidR="00F37CAA">
        <w:t>,</w:t>
      </w:r>
      <w:r w:rsidRPr="000A4765">
        <w:t xml:space="preserve"> za które są przypisywane punkty karne</w:t>
      </w:r>
      <w:r w:rsidR="00F37CAA">
        <w:t>,</w:t>
      </w:r>
      <w:r w:rsidRPr="000A4765">
        <w:t xml:space="preserve"> moduł wygeneruje odpowiedni opis MRD5/1 oraz przypisze odpowiednie punkty karne</w:t>
      </w:r>
      <w:r w:rsidR="00F37CAA">
        <w:t>,</w:t>
      </w:r>
    </w:p>
    <w:p w:rsidR="007B2BC4" w:rsidRPr="000A4765" w:rsidRDefault="007B2BC4" w:rsidP="007E5737">
      <w:pPr>
        <w:pStyle w:val="Akapitzlist"/>
        <w:numPr>
          <w:ilvl w:val="0"/>
          <w:numId w:val="89"/>
        </w:numPr>
        <w:jc w:val="both"/>
      </w:pPr>
      <w:r w:rsidRPr="000A4765">
        <w:t>moduł umożliwi gromadzenie dokumentacji zdjęciowej, dokumentów zewnętrznych (załączonych plików) przypisanych do wykroczeń</w:t>
      </w:r>
      <w:r w:rsidR="00F37CAA">
        <w:t>,</w:t>
      </w:r>
    </w:p>
    <w:p w:rsidR="007B2BC4" w:rsidRPr="000A4765" w:rsidRDefault="007B2BC4" w:rsidP="007E5737">
      <w:pPr>
        <w:pStyle w:val="Akapitzlist"/>
        <w:numPr>
          <w:ilvl w:val="0"/>
          <w:numId w:val="89"/>
        </w:numPr>
        <w:jc w:val="both"/>
      </w:pPr>
      <w:r w:rsidRPr="000A4765">
        <w:t>moduł musi umożliwiać przeszukiwani</w:t>
      </w:r>
      <w:r w:rsidR="00F37CAA">
        <w:t>e</w:t>
      </w:r>
      <w:r w:rsidRPr="000A4765">
        <w:t xml:space="preserve"> historii danych adresowych sprawców na podstawie zarejestrowanych wcześniej wykroczeń</w:t>
      </w:r>
      <w:r w:rsidR="00F37CAA">
        <w:t>,</w:t>
      </w:r>
    </w:p>
    <w:p w:rsidR="007B2BC4" w:rsidRPr="000A4765" w:rsidRDefault="007B2BC4" w:rsidP="007E5737">
      <w:pPr>
        <w:pStyle w:val="Akapitzlist"/>
        <w:numPr>
          <w:ilvl w:val="0"/>
          <w:numId w:val="89"/>
        </w:numPr>
        <w:jc w:val="both"/>
      </w:pPr>
      <w:r w:rsidRPr="000A4765">
        <w:t>moduł umożliwi ustalenie miasta zamieszkania sprawcy na podstawie kodu pocztowego</w:t>
      </w:r>
      <w:r w:rsidR="00F37CAA">
        <w:t>,</w:t>
      </w:r>
    </w:p>
    <w:p w:rsidR="007B2BC4" w:rsidRPr="000A4765" w:rsidRDefault="007B2BC4" w:rsidP="007E5737">
      <w:pPr>
        <w:pStyle w:val="Akapitzlist"/>
        <w:numPr>
          <w:ilvl w:val="0"/>
          <w:numId w:val="89"/>
        </w:numPr>
        <w:jc w:val="both"/>
      </w:pPr>
      <w:r w:rsidRPr="000A4765">
        <w:t>moduł umożliwi wydrukowanie mandatu wystawionego na elektronicznych bloczku mandatowym</w:t>
      </w:r>
      <w:r w:rsidR="00F37CAA">
        <w:t>.</w:t>
      </w:r>
    </w:p>
    <w:p w:rsidR="007B2BC4" w:rsidRPr="000A4765" w:rsidRDefault="007B2BC4" w:rsidP="007E5737">
      <w:pPr>
        <w:pStyle w:val="Akapitzlist"/>
        <w:numPr>
          <w:ilvl w:val="0"/>
          <w:numId w:val="48"/>
        </w:numPr>
        <w:jc w:val="both"/>
      </w:pPr>
      <w:r w:rsidRPr="000A4765">
        <w:t>Moduł powinien zapewnić eksport wybranych danych mandatowych w formacie umożliwiającym import do programu KSAT. Format importu danych dostarczy Zamawiający w momencie podpisywania Umowy.</w:t>
      </w:r>
    </w:p>
    <w:p w:rsidR="00337C96" w:rsidRPr="000A4765" w:rsidRDefault="00337C96" w:rsidP="00E424E2">
      <w:pPr>
        <w:rPr>
          <w:b/>
        </w:rPr>
      </w:pPr>
    </w:p>
    <w:p w:rsidR="007B2BC4" w:rsidRPr="00820E65" w:rsidRDefault="00540A85" w:rsidP="007E5737">
      <w:pPr>
        <w:pStyle w:val="Akapitzlist"/>
        <w:numPr>
          <w:ilvl w:val="0"/>
          <w:numId w:val="36"/>
        </w:numPr>
        <w:rPr>
          <w:rStyle w:val="h2"/>
          <w:b/>
        </w:rPr>
      </w:pPr>
      <w:r>
        <w:rPr>
          <w:rStyle w:val="h2"/>
          <w:b/>
        </w:rPr>
        <w:t>DZIENNIK RSOW</w:t>
      </w:r>
      <w:r w:rsidR="007B2BC4" w:rsidRPr="00820E65">
        <w:rPr>
          <w:rStyle w:val="h2"/>
          <w:b/>
        </w:rPr>
        <w:tab/>
      </w:r>
    </w:p>
    <w:p w:rsidR="00540A85" w:rsidRDefault="00540A85" w:rsidP="00E424E2"/>
    <w:p w:rsidR="005B676E" w:rsidRDefault="007B2BC4" w:rsidP="007E5737">
      <w:pPr>
        <w:pStyle w:val="Akapitzlist"/>
        <w:numPr>
          <w:ilvl w:val="0"/>
          <w:numId w:val="49"/>
        </w:numPr>
        <w:jc w:val="both"/>
      </w:pPr>
      <w:r w:rsidRPr="000A4765">
        <w:t xml:space="preserve">System musi tworzyć oddzielne zestawienia na potrzeby </w:t>
      </w:r>
      <w:r w:rsidR="005B676E">
        <w:t xml:space="preserve">rejestru spraw o wykroczenia </w:t>
      </w:r>
      <w:r w:rsidRPr="000A4765">
        <w:t xml:space="preserve">RSOW (dziennik RSOW). </w:t>
      </w:r>
    </w:p>
    <w:p w:rsidR="007B2BC4" w:rsidRPr="000A4765" w:rsidRDefault="00FE1BE9" w:rsidP="007E5737">
      <w:pPr>
        <w:pStyle w:val="Akapitzlist"/>
        <w:numPr>
          <w:ilvl w:val="0"/>
          <w:numId w:val="49"/>
        </w:numPr>
        <w:jc w:val="both"/>
      </w:pPr>
      <w:r>
        <w:t xml:space="preserve">Minimalne funkcjonalności </w:t>
      </w:r>
      <w:r w:rsidR="00CE460C">
        <w:t>modułu d</w:t>
      </w:r>
      <w:r w:rsidR="007B2BC4" w:rsidRPr="000A4765">
        <w:t>ziennik</w:t>
      </w:r>
      <w:r w:rsidR="00CE460C">
        <w:t>a</w:t>
      </w:r>
      <w:r w:rsidR="007B2BC4" w:rsidRPr="000A4765">
        <w:t xml:space="preserve"> RSOW</w:t>
      </w:r>
      <w:r>
        <w:t>:</w:t>
      </w:r>
    </w:p>
    <w:p w:rsidR="007B2BC4" w:rsidRPr="000A4765" w:rsidRDefault="007B2BC4" w:rsidP="007E5737">
      <w:pPr>
        <w:pStyle w:val="Akapitzlist"/>
        <w:numPr>
          <w:ilvl w:val="0"/>
          <w:numId w:val="90"/>
        </w:numPr>
        <w:jc w:val="both"/>
      </w:pPr>
      <w:r w:rsidRPr="000A4765">
        <w:t>edycj</w:t>
      </w:r>
      <w:r w:rsidR="00FE1BE9">
        <w:t>a</w:t>
      </w:r>
      <w:r w:rsidRPr="000A4765">
        <w:t xml:space="preserve"> spraw,</w:t>
      </w:r>
      <w:r w:rsidRPr="000A4765">
        <w:tab/>
      </w:r>
    </w:p>
    <w:p w:rsidR="007B2BC4" w:rsidRPr="000A4765" w:rsidRDefault="007B2BC4" w:rsidP="007E5737">
      <w:pPr>
        <w:pStyle w:val="Akapitzlist"/>
        <w:numPr>
          <w:ilvl w:val="0"/>
          <w:numId w:val="90"/>
        </w:numPr>
        <w:jc w:val="both"/>
      </w:pPr>
      <w:r w:rsidRPr="000A4765">
        <w:t>wprowadz</w:t>
      </w:r>
      <w:r w:rsidR="00FE1BE9">
        <w:t>anie</w:t>
      </w:r>
      <w:r w:rsidRPr="000A4765">
        <w:t xml:space="preserve"> personaliów osób w sprawie</w:t>
      </w:r>
      <w:r w:rsidR="00FB02EE">
        <w:t>:</w:t>
      </w:r>
      <w:r w:rsidRPr="000A4765">
        <w:t xml:space="preserve"> sprawcy</w:t>
      </w:r>
      <w:r w:rsidR="00FB02EE">
        <w:t xml:space="preserve"> </w:t>
      </w:r>
      <w:r w:rsidRPr="000A4765">
        <w:t>/</w:t>
      </w:r>
      <w:r w:rsidR="00FB02EE">
        <w:t xml:space="preserve"> </w:t>
      </w:r>
      <w:r w:rsidRPr="000A4765">
        <w:t>podejrzani</w:t>
      </w:r>
      <w:r w:rsidR="00FB02EE">
        <w:t xml:space="preserve"> </w:t>
      </w:r>
      <w:r w:rsidRPr="000A4765">
        <w:t>/</w:t>
      </w:r>
      <w:r w:rsidR="00FB02EE">
        <w:t xml:space="preserve"> </w:t>
      </w:r>
      <w:r w:rsidRPr="000A4765">
        <w:t>osoby pokrzywdzone / świadkowie do zdarzenia,</w:t>
      </w:r>
    </w:p>
    <w:p w:rsidR="007B2BC4" w:rsidRPr="000A4765" w:rsidRDefault="007B2BC4" w:rsidP="007E5737">
      <w:pPr>
        <w:pStyle w:val="Akapitzlist"/>
        <w:numPr>
          <w:ilvl w:val="0"/>
          <w:numId w:val="90"/>
        </w:numPr>
        <w:jc w:val="both"/>
      </w:pPr>
      <w:r w:rsidRPr="000A4765">
        <w:t>moduł musi integrować bazę teleadresową TERYT oraz słownik kodów pocztowych</w:t>
      </w:r>
      <w:r w:rsidR="00FB02EE">
        <w:t>,</w:t>
      </w:r>
    </w:p>
    <w:p w:rsidR="00FE1BE9" w:rsidRDefault="007B2BC4" w:rsidP="007E5737">
      <w:pPr>
        <w:pStyle w:val="Akapitzlist"/>
        <w:numPr>
          <w:ilvl w:val="0"/>
          <w:numId w:val="90"/>
        </w:numPr>
        <w:jc w:val="both"/>
      </w:pPr>
      <w:r w:rsidRPr="000A4765">
        <w:t>ewidencja czynności podejmowanych w ramach prowadzonej sprawy / formularza</w:t>
      </w:r>
      <w:r w:rsidR="00FE1BE9">
        <w:t>,</w:t>
      </w:r>
    </w:p>
    <w:p w:rsidR="007B2BC4" w:rsidRPr="000A4765" w:rsidRDefault="00FE1BE9" w:rsidP="007E5737">
      <w:pPr>
        <w:pStyle w:val="Akapitzlist"/>
        <w:numPr>
          <w:ilvl w:val="0"/>
          <w:numId w:val="90"/>
        </w:numPr>
        <w:jc w:val="both"/>
      </w:pPr>
      <w:r>
        <w:t>l</w:t>
      </w:r>
      <w:r w:rsidR="007B2BC4" w:rsidRPr="000A4765">
        <w:t>ista czynności (słownik systemowy) powinna być powiązana z generatorem szablonów dokumentów, wpisywania dat wokand, miejsc rozpraw, przypomnień terminów wokand, planowanych przesłuchań,</w:t>
      </w:r>
      <w:r w:rsidR="007B2BC4" w:rsidRPr="000A4765">
        <w:tab/>
      </w:r>
    </w:p>
    <w:p w:rsidR="007B2BC4" w:rsidRPr="000A4765" w:rsidRDefault="00CE460C" w:rsidP="007E5737">
      <w:pPr>
        <w:pStyle w:val="Akapitzlist"/>
        <w:numPr>
          <w:ilvl w:val="0"/>
          <w:numId w:val="90"/>
        </w:numPr>
        <w:jc w:val="both"/>
      </w:pPr>
      <w:r>
        <w:t>m</w:t>
      </w:r>
      <w:r w:rsidR="007B2BC4" w:rsidRPr="000A4765">
        <w:t>oduł umożliwi gromadzenie dokumentacji zdjęciowej, dokumentów zewnętrznych (załączonych plików) przypisanych do wykroczeń</w:t>
      </w:r>
      <w:r w:rsidR="00C42475">
        <w:t>,</w:t>
      </w:r>
    </w:p>
    <w:p w:rsidR="007B2BC4" w:rsidRPr="000A4765" w:rsidRDefault="00CE460C" w:rsidP="007E5737">
      <w:pPr>
        <w:pStyle w:val="Akapitzlist"/>
        <w:numPr>
          <w:ilvl w:val="0"/>
          <w:numId w:val="90"/>
        </w:numPr>
        <w:jc w:val="both"/>
      </w:pPr>
      <w:r>
        <w:t xml:space="preserve">możliwość </w:t>
      </w:r>
      <w:r w:rsidR="007B2BC4" w:rsidRPr="000A4765">
        <w:t>przeszukiwania, co najmniej po parametrach: data przekazania do RSOW oraz personaliach strażnika prowadzącego sprawę, ostatniej czynności wykonanej</w:t>
      </w:r>
      <w:r>
        <w:t xml:space="preserve">                 </w:t>
      </w:r>
      <w:r w:rsidR="007B2BC4" w:rsidRPr="000A4765">
        <w:t xml:space="preserve"> w sprawie</w:t>
      </w:r>
      <w:r w:rsidR="008A2735">
        <w:t>,</w:t>
      </w:r>
      <w:r w:rsidR="007B2BC4" w:rsidRPr="000A4765">
        <w:tab/>
      </w:r>
    </w:p>
    <w:p w:rsidR="007B2BC4" w:rsidRPr="000A4765" w:rsidRDefault="007B2BC4" w:rsidP="007E5737">
      <w:pPr>
        <w:pStyle w:val="Akapitzlist"/>
        <w:numPr>
          <w:ilvl w:val="0"/>
          <w:numId w:val="90"/>
        </w:numPr>
        <w:jc w:val="both"/>
      </w:pPr>
      <w:r w:rsidRPr="000A4765">
        <w:t>posiada</w:t>
      </w:r>
      <w:r w:rsidR="008A2735">
        <w:t>nie</w:t>
      </w:r>
      <w:r w:rsidRPr="000A4765">
        <w:t xml:space="preserve"> predefiniowan</w:t>
      </w:r>
      <w:r w:rsidR="008A2735">
        <w:t>ych</w:t>
      </w:r>
      <w:r w:rsidRPr="000A4765">
        <w:t xml:space="preserve"> formularz</w:t>
      </w:r>
      <w:r w:rsidR="008A2735">
        <w:t>y,</w:t>
      </w:r>
      <w:r w:rsidRPr="000A4765">
        <w:t xml:space="preserve"> min</w:t>
      </w:r>
      <w:r w:rsidR="008A2735">
        <w:t>.</w:t>
      </w:r>
      <w:r w:rsidRPr="000A4765">
        <w:t xml:space="preserve"> 10 szt</w:t>
      </w:r>
      <w:r w:rsidR="008A2735">
        <w:t xml:space="preserve">uk, </w:t>
      </w:r>
      <w:r w:rsidRPr="000A4765">
        <w:t>tj. notatki służbowe, protokoły przesłuchań</w:t>
      </w:r>
      <w:r w:rsidR="008A2735">
        <w:t>,</w:t>
      </w:r>
      <w:r w:rsidRPr="000A4765">
        <w:tab/>
      </w:r>
    </w:p>
    <w:p w:rsidR="007B2BC4" w:rsidRPr="000A4765" w:rsidRDefault="007B2BC4" w:rsidP="007E5737">
      <w:pPr>
        <w:pStyle w:val="Akapitzlist"/>
        <w:numPr>
          <w:ilvl w:val="0"/>
          <w:numId w:val="90"/>
        </w:numPr>
        <w:jc w:val="both"/>
      </w:pPr>
      <w:r w:rsidRPr="000A4765">
        <w:t>dodawanie spraw do dziennika RSOW musi być zintegrowane z modułami ewidencji wezwań mandatowych oraz notatek na wniosek do sądu w zakresie przekazywania danych o wykroczeniach i sprawcach wykroczeń</w:t>
      </w:r>
      <w:r w:rsidR="008A2735">
        <w:t>,</w:t>
      </w:r>
    </w:p>
    <w:p w:rsidR="007B2BC4" w:rsidRPr="000A4765" w:rsidRDefault="008A2735" w:rsidP="007E5737">
      <w:pPr>
        <w:pStyle w:val="Akapitzlist"/>
        <w:numPr>
          <w:ilvl w:val="0"/>
          <w:numId w:val="90"/>
        </w:numPr>
        <w:jc w:val="both"/>
      </w:pPr>
      <w:r>
        <w:t xml:space="preserve">możliwość </w:t>
      </w:r>
      <w:r w:rsidR="007B2BC4" w:rsidRPr="000A4765">
        <w:t>przekazywania pojedynczego i masowego spraw do RSOW</w:t>
      </w:r>
      <w:r>
        <w:t>,</w:t>
      </w:r>
    </w:p>
    <w:p w:rsidR="007B2BC4" w:rsidRDefault="008A2735" w:rsidP="007E5737">
      <w:pPr>
        <w:pStyle w:val="Akapitzlist"/>
        <w:numPr>
          <w:ilvl w:val="0"/>
          <w:numId w:val="90"/>
        </w:numPr>
        <w:jc w:val="both"/>
      </w:pPr>
      <w:r>
        <w:t>możliwość p</w:t>
      </w:r>
      <w:r w:rsidR="007B2BC4" w:rsidRPr="000A4765">
        <w:t>ojedynczego i masowego przypisywania spraw do strażników prowadzących postępowania</w:t>
      </w:r>
      <w:r>
        <w:t>.</w:t>
      </w:r>
    </w:p>
    <w:p w:rsidR="00337C96" w:rsidRPr="000A4765" w:rsidRDefault="00337C96" w:rsidP="00E424E2"/>
    <w:p w:rsidR="007B2BC4" w:rsidRPr="00540A85" w:rsidRDefault="00540A85" w:rsidP="007E5737">
      <w:pPr>
        <w:pStyle w:val="Akapitzlist"/>
        <w:numPr>
          <w:ilvl w:val="0"/>
          <w:numId w:val="36"/>
        </w:numPr>
        <w:rPr>
          <w:rStyle w:val="h2"/>
          <w:b/>
        </w:rPr>
      </w:pPr>
      <w:r w:rsidRPr="00540A85">
        <w:rPr>
          <w:rStyle w:val="h2"/>
          <w:b/>
        </w:rPr>
        <w:t>KARTOTEKA SPRAWCÓW</w:t>
      </w:r>
      <w:r w:rsidR="007B2BC4" w:rsidRPr="00540A85">
        <w:rPr>
          <w:rStyle w:val="h2"/>
          <w:b/>
        </w:rPr>
        <w:tab/>
      </w:r>
    </w:p>
    <w:p w:rsidR="00540A85" w:rsidRDefault="00540A85" w:rsidP="00E424E2"/>
    <w:p w:rsidR="00BF5CBD" w:rsidRDefault="007B2BC4" w:rsidP="007E5737">
      <w:pPr>
        <w:pStyle w:val="Akapitzlist"/>
        <w:numPr>
          <w:ilvl w:val="0"/>
          <w:numId w:val="50"/>
        </w:numPr>
        <w:jc w:val="both"/>
      </w:pPr>
      <w:r w:rsidRPr="000A4765">
        <w:t xml:space="preserve">Przy wprowadzaniu wykroczeń System powinien automatycznie zapisywać sprawcę oraz numery rejestracyjne pojazdów z wykroczeń. </w:t>
      </w:r>
    </w:p>
    <w:p w:rsidR="00BF5CBD" w:rsidRDefault="007B2BC4" w:rsidP="007E5737">
      <w:pPr>
        <w:pStyle w:val="Akapitzlist"/>
        <w:numPr>
          <w:ilvl w:val="0"/>
          <w:numId w:val="50"/>
        </w:numPr>
        <w:jc w:val="both"/>
      </w:pPr>
      <w:r w:rsidRPr="000A4765">
        <w:lastRenderedPageBreak/>
        <w:t xml:space="preserve">Powstała w ten sposób kartoteka sprawców powinna prezentować liczbę mandatów, pouczeń, spraw RSOW dla osoby ujętej w kartotece. </w:t>
      </w:r>
    </w:p>
    <w:p w:rsidR="00BF5CBD" w:rsidRDefault="007B2BC4" w:rsidP="007E5737">
      <w:pPr>
        <w:pStyle w:val="Akapitzlist"/>
        <w:numPr>
          <w:ilvl w:val="0"/>
          <w:numId w:val="50"/>
        </w:numPr>
        <w:jc w:val="both"/>
      </w:pPr>
      <w:r w:rsidRPr="000A4765">
        <w:t xml:space="preserve">Jeżeli dana osoba popełni wykroczenie po raz kolejny </w:t>
      </w:r>
      <w:r w:rsidR="00BF5CBD">
        <w:t xml:space="preserve">– </w:t>
      </w:r>
      <w:r w:rsidRPr="000A4765">
        <w:t>dane</w:t>
      </w:r>
      <w:r w:rsidR="00BF5CBD">
        <w:t xml:space="preserve"> osoby</w:t>
      </w:r>
      <w:r w:rsidRPr="000A4765">
        <w:t>, po wpisaniu numeru PESEL, powinny być automatycznie wczytywane przy wprowadzaniu kolejnych formularzy</w:t>
      </w:r>
      <w:r w:rsidR="00BF5CBD">
        <w:t>.</w:t>
      </w:r>
    </w:p>
    <w:p w:rsidR="007B2BC4" w:rsidRPr="000A4765" w:rsidRDefault="007B2BC4" w:rsidP="007E5737">
      <w:pPr>
        <w:pStyle w:val="Akapitzlist"/>
        <w:numPr>
          <w:ilvl w:val="0"/>
          <w:numId w:val="50"/>
        </w:numPr>
        <w:jc w:val="both"/>
      </w:pPr>
      <w:r w:rsidRPr="000A4765">
        <w:t xml:space="preserve">Komponent powinien być wyposażony w  funkcje wyszukiwarki sprawców zdarzeń oraz  tworzenia zestawień w formatach CSV. </w:t>
      </w:r>
    </w:p>
    <w:p w:rsidR="007B2BC4" w:rsidRDefault="007B2BC4" w:rsidP="007E5737">
      <w:pPr>
        <w:pStyle w:val="Akapitzlist"/>
        <w:numPr>
          <w:ilvl w:val="0"/>
          <w:numId w:val="50"/>
        </w:numPr>
        <w:jc w:val="both"/>
      </w:pPr>
      <w:r w:rsidRPr="000A4765">
        <w:t>Kartotek</w:t>
      </w:r>
      <w:r w:rsidR="00BF5CBD">
        <w:t>a</w:t>
      </w:r>
      <w:r w:rsidRPr="000A4765">
        <w:t xml:space="preserve"> sprawców musi posiadać funkcjonalności zacierania danych sprawców po określonym w ustawieniach systemu czasie o</w:t>
      </w:r>
      <w:r w:rsidR="00AA6A76">
        <w:t>d</w:t>
      </w:r>
      <w:r w:rsidRPr="000A4765">
        <w:t xml:space="preserve"> daty popełnienia wykroczenia</w:t>
      </w:r>
      <w:r w:rsidR="000E2ACF">
        <w:t>.</w:t>
      </w:r>
    </w:p>
    <w:p w:rsidR="000E2ACF" w:rsidRDefault="000E2ACF" w:rsidP="00E424E2"/>
    <w:p w:rsidR="007B2BC4" w:rsidRPr="00540A85" w:rsidRDefault="00540A85" w:rsidP="007E5737">
      <w:pPr>
        <w:pStyle w:val="Akapitzlist"/>
        <w:numPr>
          <w:ilvl w:val="0"/>
          <w:numId w:val="36"/>
        </w:numPr>
        <w:rPr>
          <w:rStyle w:val="h2"/>
          <w:b/>
        </w:rPr>
      </w:pPr>
      <w:r>
        <w:rPr>
          <w:rStyle w:val="h2"/>
          <w:b/>
        </w:rPr>
        <w:t>REJESTR ZAPYTAŃ DO</w:t>
      </w:r>
      <w:r w:rsidR="007B2BC4" w:rsidRPr="00540A85">
        <w:rPr>
          <w:rStyle w:val="h2"/>
          <w:b/>
        </w:rPr>
        <w:t xml:space="preserve"> CEPIK 2</w:t>
      </w:r>
      <w:r w:rsidR="007B2BC4" w:rsidRPr="00540A85">
        <w:rPr>
          <w:rStyle w:val="h2"/>
          <w:b/>
        </w:rPr>
        <w:tab/>
      </w:r>
    </w:p>
    <w:p w:rsidR="00540A85" w:rsidRDefault="00540A85" w:rsidP="00E424E2"/>
    <w:p w:rsidR="00AA6A76" w:rsidRDefault="007B2BC4" w:rsidP="007E5737">
      <w:pPr>
        <w:pStyle w:val="Akapitzlist"/>
        <w:numPr>
          <w:ilvl w:val="0"/>
          <w:numId w:val="51"/>
        </w:numPr>
        <w:jc w:val="both"/>
      </w:pPr>
      <w:r w:rsidRPr="000A4765">
        <w:t xml:space="preserve">Moduł powinien tworzyć zapytania do CEPIK </w:t>
      </w:r>
      <w:r w:rsidR="00B04892">
        <w:t xml:space="preserve">2 </w:t>
      </w:r>
      <w:r w:rsidRPr="000A4765">
        <w:t xml:space="preserve">(zapytanie o właściciela/użytkownika, zapytanie o pojazdy zarejestrowane na daną osobę, szczegółowe dane dotyczące posiadanych przez osobę dokumentów/uprawnień). </w:t>
      </w:r>
    </w:p>
    <w:p w:rsidR="00AA6A76" w:rsidRDefault="007B2BC4" w:rsidP="007E5737">
      <w:pPr>
        <w:pStyle w:val="Akapitzlist"/>
        <w:numPr>
          <w:ilvl w:val="0"/>
          <w:numId w:val="51"/>
        </w:numPr>
        <w:jc w:val="both"/>
      </w:pPr>
      <w:r w:rsidRPr="000A4765">
        <w:t xml:space="preserve">Odpowiedź z CEPIK </w:t>
      </w:r>
      <w:r w:rsidR="00B04892">
        <w:t xml:space="preserve">2 </w:t>
      </w:r>
      <w:r w:rsidRPr="000A4765">
        <w:t>musi być wczytywana do Systemu w miejsce powstania zapytania.</w:t>
      </w:r>
    </w:p>
    <w:p w:rsidR="007B2BC4" w:rsidRDefault="007B2BC4" w:rsidP="007E5737">
      <w:pPr>
        <w:pStyle w:val="Akapitzlist"/>
        <w:numPr>
          <w:ilvl w:val="0"/>
          <w:numId w:val="51"/>
        </w:numPr>
        <w:jc w:val="both"/>
      </w:pPr>
      <w:r w:rsidRPr="000A4765">
        <w:t xml:space="preserve">Możliwość wygenerowania zapytania o kierowcę (imię, nazwisko i </w:t>
      </w:r>
      <w:r w:rsidR="00AA6A76">
        <w:t>PESEL</w:t>
      </w:r>
      <w:r w:rsidRPr="000A4765">
        <w:t>).</w:t>
      </w:r>
      <w:r w:rsidRPr="000A4765">
        <w:tab/>
      </w:r>
    </w:p>
    <w:p w:rsidR="00337C96" w:rsidRPr="000A4765" w:rsidRDefault="00337C96" w:rsidP="00E424E2"/>
    <w:p w:rsidR="007B2BC4" w:rsidRPr="00540A85" w:rsidRDefault="00540A85" w:rsidP="007E5737">
      <w:pPr>
        <w:pStyle w:val="Akapitzlist"/>
        <w:numPr>
          <w:ilvl w:val="0"/>
          <w:numId w:val="36"/>
        </w:numPr>
        <w:rPr>
          <w:rStyle w:val="h2"/>
          <w:b/>
        </w:rPr>
      </w:pPr>
      <w:r>
        <w:rPr>
          <w:rStyle w:val="h2"/>
          <w:b/>
        </w:rPr>
        <w:t xml:space="preserve">KARTY </w:t>
      </w:r>
      <w:r w:rsidR="00475F2C">
        <w:rPr>
          <w:rStyle w:val="h2"/>
          <w:b/>
        </w:rPr>
        <w:t>P</w:t>
      </w:r>
      <w:r w:rsidR="007B2BC4" w:rsidRPr="00540A85">
        <w:rPr>
          <w:rStyle w:val="h2"/>
          <w:b/>
        </w:rPr>
        <w:t>RD</w:t>
      </w:r>
      <w:r w:rsidR="00337C96">
        <w:rPr>
          <w:rStyle w:val="h2"/>
          <w:b/>
        </w:rPr>
        <w:t xml:space="preserve"> </w:t>
      </w:r>
      <w:r w:rsidR="007B2BC4" w:rsidRPr="00540A85">
        <w:rPr>
          <w:rStyle w:val="h2"/>
          <w:b/>
        </w:rPr>
        <w:t>5</w:t>
      </w:r>
      <w:r w:rsidR="00337C96">
        <w:rPr>
          <w:rStyle w:val="h2"/>
          <w:b/>
        </w:rPr>
        <w:t>/1</w:t>
      </w:r>
      <w:r w:rsidR="007B2BC4" w:rsidRPr="00540A85">
        <w:rPr>
          <w:rStyle w:val="h2"/>
          <w:b/>
        </w:rPr>
        <w:tab/>
      </w:r>
    </w:p>
    <w:p w:rsidR="00540A85" w:rsidRDefault="00540A85" w:rsidP="00E424E2"/>
    <w:p w:rsidR="00627A94" w:rsidRDefault="007B2BC4" w:rsidP="007E5737">
      <w:pPr>
        <w:pStyle w:val="Akapitzlist"/>
        <w:numPr>
          <w:ilvl w:val="0"/>
          <w:numId w:val="52"/>
        </w:numPr>
        <w:jc w:val="both"/>
      </w:pPr>
      <w:r w:rsidRPr="000A4765">
        <w:t xml:space="preserve">System powinien umożliwiać zbiorcze generowanie kart rejestracyjnych </w:t>
      </w:r>
      <w:r w:rsidR="00F71918">
        <w:t>P</w:t>
      </w:r>
      <w:r w:rsidRPr="000A4765">
        <w:t xml:space="preserve">RD 5/1 na podstawie wprowadzonych formularzy. </w:t>
      </w:r>
    </w:p>
    <w:p w:rsidR="00627A94" w:rsidRDefault="00627A94" w:rsidP="007E5737">
      <w:pPr>
        <w:pStyle w:val="Akapitzlist"/>
        <w:numPr>
          <w:ilvl w:val="0"/>
          <w:numId w:val="52"/>
        </w:numPr>
        <w:jc w:val="both"/>
      </w:pPr>
      <w:r>
        <w:t>Moduł pow</w:t>
      </w:r>
      <w:r w:rsidR="007B2BC4" w:rsidRPr="000A4765">
        <w:t xml:space="preserve">inien mieć odnotowany fakt przesłania karty </w:t>
      </w:r>
      <w:r w:rsidR="00F71918">
        <w:t>P</w:t>
      </w:r>
      <w:r w:rsidR="007B2BC4" w:rsidRPr="000A4765">
        <w:t xml:space="preserve">RD 5/1 do wydruku (statusy: wygenerowano, wydrukowano, wydrukowano duplikat). </w:t>
      </w:r>
    </w:p>
    <w:p w:rsidR="007B2BC4" w:rsidRPr="000A4765" w:rsidRDefault="007B2BC4" w:rsidP="007E5737">
      <w:pPr>
        <w:pStyle w:val="Akapitzlist"/>
        <w:numPr>
          <w:ilvl w:val="0"/>
          <w:numId w:val="52"/>
        </w:numPr>
        <w:jc w:val="both"/>
      </w:pPr>
      <w:r w:rsidRPr="000A4765">
        <w:t>System powinien posiadać rozbudowaną informację o dane zameldowania z systemu PESEL: imię i nazwisko, nazwisko rodowe, data zameldowania, gmina, nr dowodu osobisty, informacja o braku meldunku - jeśli dotyczy, pole pobyt czasowy - jeśli dotyczy.</w:t>
      </w:r>
    </w:p>
    <w:p w:rsidR="007B2BC4" w:rsidRPr="000A4765" w:rsidRDefault="007B2BC4" w:rsidP="007E5737">
      <w:pPr>
        <w:pStyle w:val="Akapitzlist"/>
        <w:numPr>
          <w:ilvl w:val="0"/>
          <w:numId w:val="52"/>
        </w:numPr>
        <w:jc w:val="both"/>
      </w:pPr>
      <w:r w:rsidRPr="000A4765">
        <w:t>Kopie wygenerowanych kart w formie plików PDF muszą zostać przypisane do określonych mandatów i wniosków do sądu.</w:t>
      </w:r>
    </w:p>
    <w:p w:rsidR="007B2BC4" w:rsidRPr="000A4765" w:rsidRDefault="007B2BC4" w:rsidP="007E5737">
      <w:pPr>
        <w:pStyle w:val="Akapitzlist"/>
        <w:numPr>
          <w:ilvl w:val="0"/>
          <w:numId w:val="52"/>
        </w:numPr>
        <w:jc w:val="both"/>
      </w:pPr>
      <w:r w:rsidRPr="000A4765">
        <w:t xml:space="preserve">Do zbiorczego pliku kart </w:t>
      </w:r>
      <w:r w:rsidR="00F71918">
        <w:t>P</w:t>
      </w:r>
      <w:r w:rsidRPr="000A4765">
        <w:t xml:space="preserve">RD 5/1 zostanie wygenerowane pismo podsumowujące listę plików wraz danymi sprawców wykroczeń i kodami </w:t>
      </w:r>
      <w:r w:rsidR="00F71918">
        <w:t>P</w:t>
      </w:r>
      <w:r w:rsidRPr="000A4765">
        <w:t>RD 5/1 przypisanymi do artykułów wykroczeń</w:t>
      </w:r>
      <w:r w:rsidR="00627A94">
        <w:t>.</w:t>
      </w:r>
    </w:p>
    <w:p w:rsidR="007B2BC4" w:rsidRPr="000A4765" w:rsidRDefault="007B2BC4" w:rsidP="007E5737">
      <w:pPr>
        <w:pStyle w:val="Akapitzlist"/>
        <w:numPr>
          <w:ilvl w:val="0"/>
          <w:numId w:val="52"/>
        </w:numPr>
        <w:jc w:val="both"/>
      </w:pPr>
      <w:r w:rsidRPr="000A4765">
        <w:t xml:space="preserve">Moduł będzie współpracował ze słownikiem komisariatów z obszaru miasta Białystok </w:t>
      </w:r>
      <w:r w:rsidR="00627A94">
        <w:t xml:space="preserve">                  </w:t>
      </w:r>
      <w:r w:rsidRPr="000A4765">
        <w:t xml:space="preserve">i możliwością przypisywania kart </w:t>
      </w:r>
      <w:r w:rsidR="00F71918">
        <w:t>P</w:t>
      </w:r>
      <w:r w:rsidRPr="000A4765">
        <w:t>RD 5/1.</w:t>
      </w:r>
    </w:p>
    <w:p w:rsidR="007B2BC4" w:rsidRDefault="007B2BC4" w:rsidP="007E5737">
      <w:pPr>
        <w:pStyle w:val="Akapitzlist"/>
        <w:numPr>
          <w:ilvl w:val="0"/>
          <w:numId w:val="52"/>
        </w:numPr>
        <w:jc w:val="both"/>
      </w:pPr>
      <w:r w:rsidRPr="000A4765">
        <w:t xml:space="preserve">System powinien umożliwiać drukowanie kart </w:t>
      </w:r>
      <w:r w:rsidR="00F71918">
        <w:t>P</w:t>
      </w:r>
      <w:r w:rsidRPr="000A4765">
        <w:t xml:space="preserve">RD 5/1 w układzie poziomym </w:t>
      </w:r>
      <w:r w:rsidR="00627A94">
        <w:t xml:space="preserve">                           </w:t>
      </w:r>
      <w:r w:rsidRPr="000A4765">
        <w:t>i pionowym.</w:t>
      </w:r>
    </w:p>
    <w:p w:rsidR="00540A85" w:rsidRPr="000A4765" w:rsidRDefault="00540A85" w:rsidP="00E424E2"/>
    <w:p w:rsidR="007B2BC4" w:rsidRPr="00540A85" w:rsidRDefault="00540A85" w:rsidP="007E5737">
      <w:pPr>
        <w:pStyle w:val="Akapitzlist"/>
        <w:numPr>
          <w:ilvl w:val="0"/>
          <w:numId w:val="36"/>
        </w:numPr>
        <w:rPr>
          <w:rStyle w:val="h2"/>
          <w:b/>
        </w:rPr>
      </w:pPr>
      <w:r>
        <w:rPr>
          <w:rStyle w:val="h2"/>
          <w:b/>
        </w:rPr>
        <w:t>STATYSTYKI</w:t>
      </w:r>
      <w:r w:rsidR="007B2BC4" w:rsidRPr="00540A85">
        <w:rPr>
          <w:rStyle w:val="h2"/>
          <w:b/>
        </w:rPr>
        <w:tab/>
      </w:r>
    </w:p>
    <w:p w:rsidR="00540A85" w:rsidRDefault="00540A85" w:rsidP="00E424E2"/>
    <w:p w:rsidR="00797CE7" w:rsidRDefault="007B2BC4" w:rsidP="007E5737">
      <w:pPr>
        <w:pStyle w:val="Akapitzlist"/>
        <w:numPr>
          <w:ilvl w:val="0"/>
          <w:numId w:val="53"/>
        </w:numPr>
        <w:jc w:val="both"/>
      </w:pPr>
      <w:r w:rsidRPr="000A4765">
        <w:t>System powinien umożliwiać tworzenie zestawień/statystyk formularzy w</w:t>
      </w:r>
      <w:r w:rsidR="00797CE7">
        <w:t>edług</w:t>
      </w:r>
      <w:r w:rsidRPr="000A4765">
        <w:t>:</w:t>
      </w:r>
      <w:r w:rsidR="007914C9">
        <w:t xml:space="preserve"> d</w:t>
      </w:r>
      <w:r w:rsidRPr="000A4765">
        <w:t>aty</w:t>
      </w:r>
      <w:r w:rsidR="006E4B34">
        <w:t>,</w:t>
      </w:r>
      <w:r w:rsidR="007914C9">
        <w:t xml:space="preserve">               </w:t>
      </w:r>
      <w:r w:rsidRPr="000A4765">
        <w:t xml:space="preserve"> w tym </w:t>
      </w:r>
      <w:r w:rsidR="006E4B34">
        <w:t xml:space="preserve">daty </w:t>
      </w:r>
      <w:r w:rsidRPr="000A4765">
        <w:t>wystawienia</w:t>
      </w:r>
      <w:r w:rsidR="006E4B34">
        <w:t>,</w:t>
      </w:r>
      <w:r w:rsidRPr="000A4765">
        <w:t xml:space="preserve"> wykroczenia</w:t>
      </w:r>
      <w:r w:rsidR="006E4B34">
        <w:t xml:space="preserve"> i </w:t>
      </w:r>
      <w:r w:rsidRPr="000A4765">
        <w:t>wprowadzenia, personaliów strażników S</w:t>
      </w:r>
      <w:r w:rsidR="006E4B34">
        <w:t>traży Miejskiej w Białymstoku</w:t>
      </w:r>
      <w:r w:rsidRPr="000A4765">
        <w:t>,</w:t>
      </w:r>
      <w:r w:rsidR="007914C9">
        <w:t xml:space="preserve"> </w:t>
      </w:r>
      <w:r w:rsidRPr="000A4765">
        <w:t>typu formularza,</w:t>
      </w:r>
      <w:r w:rsidR="007914C9">
        <w:t xml:space="preserve"> </w:t>
      </w:r>
      <w:r w:rsidR="006E4B34">
        <w:t xml:space="preserve">statusu: </w:t>
      </w:r>
      <w:r w:rsidRPr="000A4765">
        <w:t>zakończone lub w toku,</w:t>
      </w:r>
      <w:r w:rsidR="007914C9">
        <w:t xml:space="preserve"> </w:t>
      </w:r>
      <w:r w:rsidRPr="000A4765">
        <w:t>kategorii wykroczenia, artykułów wykroczenia,</w:t>
      </w:r>
      <w:r w:rsidR="007914C9">
        <w:t xml:space="preserve"> </w:t>
      </w:r>
      <w:r w:rsidRPr="000A4765">
        <w:t>informacji statystycznych, ulicy wykroczenia, os</w:t>
      </w:r>
      <w:r w:rsidR="007914C9">
        <w:t>ó</w:t>
      </w:r>
      <w:r w:rsidRPr="000A4765">
        <w:t>b, dodatkowych parametr</w:t>
      </w:r>
      <w:r w:rsidR="007914C9">
        <w:t>ów</w:t>
      </w:r>
      <w:r w:rsidRPr="000A4765">
        <w:t xml:space="preserve"> zarejestrowanych w dzienniku i powiązanych</w:t>
      </w:r>
      <w:r w:rsidR="005F361A">
        <w:t xml:space="preserve">                             </w:t>
      </w:r>
      <w:r w:rsidRPr="000A4765">
        <w:t xml:space="preserve"> z formularzem.</w:t>
      </w:r>
    </w:p>
    <w:p w:rsidR="005F361A" w:rsidRDefault="007914C9" w:rsidP="007E5737">
      <w:pPr>
        <w:pStyle w:val="Akapitzlist"/>
        <w:numPr>
          <w:ilvl w:val="0"/>
          <w:numId w:val="53"/>
        </w:numPr>
        <w:jc w:val="both"/>
      </w:pPr>
      <w:r>
        <w:t>System powinien u</w:t>
      </w:r>
      <w:r w:rsidR="007B2BC4" w:rsidRPr="000A4765">
        <w:t>możliwiać filtrowanie po wybranej informacji statystycznej.</w:t>
      </w:r>
    </w:p>
    <w:p w:rsidR="00627A94" w:rsidRDefault="007B2BC4" w:rsidP="007E5737">
      <w:pPr>
        <w:pStyle w:val="Akapitzlist"/>
        <w:numPr>
          <w:ilvl w:val="0"/>
          <w:numId w:val="53"/>
        </w:numPr>
        <w:jc w:val="both"/>
      </w:pPr>
      <w:r w:rsidRPr="000A4765">
        <w:t>Dodatkowo System powinien udostępniać zestawienie wyników działań dla wybranego strażnika S</w:t>
      </w:r>
      <w:r w:rsidR="005F361A">
        <w:t xml:space="preserve">traży Miejskiej w Białymstoku </w:t>
      </w:r>
      <w:r w:rsidRPr="000A4765">
        <w:t>lub referatu, z możliwością filtrowania po dacie.</w:t>
      </w:r>
    </w:p>
    <w:p w:rsidR="00B772D7" w:rsidRDefault="007B2BC4" w:rsidP="007E5737">
      <w:pPr>
        <w:pStyle w:val="Akapitzlist"/>
        <w:numPr>
          <w:ilvl w:val="0"/>
          <w:numId w:val="53"/>
        </w:numPr>
        <w:jc w:val="both"/>
      </w:pPr>
      <w:r w:rsidRPr="000A4765">
        <w:lastRenderedPageBreak/>
        <w:t>System powinien zapewnić tworzenie zestawienia z działalności S</w:t>
      </w:r>
      <w:r w:rsidR="005F361A">
        <w:t>traży Miejskiej</w:t>
      </w:r>
      <w:r w:rsidR="00A70287">
        <w:t xml:space="preserve">                        </w:t>
      </w:r>
      <w:r w:rsidR="005F361A">
        <w:t xml:space="preserve"> w Białymstoku</w:t>
      </w:r>
      <w:r w:rsidRPr="000A4765">
        <w:t xml:space="preserve"> zgodnego z Rozporządzeni</w:t>
      </w:r>
      <w:r w:rsidR="005F361A">
        <w:t>em</w:t>
      </w:r>
      <w:r w:rsidRPr="000A4765">
        <w:t xml:space="preserve"> Ministra Spraw Wewnętrznych </w:t>
      </w:r>
      <w:r w:rsidR="005F361A">
        <w:t xml:space="preserve">                                        </w:t>
      </w:r>
      <w:r w:rsidRPr="000A4765">
        <w:t>i Administracji z dnia 17 grudnia 2015 r. w sprawie zakresu i sposobu prowadzenia przez straże gminne (miejskie) ewidencji etatów, wyposażenia oraz wyników działań straży</w:t>
      </w:r>
      <w:r w:rsidR="00B772D7">
        <w:t>.</w:t>
      </w:r>
    </w:p>
    <w:p w:rsidR="007B2BC4" w:rsidRDefault="00E42FB7" w:rsidP="007E5737">
      <w:pPr>
        <w:pStyle w:val="Akapitzlist"/>
        <w:numPr>
          <w:ilvl w:val="0"/>
          <w:numId w:val="53"/>
        </w:numPr>
        <w:jc w:val="both"/>
      </w:pPr>
      <w:r>
        <w:t>System powinien umożliwić t</w:t>
      </w:r>
      <w:r w:rsidR="007B2BC4" w:rsidRPr="000A4765">
        <w:t>worzenie zestawień za wybrany okres z podziałem na artykuły kodeksu wykroczeń z uwzględnieniem liczby i kwot mandatów oraz innych formularzy powiązanych z właściwym artykułem.</w:t>
      </w:r>
      <w:r w:rsidR="007B2BC4" w:rsidRPr="000A4765">
        <w:tab/>
      </w:r>
    </w:p>
    <w:p w:rsidR="00B772D7" w:rsidRPr="000A4765" w:rsidRDefault="00B772D7" w:rsidP="00E424E2"/>
    <w:p w:rsidR="007B2BC4" w:rsidRPr="00540A85" w:rsidRDefault="00540A85" w:rsidP="007E5737">
      <w:pPr>
        <w:pStyle w:val="Akapitzlist"/>
        <w:numPr>
          <w:ilvl w:val="0"/>
          <w:numId w:val="36"/>
        </w:numPr>
        <w:rPr>
          <w:rStyle w:val="h2"/>
          <w:b/>
        </w:rPr>
      </w:pPr>
      <w:r>
        <w:rPr>
          <w:rStyle w:val="h2"/>
          <w:b/>
        </w:rPr>
        <w:t>BLOKADY NA KOŁA</w:t>
      </w:r>
      <w:r w:rsidR="007B2BC4" w:rsidRPr="00540A85">
        <w:rPr>
          <w:rStyle w:val="h2"/>
          <w:b/>
        </w:rPr>
        <w:tab/>
      </w:r>
    </w:p>
    <w:p w:rsidR="00540A85" w:rsidRDefault="00540A85" w:rsidP="00E424E2"/>
    <w:p w:rsidR="00E42FB7" w:rsidRDefault="007B2BC4" w:rsidP="007E5737">
      <w:pPr>
        <w:pStyle w:val="Akapitzlist"/>
        <w:numPr>
          <w:ilvl w:val="0"/>
          <w:numId w:val="54"/>
        </w:numPr>
        <w:jc w:val="both"/>
      </w:pPr>
      <w:r w:rsidRPr="000A4765">
        <w:t>System musi umożliwiać rejestrowanie blokad założonych na koła</w:t>
      </w:r>
      <w:r w:rsidR="00980D8F">
        <w:t xml:space="preserve"> i</w:t>
      </w:r>
      <w:r w:rsidRPr="000A4765">
        <w:t xml:space="preserve"> tworzyć listę założonych blokad. </w:t>
      </w:r>
    </w:p>
    <w:p w:rsidR="00E42FB7" w:rsidRDefault="007B2BC4" w:rsidP="007E5737">
      <w:pPr>
        <w:pStyle w:val="Akapitzlist"/>
        <w:numPr>
          <w:ilvl w:val="0"/>
          <w:numId w:val="54"/>
        </w:numPr>
        <w:jc w:val="both"/>
      </w:pPr>
      <w:r w:rsidRPr="000A4765">
        <w:t xml:space="preserve">Po zdjęciu blokady i zapisaniu tego w systemie, zdarzenie </w:t>
      </w:r>
      <w:r w:rsidR="00980D8F">
        <w:t xml:space="preserve">ma </w:t>
      </w:r>
      <w:r w:rsidRPr="000A4765">
        <w:t>zosta</w:t>
      </w:r>
      <w:r w:rsidR="00980D8F">
        <w:t>ć</w:t>
      </w:r>
      <w:r w:rsidRPr="000A4765">
        <w:t xml:space="preserve"> przeniesione do archiwum. </w:t>
      </w:r>
    </w:p>
    <w:p w:rsidR="00E42FB7" w:rsidRDefault="007B2BC4" w:rsidP="007E5737">
      <w:pPr>
        <w:pStyle w:val="Akapitzlist"/>
        <w:numPr>
          <w:ilvl w:val="0"/>
          <w:numId w:val="54"/>
        </w:numPr>
        <w:jc w:val="both"/>
      </w:pPr>
      <w:r w:rsidRPr="000A4765">
        <w:t xml:space="preserve">Musi być możliwość prezentacji aktywnych blokad na mapie cyfrowej. </w:t>
      </w:r>
    </w:p>
    <w:p w:rsidR="007B2BC4" w:rsidRPr="000A4765" w:rsidRDefault="007B2BC4" w:rsidP="007E5737">
      <w:pPr>
        <w:pStyle w:val="Akapitzlist"/>
        <w:numPr>
          <w:ilvl w:val="0"/>
          <w:numId w:val="54"/>
        </w:numPr>
        <w:jc w:val="both"/>
      </w:pPr>
      <w:r w:rsidRPr="000A4765">
        <w:t>Musi być możliwość powiązania blokad z ewidencją sił i środków.</w:t>
      </w:r>
      <w:r w:rsidRPr="000A4765">
        <w:tab/>
      </w:r>
    </w:p>
    <w:p w:rsidR="007B2BC4" w:rsidRPr="000A4765" w:rsidRDefault="007B2BC4" w:rsidP="007E5737">
      <w:pPr>
        <w:pStyle w:val="Akapitzlist"/>
        <w:numPr>
          <w:ilvl w:val="0"/>
          <w:numId w:val="54"/>
        </w:numPr>
        <w:jc w:val="both"/>
      </w:pPr>
      <w:r w:rsidRPr="000A4765">
        <w:t>Moduł blokad na koła musi zostać zintegrowany z modułem dziennika dyżurnego</w:t>
      </w:r>
      <w:r w:rsidR="00980D8F">
        <w:t xml:space="preserve">                    </w:t>
      </w:r>
      <w:r w:rsidRPr="000A4765">
        <w:t xml:space="preserve"> w zakresie prezentowania blokad na ogólnej mapie miasta.</w:t>
      </w:r>
    </w:p>
    <w:p w:rsidR="007B2BC4" w:rsidRPr="000A4765" w:rsidRDefault="007B2BC4" w:rsidP="007E5737">
      <w:pPr>
        <w:pStyle w:val="Akapitzlist"/>
        <w:numPr>
          <w:ilvl w:val="0"/>
          <w:numId w:val="54"/>
        </w:numPr>
        <w:jc w:val="both"/>
      </w:pPr>
      <w:r w:rsidRPr="000A4765">
        <w:t xml:space="preserve">System musi umożliwiać przypisywanie założonych blokad do zdarzeń w dzienniku </w:t>
      </w:r>
      <w:r w:rsidR="00980D8F">
        <w:t>dyżurnego</w:t>
      </w:r>
      <w:r w:rsidRPr="000A4765">
        <w:t xml:space="preserve"> oraz przekazywani</w:t>
      </w:r>
      <w:r w:rsidR="00980D8F">
        <w:t>e</w:t>
      </w:r>
      <w:r w:rsidRPr="000A4765">
        <w:t xml:space="preserve"> informacji o założonych blokadach na formularze mandatowe. </w:t>
      </w:r>
    </w:p>
    <w:p w:rsidR="007B2BC4" w:rsidRPr="000A4765" w:rsidRDefault="007B2BC4" w:rsidP="007E5737">
      <w:pPr>
        <w:pStyle w:val="Akapitzlist"/>
        <w:numPr>
          <w:ilvl w:val="0"/>
          <w:numId w:val="54"/>
        </w:numPr>
        <w:jc w:val="both"/>
      </w:pPr>
      <w:r w:rsidRPr="000A4765">
        <w:t>Moduł musi współpracować z aplikacją mobilną strażnika w terenie i umożliwiać:</w:t>
      </w:r>
    </w:p>
    <w:p w:rsidR="007B2BC4" w:rsidRPr="000A4765" w:rsidRDefault="007B2BC4" w:rsidP="007E5737">
      <w:pPr>
        <w:pStyle w:val="Akapitzlist"/>
        <w:numPr>
          <w:ilvl w:val="0"/>
          <w:numId w:val="91"/>
        </w:numPr>
        <w:jc w:val="both"/>
      </w:pPr>
      <w:r w:rsidRPr="000A4765">
        <w:t>zarejestrowanie założenia blokady w terenie</w:t>
      </w:r>
      <w:r w:rsidR="00980D8F">
        <w:t>,</w:t>
      </w:r>
    </w:p>
    <w:p w:rsidR="007B2BC4" w:rsidRPr="000A4765" w:rsidRDefault="007B2BC4" w:rsidP="007E5737">
      <w:pPr>
        <w:pStyle w:val="Akapitzlist"/>
        <w:numPr>
          <w:ilvl w:val="0"/>
          <w:numId w:val="91"/>
        </w:numPr>
        <w:jc w:val="both"/>
      </w:pPr>
      <w:r w:rsidRPr="000A4765">
        <w:t>zdjęcie blokady w terenie</w:t>
      </w:r>
      <w:r w:rsidR="00980D8F">
        <w:t>,</w:t>
      </w:r>
    </w:p>
    <w:p w:rsidR="007B2BC4" w:rsidRPr="000A4765" w:rsidRDefault="007B2BC4" w:rsidP="007E5737">
      <w:pPr>
        <w:pStyle w:val="Akapitzlist"/>
        <w:numPr>
          <w:ilvl w:val="0"/>
          <w:numId w:val="91"/>
        </w:numPr>
        <w:jc w:val="both"/>
      </w:pPr>
      <w:r w:rsidRPr="000A4765">
        <w:t xml:space="preserve">przesłanie zdjęć z aplikacji mobilnej do </w:t>
      </w:r>
      <w:r w:rsidR="00980D8F">
        <w:t>S</w:t>
      </w:r>
      <w:r w:rsidRPr="000A4765">
        <w:t>ystemu</w:t>
      </w:r>
      <w:r w:rsidR="00980D8F">
        <w:t>.</w:t>
      </w:r>
    </w:p>
    <w:p w:rsidR="007B2BC4" w:rsidRPr="000A4765" w:rsidRDefault="007B2BC4" w:rsidP="007E5737">
      <w:pPr>
        <w:pStyle w:val="Akapitzlist"/>
        <w:numPr>
          <w:ilvl w:val="0"/>
          <w:numId w:val="54"/>
        </w:numPr>
        <w:jc w:val="both"/>
      </w:pPr>
      <w:r w:rsidRPr="000A4765">
        <w:t xml:space="preserve">Moduł musi korzystać z bazy adresowej </w:t>
      </w:r>
      <w:r w:rsidR="00980D8F">
        <w:t>S</w:t>
      </w:r>
      <w:r w:rsidRPr="000A4765">
        <w:t>ystemu oraz prezentować miejsce założenia blokady na mapie cyfrowej.</w:t>
      </w:r>
    </w:p>
    <w:p w:rsidR="007B2BC4" w:rsidRPr="000A4765" w:rsidRDefault="007B2BC4" w:rsidP="007E5737">
      <w:pPr>
        <w:pStyle w:val="Akapitzlist"/>
        <w:numPr>
          <w:ilvl w:val="0"/>
          <w:numId w:val="54"/>
        </w:numPr>
        <w:jc w:val="both"/>
      </w:pPr>
      <w:r w:rsidRPr="000A4765">
        <w:t>Moduł musi korzystać ze słownika marek pojazdów i artykułów wykroczeń dotyczących zdarzeń drogowych.</w:t>
      </w:r>
    </w:p>
    <w:p w:rsidR="007B2BC4" w:rsidRPr="000A4765" w:rsidRDefault="007B2BC4" w:rsidP="007E5737">
      <w:pPr>
        <w:pStyle w:val="Akapitzlist"/>
        <w:numPr>
          <w:ilvl w:val="0"/>
          <w:numId w:val="54"/>
        </w:numPr>
        <w:jc w:val="both"/>
      </w:pPr>
      <w:r w:rsidRPr="000A4765">
        <w:t>Moduł musi współpracować z modułem dyslokacji w zakresie ewidencji patroli rejestrujących zdarzenia</w:t>
      </w:r>
      <w:r w:rsidR="00854A71">
        <w:t>.</w:t>
      </w:r>
    </w:p>
    <w:p w:rsidR="007B2BC4" w:rsidRPr="000A4765" w:rsidRDefault="007B2BC4" w:rsidP="007E5737">
      <w:pPr>
        <w:pStyle w:val="Akapitzlist"/>
        <w:numPr>
          <w:ilvl w:val="0"/>
          <w:numId w:val="54"/>
        </w:numPr>
        <w:jc w:val="both"/>
      </w:pPr>
      <w:r w:rsidRPr="000A4765">
        <w:t>Moduł musi umożliwić tworzenie i drukowanie zestawieni</w:t>
      </w:r>
      <w:r w:rsidR="00854A71">
        <w:t>a</w:t>
      </w:r>
      <w:r w:rsidRPr="000A4765">
        <w:t xml:space="preserve"> blokad wg parametrów:</w:t>
      </w:r>
    </w:p>
    <w:p w:rsidR="007B2BC4" w:rsidRPr="000A4765" w:rsidRDefault="007B2BC4" w:rsidP="007E5737">
      <w:pPr>
        <w:pStyle w:val="Akapitzlist"/>
        <w:numPr>
          <w:ilvl w:val="0"/>
          <w:numId w:val="92"/>
        </w:numPr>
        <w:jc w:val="both"/>
      </w:pPr>
      <w:r w:rsidRPr="000A4765">
        <w:t>data założenia</w:t>
      </w:r>
      <w:r w:rsidR="00854A71">
        <w:t>,</w:t>
      </w:r>
    </w:p>
    <w:p w:rsidR="007B2BC4" w:rsidRPr="000A4765" w:rsidRDefault="007B2BC4" w:rsidP="007E5737">
      <w:pPr>
        <w:pStyle w:val="Akapitzlist"/>
        <w:numPr>
          <w:ilvl w:val="0"/>
          <w:numId w:val="92"/>
        </w:numPr>
        <w:jc w:val="both"/>
      </w:pPr>
      <w:r w:rsidRPr="000A4765">
        <w:t>funkcjonariusz</w:t>
      </w:r>
      <w:r w:rsidR="00854A71">
        <w:t>,</w:t>
      </w:r>
    </w:p>
    <w:p w:rsidR="007B2BC4" w:rsidRPr="000A4765" w:rsidRDefault="007B2BC4" w:rsidP="007E5737">
      <w:pPr>
        <w:pStyle w:val="Akapitzlist"/>
        <w:numPr>
          <w:ilvl w:val="0"/>
          <w:numId w:val="92"/>
        </w:numPr>
        <w:jc w:val="both"/>
      </w:pPr>
      <w:r w:rsidRPr="000A4765">
        <w:t>ulica wykroczenia</w:t>
      </w:r>
      <w:r w:rsidR="00854A71">
        <w:t>,</w:t>
      </w:r>
    </w:p>
    <w:p w:rsidR="007B2BC4" w:rsidRPr="000A4765" w:rsidRDefault="007B2BC4" w:rsidP="007E5737">
      <w:pPr>
        <w:pStyle w:val="Akapitzlist"/>
        <w:numPr>
          <w:ilvl w:val="0"/>
          <w:numId w:val="92"/>
        </w:numPr>
        <w:jc w:val="both"/>
      </w:pPr>
      <w:r w:rsidRPr="000A4765">
        <w:t>status</w:t>
      </w:r>
      <w:r w:rsidR="00854A71">
        <w:t>,</w:t>
      </w:r>
    </w:p>
    <w:p w:rsidR="007B2BC4" w:rsidRPr="000A4765" w:rsidRDefault="007B2BC4" w:rsidP="007E5737">
      <w:pPr>
        <w:pStyle w:val="Akapitzlist"/>
        <w:numPr>
          <w:ilvl w:val="0"/>
          <w:numId w:val="92"/>
        </w:numPr>
        <w:jc w:val="both"/>
      </w:pPr>
      <w:r w:rsidRPr="000A4765">
        <w:t>typ zakończenia sprawy</w:t>
      </w:r>
      <w:r w:rsidR="00854A71">
        <w:t>,</w:t>
      </w:r>
    </w:p>
    <w:p w:rsidR="007B2BC4" w:rsidRPr="000A4765" w:rsidRDefault="007B2BC4" w:rsidP="007E5737">
      <w:pPr>
        <w:pStyle w:val="Akapitzlist"/>
        <w:numPr>
          <w:ilvl w:val="0"/>
          <w:numId w:val="92"/>
        </w:numPr>
        <w:jc w:val="both"/>
      </w:pPr>
      <w:r w:rsidRPr="000A4765">
        <w:t>przyczyna założenia blokady</w:t>
      </w:r>
      <w:r w:rsidR="00854A71">
        <w:t>,</w:t>
      </w:r>
    </w:p>
    <w:p w:rsidR="007B2BC4" w:rsidRPr="000A4765" w:rsidRDefault="007B2BC4" w:rsidP="007E5737">
      <w:pPr>
        <w:pStyle w:val="Akapitzlist"/>
        <w:numPr>
          <w:ilvl w:val="0"/>
          <w:numId w:val="92"/>
        </w:numPr>
        <w:jc w:val="both"/>
      </w:pPr>
      <w:r w:rsidRPr="000A4765">
        <w:t>blokady w rozbiciu na referaty</w:t>
      </w:r>
      <w:r w:rsidR="00854A71">
        <w:t>,</w:t>
      </w:r>
    </w:p>
    <w:p w:rsidR="007B2BC4" w:rsidRPr="000A4765" w:rsidRDefault="007B2BC4" w:rsidP="007E5737">
      <w:pPr>
        <w:pStyle w:val="Akapitzlist"/>
        <w:numPr>
          <w:ilvl w:val="0"/>
          <w:numId w:val="92"/>
        </w:numPr>
        <w:jc w:val="both"/>
      </w:pPr>
      <w:r w:rsidRPr="000A4765">
        <w:t>blokady w rozbiciu na strażników</w:t>
      </w:r>
      <w:r w:rsidR="00854A71">
        <w:t>,</w:t>
      </w:r>
    </w:p>
    <w:p w:rsidR="007B2BC4" w:rsidRPr="000A4765" w:rsidRDefault="007B2BC4" w:rsidP="007E5737">
      <w:pPr>
        <w:pStyle w:val="Akapitzlist"/>
        <w:numPr>
          <w:ilvl w:val="0"/>
          <w:numId w:val="92"/>
        </w:numPr>
        <w:jc w:val="both"/>
      </w:pPr>
      <w:r w:rsidRPr="000A4765">
        <w:t>blokady w rozbiciu na artykuły</w:t>
      </w:r>
      <w:r w:rsidR="00854A71">
        <w:t>.</w:t>
      </w:r>
    </w:p>
    <w:p w:rsidR="007B2BC4" w:rsidRPr="000A4765" w:rsidRDefault="007B2BC4" w:rsidP="00E424E2"/>
    <w:p w:rsidR="00AD0622" w:rsidRDefault="00AD0622" w:rsidP="007E5737">
      <w:pPr>
        <w:pStyle w:val="Akapitzlist"/>
        <w:numPr>
          <w:ilvl w:val="0"/>
          <w:numId w:val="36"/>
        </w:numPr>
        <w:rPr>
          <w:rStyle w:val="h2"/>
          <w:b/>
        </w:rPr>
      </w:pPr>
      <w:r>
        <w:rPr>
          <w:rStyle w:val="h2"/>
          <w:b/>
        </w:rPr>
        <w:t>ODHOLOWANE POJAZDY</w:t>
      </w:r>
    </w:p>
    <w:p w:rsidR="007B2BC4" w:rsidRPr="00AD0622" w:rsidRDefault="007B2BC4" w:rsidP="00E424E2">
      <w:pPr>
        <w:pStyle w:val="Akapitzlist"/>
        <w:ind w:left="717"/>
        <w:rPr>
          <w:rStyle w:val="h2"/>
          <w:b/>
        </w:rPr>
      </w:pPr>
      <w:r w:rsidRPr="00AD0622">
        <w:rPr>
          <w:rStyle w:val="h2"/>
          <w:b/>
        </w:rPr>
        <w:tab/>
      </w:r>
    </w:p>
    <w:p w:rsidR="00E75FCE" w:rsidRDefault="007B2BC4" w:rsidP="007E5737">
      <w:pPr>
        <w:pStyle w:val="Akapitzlist"/>
        <w:numPr>
          <w:ilvl w:val="0"/>
          <w:numId w:val="55"/>
        </w:numPr>
        <w:jc w:val="both"/>
      </w:pPr>
      <w:r w:rsidRPr="000A4765">
        <w:t>System musi umożliwiać rejestrowanie odholowanych pojazdów</w:t>
      </w:r>
      <w:r w:rsidR="00E75FCE">
        <w:t xml:space="preserve"> i</w:t>
      </w:r>
      <w:r w:rsidRPr="000A4765">
        <w:t xml:space="preserve"> tworzyć ich listę. </w:t>
      </w:r>
    </w:p>
    <w:p w:rsidR="00E75FCE" w:rsidRDefault="007B2BC4" w:rsidP="007E5737">
      <w:pPr>
        <w:pStyle w:val="Akapitzlist"/>
        <w:numPr>
          <w:ilvl w:val="0"/>
          <w:numId w:val="55"/>
        </w:numPr>
        <w:jc w:val="both"/>
      </w:pPr>
      <w:r w:rsidRPr="000A4765">
        <w:t xml:space="preserve">Musi być możliwość prezentacji aktywnych odholowań na mapie cyfrowej. </w:t>
      </w:r>
    </w:p>
    <w:p w:rsidR="007B2BC4" w:rsidRPr="000A4765" w:rsidRDefault="007B2BC4" w:rsidP="007E5737">
      <w:pPr>
        <w:pStyle w:val="Akapitzlist"/>
        <w:numPr>
          <w:ilvl w:val="0"/>
          <w:numId w:val="55"/>
        </w:numPr>
        <w:jc w:val="both"/>
      </w:pPr>
      <w:r w:rsidRPr="000A4765">
        <w:t>Musi być możliwość nadawania indywidualnych statusów (np. zgłoszono do odholowania, odholowany</w:t>
      </w:r>
      <w:r w:rsidR="00164967">
        <w:t>,</w:t>
      </w:r>
      <w:r w:rsidRPr="000A4765">
        <w:t xml:space="preserve"> do odbioru</w:t>
      </w:r>
      <w:r w:rsidR="00164967">
        <w:t>,</w:t>
      </w:r>
      <w:r w:rsidRPr="000A4765">
        <w:t xml:space="preserve"> odebrany</w:t>
      </w:r>
      <w:r w:rsidR="00164967">
        <w:t>,</w:t>
      </w:r>
      <w:r w:rsidRPr="000A4765">
        <w:t xml:space="preserve"> archiwum).</w:t>
      </w:r>
    </w:p>
    <w:p w:rsidR="007B2BC4" w:rsidRPr="000A4765" w:rsidRDefault="007B2BC4" w:rsidP="007E5737">
      <w:pPr>
        <w:pStyle w:val="Akapitzlist"/>
        <w:numPr>
          <w:ilvl w:val="0"/>
          <w:numId w:val="55"/>
        </w:numPr>
        <w:jc w:val="both"/>
      </w:pPr>
      <w:r w:rsidRPr="000A4765">
        <w:t>Moduł  musi zostać zintegrowany z modułem dziennika dyżurnego w zakresie prezentowania odholowań na ogólnej mapie miasta.</w:t>
      </w:r>
    </w:p>
    <w:p w:rsidR="007B2BC4" w:rsidRPr="000A4765" w:rsidRDefault="007B2BC4" w:rsidP="007E5737">
      <w:pPr>
        <w:pStyle w:val="Akapitzlist"/>
        <w:numPr>
          <w:ilvl w:val="0"/>
          <w:numId w:val="55"/>
        </w:numPr>
        <w:jc w:val="both"/>
      </w:pPr>
      <w:r w:rsidRPr="000A4765">
        <w:lastRenderedPageBreak/>
        <w:t xml:space="preserve">System musi umożliwiać przypisywanie zarejestrowanych odholowań do zdarzeń </w:t>
      </w:r>
      <w:r w:rsidR="00164967">
        <w:t xml:space="preserve">                       </w:t>
      </w:r>
      <w:r w:rsidRPr="000A4765">
        <w:t xml:space="preserve">w dzienniku </w:t>
      </w:r>
      <w:r w:rsidR="00164967">
        <w:t>dyżurnego</w:t>
      </w:r>
      <w:r w:rsidRPr="000A4765">
        <w:t xml:space="preserve"> oraz przekazywać te informacje na formularze mandatowe. </w:t>
      </w:r>
    </w:p>
    <w:p w:rsidR="007B2BC4" w:rsidRPr="000A4765" w:rsidRDefault="007B2BC4" w:rsidP="007E5737">
      <w:pPr>
        <w:pStyle w:val="Akapitzlist"/>
        <w:numPr>
          <w:ilvl w:val="0"/>
          <w:numId w:val="55"/>
        </w:numPr>
        <w:jc w:val="both"/>
      </w:pPr>
      <w:r w:rsidRPr="000A4765">
        <w:t>Moduł musi współpracować z aplikacją mobilną strażnika w terenie i umożliwiać:</w:t>
      </w:r>
    </w:p>
    <w:p w:rsidR="007B2BC4" w:rsidRPr="000A4765" w:rsidRDefault="007B2BC4" w:rsidP="007E5737">
      <w:pPr>
        <w:pStyle w:val="Akapitzlist"/>
        <w:numPr>
          <w:ilvl w:val="0"/>
          <w:numId w:val="93"/>
        </w:numPr>
        <w:jc w:val="both"/>
      </w:pPr>
      <w:r w:rsidRPr="000A4765">
        <w:t>zarejestrowanie odholowani</w:t>
      </w:r>
      <w:r w:rsidR="00164967">
        <w:t>a,</w:t>
      </w:r>
    </w:p>
    <w:p w:rsidR="007B2BC4" w:rsidRPr="000A4765" w:rsidRDefault="007B2BC4" w:rsidP="007E5737">
      <w:pPr>
        <w:pStyle w:val="Akapitzlist"/>
        <w:numPr>
          <w:ilvl w:val="0"/>
          <w:numId w:val="93"/>
        </w:numPr>
        <w:jc w:val="both"/>
      </w:pPr>
      <w:r w:rsidRPr="000A4765">
        <w:t>zmi</w:t>
      </w:r>
      <w:r w:rsidR="00164967">
        <w:t>a</w:t>
      </w:r>
      <w:r w:rsidRPr="000A4765">
        <w:t>n</w:t>
      </w:r>
      <w:r w:rsidR="00164967">
        <w:t>ę</w:t>
      </w:r>
      <w:r w:rsidRPr="000A4765">
        <w:t xml:space="preserve"> status</w:t>
      </w:r>
      <w:r w:rsidR="00164967">
        <w:t>u</w:t>
      </w:r>
      <w:r w:rsidRPr="000A4765">
        <w:t xml:space="preserve"> odholowania</w:t>
      </w:r>
      <w:r w:rsidR="00164967">
        <w:t>,</w:t>
      </w:r>
    </w:p>
    <w:p w:rsidR="007B2BC4" w:rsidRPr="000A4765" w:rsidRDefault="007B2BC4" w:rsidP="007E5737">
      <w:pPr>
        <w:pStyle w:val="Akapitzlist"/>
        <w:numPr>
          <w:ilvl w:val="0"/>
          <w:numId w:val="93"/>
        </w:numPr>
        <w:jc w:val="both"/>
      </w:pPr>
      <w:r w:rsidRPr="000A4765">
        <w:t>przesłanie zdjęć z aplikacji mobilnej do systemu</w:t>
      </w:r>
      <w:r w:rsidR="00164967">
        <w:t>.</w:t>
      </w:r>
    </w:p>
    <w:p w:rsidR="007B2BC4" w:rsidRPr="000A4765" w:rsidRDefault="007B2BC4" w:rsidP="007E5737">
      <w:pPr>
        <w:pStyle w:val="Akapitzlist"/>
        <w:numPr>
          <w:ilvl w:val="0"/>
          <w:numId w:val="55"/>
        </w:numPr>
        <w:jc w:val="both"/>
      </w:pPr>
      <w:r w:rsidRPr="000A4765">
        <w:t>Moduł musi korzystać z bazy adresowej systemu oraz prezentować miejsce odholowania na mapie cyfrowej.</w:t>
      </w:r>
    </w:p>
    <w:p w:rsidR="007B2BC4" w:rsidRPr="000A4765" w:rsidRDefault="007B2BC4" w:rsidP="007E5737">
      <w:pPr>
        <w:pStyle w:val="Akapitzlist"/>
        <w:numPr>
          <w:ilvl w:val="0"/>
          <w:numId w:val="55"/>
        </w:numPr>
        <w:jc w:val="both"/>
      </w:pPr>
      <w:r w:rsidRPr="000A4765">
        <w:t>Moduł musi korzystać ze słownika marek pojazdów, artykułów wykroczeń dotyczących zdarzeń drogowych, pomocy drogowych oraz parkingów odholowań</w:t>
      </w:r>
      <w:r w:rsidR="00164967">
        <w:t>.</w:t>
      </w:r>
    </w:p>
    <w:p w:rsidR="007B2BC4" w:rsidRPr="000A4765" w:rsidRDefault="007B2BC4" w:rsidP="007E5737">
      <w:pPr>
        <w:pStyle w:val="Akapitzlist"/>
        <w:numPr>
          <w:ilvl w:val="0"/>
          <w:numId w:val="55"/>
        </w:numPr>
        <w:jc w:val="both"/>
      </w:pPr>
      <w:r w:rsidRPr="000A4765">
        <w:t>Moduł musi współpracować z modułem dyslokacji w zakresie ewidencji patroli rejestrujących zdarzenia</w:t>
      </w:r>
    </w:p>
    <w:p w:rsidR="007B2BC4" w:rsidRPr="000A4765" w:rsidRDefault="007B2BC4" w:rsidP="007E5737">
      <w:pPr>
        <w:pStyle w:val="Akapitzlist"/>
        <w:numPr>
          <w:ilvl w:val="0"/>
          <w:numId w:val="55"/>
        </w:numPr>
        <w:jc w:val="both"/>
      </w:pPr>
      <w:r w:rsidRPr="000A4765">
        <w:t>Moduł musi umożliwić tworzenie i drukowanie zestawienie odholowań wg parametrów:</w:t>
      </w:r>
    </w:p>
    <w:p w:rsidR="007B2BC4" w:rsidRPr="000A4765" w:rsidRDefault="007B2BC4" w:rsidP="007E5737">
      <w:pPr>
        <w:pStyle w:val="Akapitzlist"/>
        <w:numPr>
          <w:ilvl w:val="0"/>
          <w:numId w:val="94"/>
        </w:numPr>
        <w:jc w:val="both"/>
      </w:pPr>
      <w:r w:rsidRPr="000A4765">
        <w:t>data założenia</w:t>
      </w:r>
      <w:r w:rsidR="009F1DD0">
        <w:t>,</w:t>
      </w:r>
    </w:p>
    <w:p w:rsidR="007B2BC4" w:rsidRPr="000A4765" w:rsidRDefault="007B2BC4" w:rsidP="007E5737">
      <w:pPr>
        <w:pStyle w:val="Akapitzlist"/>
        <w:numPr>
          <w:ilvl w:val="0"/>
          <w:numId w:val="94"/>
        </w:numPr>
        <w:jc w:val="both"/>
      </w:pPr>
      <w:r w:rsidRPr="000A4765">
        <w:t>funkcjonariusz</w:t>
      </w:r>
      <w:r w:rsidR="009F1DD0">
        <w:t>,</w:t>
      </w:r>
    </w:p>
    <w:p w:rsidR="007B2BC4" w:rsidRPr="000A4765" w:rsidRDefault="007B2BC4" w:rsidP="007E5737">
      <w:pPr>
        <w:pStyle w:val="Akapitzlist"/>
        <w:numPr>
          <w:ilvl w:val="0"/>
          <w:numId w:val="94"/>
        </w:numPr>
        <w:jc w:val="both"/>
      </w:pPr>
      <w:r w:rsidRPr="000A4765">
        <w:t>ulica wykroczeniach</w:t>
      </w:r>
      <w:r w:rsidR="009F1DD0">
        <w:t>,</w:t>
      </w:r>
    </w:p>
    <w:p w:rsidR="007B2BC4" w:rsidRPr="000A4765" w:rsidRDefault="007B2BC4" w:rsidP="007E5737">
      <w:pPr>
        <w:pStyle w:val="Akapitzlist"/>
        <w:numPr>
          <w:ilvl w:val="0"/>
          <w:numId w:val="94"/>
        </w:numPr>
        <w:jc w:val="both"/>
      </w:pPr>
      <w:r w:rsidRPr="000A4765">
        <w:t>status</w:t>
      </w:r>
      <w:r w:rsidR="009F1DD0">
        <w:t>,</w:t>
      </w:r>
    </w:p>
    <w:p w:rsidR="007B2BC4" w:rsidRPr="000A4765" w:rsidRDefault="007B2BC4" w:rsidP="007E5737">
      <w:pPr>
        <w:pStyle w:val="Akapitzlist"/>
        <w:numPr>
          <w:ilvl w:val="0"/>
          <w:numId w:val="94"/>
        </w:numPr>
        <w:jc w:val="both"/>
      </w:pPr>
      <w:r w:rsidRPr="000A4765">
        <w:t>typ zakończenia sprawy</w:t>
      </w:r>
      <w:r w:rsidR="009F1DD0">
        <w:t>,</w:t>
      </w:r>
    </w:p>
    <w:p w:rsidR="007B2BC4" w:rsidRPr="000A4765" w:rsidRDefault="007B2BC4" w:rsidP="007E5737">
      <w:pPr>
        <w:pStyle w:val="Akapitzlist"/>
        <w:numPr>
          <w:ilvl w:val="0"/>
          <w:numId w:val="94"/>
        </w:numPr>
        <w:jc w:val="both"/>
      </w:pPr>
      <w:r w:rsidRPr="000A4765">
        <w:t>przyczyna odholowania</w:t>
      </w:r>
      <w:r w:rsidR="009F1DD0">
        <w:t>,</w:t>
      </w:r>
    </w:p>
    <w:p w:rsidR="007B2BC4" w:rsidRPr="000A4765" w:rsidRDefault="007B2BC4" w:rsidP="007E5737">
      <w:pPr>
        <w:pStyle w:val="Akapitzlist"/>
        <w:numPr>
          <w:ilvl w:val="0"/>
          <w:numId w:val="94"/>
        </w:numPr>
        <w:jc w:val="both"/>
      </w:pPr>
      <w:r w:rsidRPr="000A4765">
        <w:t>podstawa odholowania</w:t>
      </w:r>
      <w:r w:rsidR="009F1DD0">
        <w:t>.</w:t>
      </w:r>
    </w:p>
    <w:p w:rsidR="007B2BC4" w:rsidRPr="000A4765" w:rsidRDefault="007B2BC4" w:rsidP="007E5737">
      <w:pPr>
        <w:pStyle w:val="Akapitzlist"/>
        <w:numPr>
          <w:ilvl w:val="0"/>
          <w:numId w:val="55"/>
        </w:numPr>
        <w:jc w:val="both"/>
      </w:pPr>
      <w:r w:rsidRPr="000A4765">
        <w:t>Moduł musi zawierać statystykę dotyczącą ilości wydanych dyspozycji odholowań</w:t>
      </w:r>
      <w:r w:rsidR="009F1DD0">
        <w:t xml:space="preserve">                      </w:t>
      </w:r>
      <w:r w:rsidRPr="000A4765">
        <w:t xml:space="preserve"> w określonym czasie w rozbiciu na artykuły wykroczeń i referaty. Statystyka musi być dostępna do wydruku.</w:t>
      </w:r>
    </w:p>
    <w:p w:rsidR="007B2BC4" w:rsidRPr="000A4765" w:rsidRDefault="007B2BC4" w:rsidP="00E424E2">
      <w:r w:rsidRPr="000A4765">
        <w:tab/>
      </w:r>
    </w:p>
    <w:p w:rsidR="007B2BC4" w:rsidRPr="00AD0622" w:rsidRDefault="00AD0622" w:rsidP="007E5737">
      <w:pPr>
        <w:pStyle w:val="Akapitzlist"/>
        <w:numPr>
          <w:ilvl w:val="0"/>
          <w:numId w:val="36"/>
        </w:numPr>
        <w:rPr>
          <w:rStyle w:val="h2"/>
          <w:b/>
        </w:rPr>
      </w:pPr>
      <w:r>
        <w:rPr>
          <w:rStyle w:val="h2"/>
          <w:b/>
        </w:rPr>
        <w:t>KSIĄŻKA TELEADRESOWA</w:t>
      </w:r>
      <w:r w:rsidR="007B2BC4" w:rsidRPr="00AD0622">
        <w:rPr>
          <w:rStyle w:val="h2"/>
          <w:b/>
        </w:rPr>
        <w:tab/>
      </w:r>
    </w:p>
    <w:p w:rsidR="00AD0622" w:rsidRDefault="00AD0622" w:rsidP="00E424E2"/>
    <w:p w:rsidR="007B2BC4" w:rsidRDefault="007B2BC4" w:rsidP="00C664C9">
      <w:pPr>
        <w:jc w:val="both"/>
      </w:pPr>
      <w:r w:rsidRPr="000A4765">
        <w:t>System powinien zapewnić obsługę książki teleadresowej, w tym możliwość wprowadzania</w:t>
      </w:r>
      <w:r w:rsidR="00C664C9">
        <w:t xml:space="preserve">                </w:t>
      </w:r>
      <w:r w:rsidRPr="000A4765">
        <w:t xml:space="preserve"> i filtrowania kontaktów co najmniej po: instytucji, nazwisku, stanowisku, numerze telefonu, opisie. </w:t>
      </w:r>
    </w:p>
    <w:p w:rsidR="00AD0622" w:rsidRPr="000A4765" w:rsidRDefault="00AD0622" w:rsidP="00E424E2"/>
    <w:p w:rsidR="00D67870" w:rsidRDefault="00D67870" w:rsidP="007E5737">
      <w:pPr>
        <w:pStyle w:val="Akapitzlist"/>
        <w:numPr>
          <w:ilvl w:val="0"/>
          <w:numId w:val="36"/>
        </w:numPr>
        <w:rPr>
          <w:rStyle w:val="h2"/>
          <w:b/>
        </w:rPr>
      </w:pPr>
      <w:r>
        <w:rPr>
          <w:rStyle w:val="h2"/>
          <w:b/>
        </w:rPr>
        <w:t>MODUŁ KSIĘGOWY</w:t>
      </w:r>
    </w:p>
    <w:p w:rsidR="00AD0622" w:rsidRDefault="00AD0622" w:rsidP="00E424E2"/>
    <w:p w:rsidR="00D67870" w:rsidRDefault="00D67870" w:rsidP="007E5737">
      <w:pPr>
        <w:pStyle w:val="Akapitzlist"/>
        <w:numPr>
          <w:ilvl w:val="0"/>
          <w:numId w:val="56"/>
        </w:numPr>
        <w:jc w:val="both"/>
      </w:pPr>
      <w:r>
        <w:t>Moduł księgowy</w:t>
      </w:r>
      <w:r w:rsidRPr="000A4765">
        <w:t xml:space="preserve"> powinien realizować co najmniej n</w:t>
      </w:r>
      <w:r>
        <w:t>iżej wymienione</w:t>
      </w:r>
      <w:r w:rsidRPr="000A4765">
        <w:t xml:space="preserve"> funkcjonalności</w:t>
      </w:r>
      <w:r>
        <w:t>.</w:t>
      </w:r>
    </w:p>
    <w:p w:rsidR="007B2BC4" w:rsidRPr="000A4765" w:rsidRDefault="003E0CB1" w:rsidP="007E5737">
      <w:pPr>
        <w:pStyle w:val="Akapitzlist"/>
        <w:numPr>
          <w:ilvl w:val="0"/>
          <w:numId w:val="56"/>
        </w:numPr>
        <w:jc w:val="both"/>
      </w:pPr>
      <w:r>
        <w:t xml:space="preserve">Ewidencja </w:t>
      </w:r>
      <w:r w:rsidR="00E61AEE">
        <w:t>podmiotów,</w:t>
      </w:r>
      <w:r w:rsidR="008942ED">
        <w:t xml:space="preserve"> któr</w:t>
      </w:r>
      <w:r w:rsidR="00E61AEE">
        <w:t>a</w:t>
      </w:r>
      <w:r w:rsidR="007B2BC4" w:rsidRPr="000A4765">
        <w:t xml:space="preserve"> </w:t>
      </w:r>
      <w:r w:rsidR="00E61AEE">
        <w:t>powinna</w:t>
      </w:r>
      <w:r w:rsidR="007B2BC4" w:rsidRPr="000A4765">
        <w:t xml:space="preserve"> zawierać wszystkie informacje potrzebne do właściwej obsługi nałożonych mandatów:</w:t>
      </w:r>
      <w:r w:rsidR="007B2BC4" w:rsidRPr="000A4765">
        <w:tab/>
      </w:r>
    </w:p>
    <w:p w:rsidR="007B2BC4" w:rsidRPr="000A4765" w:rsidRDefault="007B2BC4" w:rsidP="007E5737">
      <w:pPr>
        <w:pStyle w:val="Akapitzlist"/>
        <w:numPr>
          <w:ilvl w:val="0"/>
          <w:numId w:val="95"/>
        </w:numPr>
        <w:jc w:val="both"/>
      </w:pPr>
      <w:r w:rsidRPr="000A4765">
        <w:t>unikatowy identyfikator,</w:t>
      </w:r>
      <w:r w:rsidRPr="000A4765">
        <w:tab/>
      </w:r>
    </w:p>
    <w:p w:rsidR="007B2BC4" w:rsidRPr="000A4765" w:rsidRDefault="007B2BC4" w:rsidP="007E5737">
      <w:pPr>
        <w:pStyle w:val="Akapitzlist"/>
        <w:numPr>
          <w:ilvl w:val="0"/>
          <w:numId w:val="95"/>
        </w:numPr>
        <w:jc w:val="both"/>
      </w:pPr>
      <w:r w:rsidRPr="000A4765">
        <w:t xml:space="preserve">grupa podmiotu np. gospodarstwo domowe, </w:t>
      </w:r>
      <w:r w:rsidRPr="000A4765">
        <w:tab/>
      </w:r>
    </w:p>
    <w:p w:rsidR="007B2BC4" w:rsidRPr="000A4765" w:rsidRDefault="007B2BC4" w:rsidP="007E5737">
      <w:pPr>
        <w:pStyle w:val="Akapitzlist"/>
        <w:numPr>
          <w:ilvl w:val="0"/>
          <w:numId w:val="95"/>
        </w:numPr>
        <w:jc w:val="both"/>
      </w:pPr>
      <w:r w:rsidRPr="000A4765">
        <w:t>numer mandatu,</w:t>
      </w:r>
      <w:r w:rsidRPr="000A4765">
        <w:tab/>
      </w:r>
    </w:p>
    <w:p w:rsidR="007B2BC4" w:rsidRPr="000A4765" w:rsidRDefault="007B2BC4" w:rsidP="007E5737">
      <w:pPr>
        <w:pStyle w:val="Akapitzlist"/>
        <w:numPr>
          <w:ilvl w:val="0"/>
          <w:numId w:val="95"/>
        </w:numPr>
        <w:jc w:val="both"/>
      </w:pPr>
      <w:r w:rsidRPr="000A4765">
        <w:t>imię,</w:t>
      </w:r>
      <w:r w:rsidRPr="000A4765">
        <w:tab/>
      </w:r>
    </w:p>
    <w:p w:rsidR="007B2BC4" w:rsidRPr="000A4765" w:rsidRDefault="007B2BC4" w:rsidP="007E5737">
      <w:pPr>
        <w:pStyle w:val="Akapitzlist"/>
        <w:numPr>
          <w:ilvl w:val="0"/>
          <w:numId w:val="95"/>
        </w:numPr>
        <w:jc w:val="both"/>
      </w:pPr>
      <w:r w:rsidRPr="000A4765">
        <w:t>nazwisko – nazwisko ukaranego,</w:t>
      </w:r>
      <w:r w:rsidRPr="000A4765">
        <w:tab/>
      </w:r>
    </w:p>
    <w:p w:rsidR="007B2BC4" w:rsidRPr="000A4765" w:rsidRDefault="007B2BC4" w:rsidP="007E5737">
      <w:pPr>
        <w:pStyle w:val="Akapitzlist"/>
        <w:numPr>
          <w:ilvl w:val="0"/>
          <w:numId w:val="95"/>
        </w:numPr>
        <w:jc w:val="both"/>
      </w:pPr>
      <w:r w:rsidRPr="000A4765">
        <w:t>data urodzenia,</w:t>
      </w:r>
      <w:r w:rsidRPr="000A4765">
        <w:tab/>
      </w:r>
    </w:p>
    <w:p w:rsidR="007B2BC4" w:rsidRPr="000A4765" w:rsidRDefault="007B2BC4" w:rsidP="007E5737">
      <w:pPr>
        <w:pStyle w:val="Akapitzlist"/>
        <w:numPr>
          <w:ilvl w:val="0"/>
          <w:numId w:val="95"/>
        </w:numPr>
        <w:jc w:val="both"/>
      </w:pPr>
      <w:r w:rsidRPr="000A4765">
        <w:t>imię ojca,</w:t>
      </w:r>
      <w:r w:rsidRPr="000A4765">
        <w:tab/>
      </w:r>
    </w:p>
    <w:p w:rsidR="007B2BC4" w:rsidRPr="000A4765" w:rsidRDefault="007B2BC4" w:rsidP="007E5737">
      <w:pPr>
        <w:pStyle w:val="Akapitzlist"/>
        <w:numPr>
          <w:ilvl w:val="0"/>
          <w:numId w:val="95"/>
        </w:numPr>
        <w:jc w:val="both"/>
      </w:pPr>
      <w:r w:rsidRPr="000A4765">
        <w:t>imię matki,</w:t>
      </w:r>
      <w:r w:rsidRPr="000A4765">
        <w:tab/>
      </w:r>
    </w:p>
    <w:p w:rsidR="007B2BC4" w:rsidRPr="000A4765" w:rsidRDefault="007B2BC4" w:rsidP="007E5737">
      <w:pPr>
        <w:pStyle w:val="Akapitzlist"/>
        <w:numPr>
          <w:ilvl w:val="0"/>
          <w:numId w:val="95"/>
        </w:numPr>
        <w:jc w:val="both"/>
      </w:pPr>
      <w:r w:rsidRPr="000A4765">
        <w:t>PESEL – symbol numeryczny, jednoznacznie określający osobę fizyczną (sprawdzany przez system pod kontem składni),</w:t>
      </w:r>
      <w:r w:rsidRPr="000A4765">
        <w:tab/>
      </w:r>
    </w:p>
    <w:p w:rsidR="007B2BC4" w:rsidRPr="000A4765" w:rsidRDefault="007B2BC4" w:rsidP="007E5737">
      <w:pPr>
        <w:pStyle w:val="Akapitzlist"/>
        <w:numPr>
          <w:ilvl w:val="0"/>
          <w:numId w:val="95"/>
        </w:numPr>
        <w:jc w:val="both"/>
      </w:pPr>
      <w:r w:rsidRPr="000A4765">
        <w:t>właściwy urząd skarbowy. System musi podpowiadać właściwy urząd skarbowy ze względu na adres zamieszkania sprawcy wykroczenia.</w:t>
      </w:r>
      <w:r w:rsidRPr="000A4765">
        <w:tab/>
      </w:r>
    </w:p>
    <w:p w:rsidR="007B2BC4" w:rsidRPr="000A4765" w:rsidRDefault="007B2BC4" w:rsidP="007E5737">
      <w:pPr>
        <w:pStyle w:val="Akapitzlist"/>
        <w:numPr>
          <w:ilvl w:val="0"/>
          <w:numId w:val="95"/>
        </w:numPr>
        <w:jc w:val="both"/>
      </w:pPr>
      <w:r w:rsidRPr="000A4765">
        <w:t>adres zameldowania.</w:t>
      </w:r>
      <w:r w:rsidRPr="000A4765">
        <w:tab/>
      </w:r>
    </w:p>
    <w:p w:rsidR="00E61AEE" w:rsidRDefault="00AB61E3" w:rsidP="007E5737">
      <w:pPr>
        <w:pStyle w:val="Akapitzlist"/>
        <w:numPr>
          <w:ilvl w:val="0"/>
          <w:numId w:val="56"/>
        </w:numPr>
        <w:jc w:val="both"/>
      </w:pPr>
      <w:r>
        <w:t>Ewidencja</w:t>
      </w:r>
      <w:r w:rsidR="00E61AEE">
        <w:t xml:space="preserve"> wpłat.</w:t>
      </w:r>
    </w:p>
    <w:p w:rsidR="007B2BC4" w:rsidRPr="000A4765" w:rsidRDefault="00E61AEE" w:rsidP="007E5737">
      <w:pPr>
        <w:pStyle w:val="Akapitzlist"/>
        <w:numPr>
          <w:ilvl w:val="0"/>
          <w:numId w:val="96"/>
        </w:numPr>
        <w:jc w:val="both"/>
      </w:pPr>
      <w:r>
        <w:lastRenderedPageBreak/>
        <w:t>moduł</w:t>
      </w:r>
      <w:r w:rsidR="007B2BC4" w:rsidRPr="000A4765">
        <w:t xml:space="preserve"> musi wspomagać tworzenie kont, naliczania należności, księgowanie i rozliczanie kontrahentów.</w:t>
      </w:r>
      <w:r w:rsidR="007B2BC4" w:rsidRPr="000A4765">
        <w:tab/>
      </w:r>
    </w:p>
    <w:p w:rsidR="007B2BC4" w:rsidRDefault="00E61AEE" w:rsidP="007E5737">
      <w:pPr>
        <w:pStyle w:val="Akapitzlist"/>
        <w:numPr>
          <w:ilvl w:val="0"/>
          <w:numId w:val="96"/>
        </w:numPr>
        <w:jc w:val="both"/>
      </w:pPr>
      <w:r>
        <w:t>m</w:t>
      </w:r>
      <w:r w:rsidR="00F54C0E">
        <w:t>oduł</w:t>
      </w:r>
      <w:r w:rsidR="007B2BC4" w:rsidRPr="000A4765">
        <w:t xml:space="preserve"> musi umożliwiać ewidencjonowanie wpłat na podstawie danych z wyciągu bankowego.</w:t>
      </w:r>
    </w:p>
    <w:p w:rsidR="00AB61E3" w:rsidRDefault="00AB61E3" w:rsidP="007E5737">
      <w:pPr>
        <w:pStyle w:val="Akapitzlist"/>
        <w:numPr>
          <w:ilvl w:val="0"/>
          <w:numId w:val="56"/>
        </w:numPr>
        <w:jc w:val="both"/>
      </w:pPr>
      <w:r>
        <w:t>Raporty księgowe.</w:t>
      </w:r>
    </w:p>
    <w:p w:rsidR="007B2BC4" w:rsidRPr="000A4765" w:rsidRDefault="00F54C0E" w:rsidP="007E5737">
      <w:pPr>
        <w:pStyle w:val="Akapitzlist"/>
        <w:numPr>
          <w:ilvl w:val="0"/>
          <w:numId w:val="97"/>
        </w:numPr>
        <w:jc w:val="both"/>
      </w:pPr>
      <w:r>
        <w:t>Moduł księgowy</w:t>
      </w:r>
      <w:r w:rsidR="007B2BC4" w:rsidRPr="000A4765">
        <w:t xml:space="preserve"> musi umożliwiać podsumowanie dziennika za wskazany okres wg tytułów płatności z uwzględnieniem rejestrów wpłat.</w:t>
      </w:r>
      <w:r w:rsidR="007B2BC4" w:rsidRPr="000A4765">
        <w:tab/>
      </w:r>
    </w:p>
    <w:p w:rsidR="007B2BC4" w:rsidRPr="000A4765" w:rsidRDefault="00F54C0E" w:rsidP="007E5737">
      <w:pPr>
        <w:pStyle w:val="Akapitzlist"/>
        <w:numPr>
          <w:ilvl w:val="0"/>
          <w:numId w:val="97"/>
        </w:numPr>
        <w:jc w:val="both"/>
      </w:pPr>
      <w:r>
        <w:t>Moduł</w:t>
      </w:r>
      <w:r w:rsidR="007B2BC4" w:rsidRPr="000A4765">
        <w:t xml:space="preserve"> musi umożliwiać podsumowanie dziennika z podziałem na:</w:t>
      </w:r>
      <w:r w:rsidR="007B2BC4" w:rsidRPr="000A4765">
        <w:tab/>
      </w:r>
    </w:p>
    <w:p w:rsidR="007B2BC4" w:rsidRPr="000A4765" w:rsidRDefault="007B2BC4" w:rsidP="007E5737">
      <w:pPr>
        <w:pStyle w:val="Akapitzlist"/>
        <w:numPr>
          <w:ilvl w:val="0"/>
          <w:numId w:val="98"/>
        </w:numPr>
      </w:pPr>
      <w:r w:rsidRPr="000A4765">
        <w:t>wpłaty bieżące,</w:t>
      </w:r>
      <w:r w:rsidRPr="000A4765">
        <w:tab/>
      </w:r>
    </w:p>
    <w:p w:rsidR="007B2BC4" w:rsidRPr="000A4765" w:rsidRDefault="007B2BC4" w:rsidP="007E5737">
      <w:pPr>
        <w:pStyle w:val="Akapitzlist"/>
        <w:numPr>
          <w:ilvl w:val="0"/>
          <w:numId w:val="98"/>
        </w:numPr>
      </w:pPr>
      <w:r w:rsidRPr="000A4765">
        <w:t>wpłaty zaległe,</w:t>
      </w:r>
      <w:r w:rsidRPr="000A4765">
        <w:tab/>
      </w:r>
    </w:p>
    <w:p w:rsidR="007B2BC4" w:rsidRPr="000A4765" w:rsidRDefault="007B2BC4" w:rsidP="007E5737">
      <w:pPr>
        <w:pStyle w:val="Akapitzlist"/>
        <w:numPr>
          <w:ilvl w:val="0"/>
          <w:numId w:val="98"/>
        </w:numPr>
      </w:pPr>
      <w:r w:rsidRPr="000A4765">
        <w:t>odpisy,</w:t>
      </w:r>
      <w:r w:rsidRPr="000A4765">
        <w:tab/>
      </w:r>
    </w:p>
    <w:p w:rsidR="007B2BC4" w:rsidRPr="000A4765" w:rsidRDefault="007B2BC4" w:rsidP="007E5737">
      <w:pPr>
        <w:pStyle w:val="Akapitzlist"/>
        <w:numPr>
          <w:ilvl w:val="0"/>
          <w:numId w:val="98"/>
        </w:numPr>
      </w:pPr>
      <w:r w:rsidRPr="000A4765">
        <w:t>przypisy,</w:t>
      </w:r>
      <w:r w:rsidRPr="000A4765">
        <w:tab/>
      </w:r>
    </w:p>
    <w:p w:rsidR="007B2BC4" w:rsidRPr="000A4765" w:rsidRDefault="007B2BC4" w:rsidP="007E5737">
      <w:pPr>
        <w:pStyle w:val="Akapitzlist"/>
        <w:numPr>
          <w:ilvl w:val="0"/>
          <w:numId w:val="98"/>
        </w:numPr>
      </w:pPr>
      <w:r w:rsidRPr="000A4765">
        <w:t>zwroty,</w:t>
      </w:r>
      <w:r w:rsidRPr="000A4765">
        <w:tab/>
      </w:r>
    </w:p>
    <w:p w:rsidR="007B2BC4" w:rsidRPr="000A4765" w:rsidRDefault="007B2BC4" w:rsidP="007E5737">
      <w:pPr>
        <w:pStyle w:val="Akapitzlist"/>
        <w:numPr>
          <w:ilvl w:val="0"/>
          <w:numId w:val="98"/>
        </w:numPr>
      </w:pPr>
      <w:r w:rsidRPr="000A4765">
        <w:t>wpłaty komornicze,</w:t>
      </w:r>
      <w:r w:rsidRPr="000A4765">
        <w:tab/>
      </w:r>
    </w:p>
    <w:p w:rsidR="007B2BC4" w:rsidRPr="000A4765" w:rsidRDefault="007B2BC4" w:rsidP="007E5737">
      <w:pPr>
        <w:pStyle w:val="Akapitzlist"/>
        <w:numPr>
          <w:ilvl w:val="0"/>
          <w:numId w:val="98"/>
        </w:numPr>
      </w:pPr>
      <w:r w:rsidRPr="000A4765">
        <w:t>wpłaty dotyczące tytułu wykonawczego,</w:t>
      </w:r>
      <w:r w:rsidRPr="000A4765">
        <w:tab/>
      </w:r>
    </w:p>
    <w:p w:rsidR="007B2BC4" w:rsidRDefault="007B2BC4" w:rsidP="007E5737">
      <w:pPr>
        <w:pStyle w:val="Akapitzlist"/>
        <w:numPr>
          <w:ilvl w:val="0"/>
          <w:numId w:val="98"/>
        </w:numPr>
      </w:pPr>
      <w:r w:rsidRPr="000A4765">
        <w:t>koszty egzekucji.</w:t>
      </w:r>
      <w:r w:rsidRPr="000A4765">
        <w:tab/>
      </w:r>
    </w:p>
    <w:p w:rsidR="000C2F6D" w:rsidRPr="003E0CB1" w:rsidRDefault="000C2F6D" w:rsidP="007E5737">
      <w:pPr>
        <w:pStyle w:val="Akapitzlist"/>
        <w:numPr>
          <w:ilvl w:val="0"/>
          <w:numId w:val="56"/>
        </w:numPr>
        <w:jc w:val="both"/>
      </w:pPr>
      <w:r w:rsidRPr="003E0CB1">
        <w:t>Z</w:t>
      </w:r>
      <w:r w:rsidR="003E0CB1">
        <w:t>estawieni</w:t>
      </w:r>
      <w:r w:rsidR="00F26D40">
        <w:t>e</w:t>
      </w:r>
      <w:r w:rsidR="003E0CB1">
        <w:t xml:space="preserve"> obrotów i sald</w:t>
      </w:r>
      <w:r w:rsidR="006D5D60">
        <w:t>, które musi uwzględniać poniższe informacje:</w:t>
      </w:r>
      <w:r w:rsidRPr="003E0CB1">
        <w:t xml:space="preserve"> </w:t>
      </w:r>
    </w:p>
    <w:p w:rsidR="007B2BC4" w:rsidRPr="000A4765" w:rsidRDefault="007B2BC4" w:rsidP="007E5737">
      <w:pPr>
        <w:pStyle w:val="Akapitzlist"/>
        <w:numPr>
          <w:ilvl w:val="0"/>
          <w:numId w:val="99"/>
        </w:numPr>
      </w:pPr>
      <w:r w:rsidRPr="000A4765">
        <w:t>liczba porządkowa,</w:t>
      </w:r>
      <w:r w:rsidRPr="000A4765">
        <w:tab/>
      </w:r>
    </w:p>
    <w:p w:rsidR="007B2BC4" w:rsidRPr="000A4765" w:rsidRDefault="007B2BC4" w:rsidP="007E5737">
      <w:pPr>
        <w:pStyle w:val="Akapitzlist"/>
        <w:numPr>
          <w:ilvl w:val="0"/>
          <w:numId w:val="99"/>
        </w:numPr>
      </w:pPr>
      <w:r w:rsidRPr="000A4765">
        <w:t>symbol konta,</w:t>
      </w:r>
      <w:r w:rsidRPr="000A4765">
        <w:tab/>
      </w:r>
    </w:p>
    <w:p w:rsidR="007B2BC4" w:rsidRPr="000A4765" w:rsidRDefault="007B2BC4" w:rsidP="007E5737">
      <w:pPr>
        <w:pStyle w:val="Akapitzlist"/>
        <w:numPr>
          <w:ilvl w:val="0"/>
          <w:numId w:val="99"/>
        </w:numPr>
      </w:pPr>
      <w:r w:rsidRPr="000A4765">
        <w:t>nazwa konta,</w:t>
      </w:r>
      <w:r w:rsidRPr="000A4765">
        <w:tab/>
      </w:r>
    </w:p>
    <w:p w:rsidR="007B2BC4" w:rsidRPr="000A4765" w:rsidRDefault="007B2BC4" w:rsidP="007E5737">
      <w:pPr>
        <w:pStyle w:val="Akapitzlist"/>
        <w:numPr>
          <w:ilvl w:val="0"/>
          <w:numId w:val="99"/>
        </w:numPr>
      </w:pPr>
      <w:r w:rsidRPr="000A4765">
        <w:t xml:space="preserve">bilans otwarcia strony </w:t>
      </w:r>
      <w:proofErr w:type="spellStart"/>
      <w:r w:rsidRPr="000A4765">
        <w:t>Wn</w:t>
      </w:r>
      <w:proofErr w:type="spellEnd"/>
      <w:r w:rsidRPr="000A4765">
        <w:t xml:space="preserve"> i Ma,</w:t>
      </w:r>
      <w:r w:rsidRPr="000A4765">
        <w:tab/>
      </w:r>
    </w:p>
    <w:p w:rsidR="007B2BC4" w:rsidRPr="000A4765" w:rsidRDefault="007B2BC4" w:rsidP="007E5737">
      <w:pPr>
        <w:pStyle w:val="Akapitzlist"/>
        <w:numPr>
          <w:ilvl w:val="0"/>
          <w:numId w:val="99"/>
        </w:numPr>
      </w:pPr>
      <w:r w:rsidRPr="000A4765">
        <w:t xml:space="preserve">obroty od początku roku do daty końcowej analizy – strony </w:t>
      </w:r>
      <w:proofErr w:type="spellStart"/>
      <w:r w:rsidRPr="000A4765">
        <w:t>Wn</w:t>
      </w:r>
      <w:proofErr w:type="spellEnd"/>
      <w:r w:rsidRPr="000A4765">
        <w:t>, Ma,</w:t>
      </w:r>
      <w:r w:rsidRPr="000A4765">
        <w:tab/>
      </w:r>
    </w:p>
    <w:p w:rsidR="007B2BC4" w:rsidRPr="000A4765" w:rsidRDefault="007B2BC4" w:rsidP="007E5737">
      <w:pPr>
        <w:pStyle w:val="Akapitzlist"/>
        <w:numPr>
          <w:ilvl w:val="0"/>
          <w:numId w:val="99"/>
        </w:numPr>
      </w:pPr>
      <w:r w:rsidRPr="000A4765">
        <w:t xml:space="preserve">obroty od początku miesiąca do daty końcowej analizy – strony </w:t>
      </w:r>
      <w:proofErr w:type="spellStart"/>
      <w:r w:rsidRPr="000A4765">
        <w:t>Wn</w:t>
      </w:r>
      <w:proofErr w:type="spellEnd"/>
      <w:r w:rsidRPr="000A4765">
        <w:t>,</w:t>
      </w:r>
      <w:r w:rsidRPr="000A4765">
        <w:tab/>
      </w:r>
    </w:p>
    <w:p w:rsidR="007B2BC4" w:rsidRPr="000A4765" w:rsidRDefault="007B2BC4" w:rsidP="007E5737">
      <w:pPr>
        <w:pStyle w:val="Akapitzlist"/>
        <w:numPr>
          <w:ilvl w:val="0"/>
          <w:numId w:val="99"/>
        </w:numPr>
      </w:pPr>
      <w:r w:rsidRPr="000A4765">
        <w:t>obroty suma od początku roku do daty końcowej analizy, </w:t>
      </w:r>
      <w:r w:rsidRPr="000A4765">
        <w:tab/>
      </w:r>
    </w:p>
    <w:p w:rsidR="007B2BC4" w:rsidRPr="000A4765" w:rsidRDefault="007B2BC4" w:rsidP="007E5737">
      <w:pPr>
        <w:pStyle w:val="Akapitzlist"/>
        <w:numPr>
          <w:ilvl w:val="0"/>
          <w:numId w:val="99"/>
        </w:numPr>
      </w:pPr>
      <w:r w:rsidRPr="000A4765">
        <w:t xml:space="preserve">saldo </w:t>
      </w:r>
      <w:proofErr w:type="spellStart"/>
      <w:r w:rsidRPr="000A4765">
        <w:t>Wn</w:t>
      </w:r>
      <w:proofErr w:type="spellEnd"/>
      <w:r w:rsidRPr="000A4765">
        <w:t xml:space="preserve"> i Ma,</w:t>
      </w:r>
      <w:r w:rsidRPr="000A4765">
        <w:tab/>
      </w:r>
    </w:p>
    <w:p w:rsidR="004628F4" w:rsidRDefault="007B2BC4" w:rsidP="007E5737">
      <w:pPr>
        <w:pStyle w:val="Akapitzlist"/>
        <w:numPr>
          <w:ilvl w:val="0"/>
          <w:numId w:val="99"/>
        </w:numPr>
      </w:pPr>
      <w:r w:rsidRPr="000A4765">
        <w:t xml:space="preserve">saldo sald – strony </w:t>
      </w:r>
      <w:proofErr w:type="spellStart"/>
      <w:r w:rsidRPr="000A4765">
        <w:t>Wn</w:t>
      </w:r>
      <w:proofErr w:type="spellEnd"/>
      <w:r w:rsidRPr="000A4765">
        <w:t xml:space="preserve"> i Ma,</w:t>
      </w:r>
    </w:p>
    <w:p w:rsidR="00F26D40" w:rsidRDefault="00F26D40" w:rsidP="007E5737">
      <w:pPr>
        <w:pStyle w:val="Akapitzlist"/>
        <w:numPr>
          <w:ilvl w:val="0"/>
          <w:numId w:val="56"/>
        </w:numPr>
        <w:jc w:val="both"/>
      </w:pPr>
      <w:r w:rsidRPr="003E0CB1">
        <w:t>W</w:t>
      </w:r>
      <w:r>
        <w:t xml:space="preserve">ydruki zestawienia obrotów i sald, które powinny umożliwiać </w:t>
      </w:r>
      <w:r w:rsidRPr="000A4765">
        <w:t>określenie przedziału dat, w jakim będą analizowane obroty.</w:t>
      </w:r>
    </w:p>
    <w:p w:rsidR="00F26D40" w:rsidRDefault="00F26D40" w:rsidP="007E5737">
      <w:pPr>
        <w:pStyle w:val="Akapitzlist"/>
        <w:numPr>
          <w:ilvl w:val="0"/>
          <w:numId w:val="56"/>
        </w:numPr>
        <w:jc w:val="both"/>
      </w:pPr>
      <w:r>
        <w:t>Tworzenie raport</w:t>
      </w:r>
      <w:r w:rsidR="00CF2015">
        <w:t>u</w:t>
      </w:r>
      <w:r>
        <w:t xml:space="preserve"> grupującego zaległości:</w:t>
      </w:r>
      <w:r w:rsidRPr="000A4765">
        <w:tab/>
      </w:r>
    </w:p>
    <w:p w:rsidR="007B2BC4" w:rsidRPr="000A4765" w:rsidRDefault="007B2BC4" w:rsidP="007E5737">
      <w:pPr>
        <w:pStyle w:val="Akapitzlist"/>
        <w:numPr>
          <w:ilvl w:val="0"/>
          <w:numId w:val="100"/>
        </w:numPr>
      </w:pPr>
      <w:r w:rsidRPr="000A4765">
        <w:t>objęte postępowaniem windykacyjnym (wystawione upomnienia),</w:t>
      </w:r>
      <w:r w:rsidRPr="000A4765">
        <w:tab/>
      </w:r>
    </w:p>
    <w:p w:rsidR="007B2BC4" w:rsidRPr="000A4765" w:rsidRDefault="007B2BC4" w:rsidP="007E5737">
      <w:pPr>
        <w:pStyle w:val="Akapitzlist"/>
        <w:numPr>
          <w:ilvl w:val="0"/>
          <w:numId w:val="100"/>
        </w:numPr>
      </w:pPr>
      <w:r w:rsidRPr="000A4765">
        <w:t>objęte postępowaniem egzekucyjnym (wystawione tytuły wykonawcze),</w:t>
      </w:r>
      <w:r w:rsidRPr="000A4765">
        <w:tab/>
      </w:r>
    </w:p>
    <w:p w:rsidR="007B2BC4" w:rsidRPr="000A4765" w:rsidRDefault="007B2BC4" w:rsidP="007E5737">
      <w:pPr>
        <w:pStyle w:val="Akapitzlist"/>
        <w:numPr>
          <w:ilvl w:val="0"/>
          <w:numId w:val="100"/>
        </w:numPr>
      </w:pPr>
      <w:r w:rsidRPr="000A4765">
        <w:t>raport musi umożliwić zestawienie ww. zaległości za określony przez użytkownika okres czasu (zaległości za lata poprzednie i za rok bieżący).</w:t>
      </w:r>
      <w:r w:rsidRPr="000A4765">
        <w:tab/>
      </w:r>
    </w:p>
    <w:p w:rsidR="007B2BC4" w:rsidRPr="00F26D40" w:rsidRDefault="004628F4" w:rsidP="007E5737">
      <w:pPr>
        <w:pStyle w:val="Akapitzlist"/>
        <w:numPr>
          <w:ilvl w:val="0"/>
          <w:numId w:val="56"/>
        </w:numPr>
        <w:jc w:val="both"/>
      </w:pPr>
      <w:r w:rsidRPr="00F26D40">
        <w:t>W</w:t>
      </w:r>
      <w:r w:rsidR="00F26D40">
        <w:t>indykacja</w:t>
      </w:r>
      <w:r w:rsidR="007B2BC4" w:rsidRPr="00F26D40">
        <w:tab/>
      </w:r>
    </w:p>
    <w:p w:rsidR="007B2BC4" w:rsidRPr="000A4765" w:rsidRDefault="008E48B2" w:rsidP="007E5737">
      <w:pPr>
        <w:pStyle w:val="Akapitzlist"/>
        <w:numPr>
          <w:ilvl w:val="0"/>
          <w:numId w:val="101"/>
        </w:numPr>
        <w:jc w:val="both"/>
      </w:pPr>
      <w:r>
        <w:t>Moduł</w:t>
      </w:r>
      <w:r w:rsidR="007B2BC4" w:rsidRPr="000A4765">
        <w:t xml:space="preserve"> musi wskazywać konieczność wystawienia upomnienia, dla należności po upływie określonego czasu od terminu płatności. Wysokość i okres upływu czasu od terminu płatności będzie konfigurowany przez uprawnionego użytkownika</w:t>
      </w:r>
      <w:r>
        <w:t>.</w:t>
      </w:r>
      <w:r w:rsidR="007B2BC4" w:rsidRPr="000A4765">
        <w:tab/>
      </w:r>
    </w:p>
    <w:p w:rsidR="007B2BC4" w:rsidRPr="000A4765" w:rsidRDefault="008E48B2" w:rsidP="007E5737">
      <w:pPr>
        <w:pStyle w:val="Akapitzlist"/>
        <w:numPr>
          <w:ilvl w:val="0"/>
          <w:numId w:val="101"/>
        </w:numPr>
        <w:jc w:val="both"/>
      </w:pPr>
      <w:r>
        <w:t xml:space="preserve">Moduł </w:t>
      </w:r>
      <w:r w:rsidR="007B2BC4" w:rsidRPr="000A4765">
        <w:t>musi mieć możliwość generowania upomnień pojedynczo i zbiorczo, które powinno odbywać się na podstawie parametrów ustawianych dowolnie przez użytkownika w szczególności za wskazany okres zaległości.</w:t>
      </w:r>
      <w:r w:rsidR="007B2BC4" w:rsidRPr="000A4765">
        <w:tab/>
      </w:r>
    </w:p>
    <w:p w:rsidR="007B2BC4" w:rsidRPr="000A4765" w:rsidRDefault="008E48B2" w:rsidP="007E5737">
      <w:pPr>
        <w:pStyle w:val="Akapitzlist"/>
        <w:numPr>
          <w:ilvl w:val="0"/>
          <w:numId w:val="101"/>
        </w:numPr>
        <w:jc w:val="both"/>
      </w:pPr>
      <w:r>
        <w:t xml:space="preserve">Moduł </w:t>
      </w:r>
      <w:r w:rsidR="007B2BC4" w:rsidRPr="000A4765">
        <w:t>musi umożliwiać przeglądanie wystawionych upomnień.</w:t>
      </w:r>
      <w:r w:rsidR="007B2BC4" w:rsidRPr="000A4765">
        <w:tab/>
      </w:r>
    </w:p>
    <w:p w:rsidR="007B2BC4" w:rsidRPr="000A4765" w:rsidRDefault="008E48B2" w:rsidP="007E5737">
      <w:pPr>
        <w:pStyle w:val="Akapitzlist"/>
        <w:numPr>
          <w:ilvl w:val="0"/>
          <w:numId w:val="101"/>
        </w:numPr>
        <w:jc w:val="both"/>
      </w:pPr>
      <w:r>
        <w:t xml:space="preserve">Moduł </w:t>
      </w:r>
      <w:r w:rsidR="007B2BC4" w:rsidRPr="000A4765">
        <w:t>musi umożliwiać wydruki upomnień zarówno pojedyncze i seryjne.</w:t>
      </w:r>
      <w:r w:rsidR="007B2BC4" w:rsidRPr="000A4765">
        <w:tab/>
      </w:r>
    </w:p>
    <w:p w:rsidR="007B2BC4" w:rsidRPr="000A4765" w:rsidRDefault="008E48B2" w:rsidP="007E5737">
      <w:pPr>
        <w:pStyle w:val="Akapitzlist"/>
        <w:numPr>
          <w:ilvl w:val="0"/>
          <w:numId w:val="101"/>
        </w:numPr>
        <w:jc w:val="both"/>
      </w:pPr>
      <w:r>
        <w:t>Moduł</w:t>
      </w:r>
      <w:r w:rsidR="007B2BC4" w:rsidRPr="000A4765">
        <w:t xml:space="preserve"> musi umożliwiać tworzenie zestawienia wystawionych dokumentów upomnień z uwzględnieniem m.in.:</w:t>
      </w:r>
      <w:r w:rsidR="007B2BC4" w:rsidRPr="000A4765">
        <w:tab/>
      </w:r>
    </w:p>
    <w:p w:rsidR="007B2BC4" w:rsidRPr="000A4765" w:rsidRDefault="007B2BC4" w:rsidP="007E5737">
      <w:pPr>
        <w:pStyle w:val="Akapitzlist"/>
        <w:numPr>
          <w:ilvl w:val="0"/>
          <w:numId w:val="102"/>
        </w:numPr>
        <w:jc w:val="both"/>
      </w:pPr>
      <w:r w:rsidRPr="000A4765">
        <w:t>zakresów dat,</w:t>
      </w:r>
      <w:r w:rsidRPr="000A4765">
        <w:tab/>
      </w:r>
    </w:p>
    <w:p w:rsidR="007B2BC4" w:rsidRPr="000A4765" w:rsidRDefault="007B2BC4" w:rsidP="007E5737">
      <w:pPr>
        <w:pStyle w:val="Akapitzlist"/>
        <w:numPr>
          <w:ilvl w:val="0"/>
          <w:numId w:val="102"/>
        </w:numPr>
        <w:jc w:val="both"/>
      </w:pPr>
      <w:r w:rsidRPr="000A4765">
        <w:t>kwoty (łącznie z upomnienia wraz dochodzoną należnością),</w:t>
      </w:r>
      <w:r w:rsidRPr="000A4765">
        <w:tab/>
      </w:r>
    </w:p>
    <w:p w:rsidR="007B2BC4" w:rsidRPr="000A4765" w:rsidRDefault="007B2BC4" w:rsidP="007E5737">
      <w:pPr>
        <w:pStyle w:val="Akapitzlist"/>
        <w:numPr>
          <w:ilvl w:val="0"/>
          <w:numId w:val="102"/>
        </w:numPr>
        <w:jc w:val="both"/>
      </w:pPr>
      <w:r w:rsidRPr="000A4765">
        <w:t>liczby upomnień.</w:t>
      </w:r>
      <w:r w:rsidRPr="000A4765">
        <w:tab/>
      </w:r>
    </w:p>
    <w:p w:rsidR="007B2BC4" w:rsidRPr="000A4765" w:rsidRDefault="007B2BC4" w:rsidP="007E5737">
      <w:pPr>
        <w:pStyle w:val="Akapitzlist"/>
        <w:numPr>
          <w:ilvl w:val="0"/>
          <w:numId w:val="101"/>
        </w:numPr>
        <w:jc w:val="both"/>
      </w:pPr>
      <w:r w:rsidRPr="000A4765">
        <w:t>System musi umożliwiać drukowanie danych na zwrotnych potwierdzeniach odbioru na gotowym szablonie.</w:t>
      </w:r>
      <w:r w:rsidRPr="000A4765">
        <w:tab/>
      </w:r>
    </w:p>
    <w:p w:rsidR="007B2BC4" w:rsidRPr="000A4765" w:rsidRDefault="007B2BC4" w:rsidP="007E5737">
      <w:pPr>
        <w:pStyle w:val="Akapitzlist"/>
        <w:numPr>
          <w:ilvl w:val="0"/>
          <w:numId w:val="101"/>
        </w:numPr>
        <w:jc w:val="both"/>
      </w:pPr>
      <w:r w:rsidRPr="000A4765">
        <w:t>System musi umożliwiać zapisanie potwierdzenia odbioru upomnienia.</w:t>
      </w:r>
      <w:r w:rsidRPr="000A4765">
        <w:tab/>
      </w:r>
    </w:p>
    <w:p w:rsidR="007B2BC4" w:rsidRPr="000A4765" w:rsidRDefault="007B2BC4" w:rsidP="007E5737">
      <w:pPr>
        <w:pStyle w:val="Akapitzlist"/>
        <w:numPr>
          <w:ilvl w:val="0"/>
          <w:numId w:val="101"/>
        </w:numPr>
        <w:jc w:val="both"/>
      </w:pPr>
      <w:r w:rsidRPr="000A4765">
        <w:lastRenderedPageBreak/>
        <w:t>System musi umożliwiać generowanie tytułów wykonawczych dla należności wynikających z nałożonego mandatu. Tytuły wykonawcze muszą być generowane dla dłużników, dla których wcześniej wystawiono upomnienie i odnotowano w systemie potwierdzenie odbioru.</w:t>
      </w:r>
      <w:r w:rsidRPr="000A4765">
        <w:tab/>
      </w:r>
    </w:p>
    <w:p w:rsidR="007B2BC4" w:rsidRPr="000A4765" w:rsidRDefault="007B2BC4" w:rsidP="007E5737">
      <w:pPr>
        <w:pStyle w:val="Akapitzlist"/>
        <w:numPr>
          <w:ilvl w:val="0"/>
          <w:numId w:val="101"/>
        </w:numPr>
        <w:jc w:val="both"/>
      </w:pPr>
      <w:r w:rsidRPr="000A4765">
        <w:t>System musi umożliwiać podgląd wydruku tytułu wykonawczego.</w:t>
      </w:r>
      <w:r w:rsidRPr="000A4765">
        <w:tab/>
      </w:r>
    </w:p>
    <w:p w:rsidR="007B2BC4" w:rsidRPr="000A4765" w:rsidRDefault="007B2BC4" w:rsidP="007E5737">
      <w:pPr>
        <w:pStyle w:val="Akapitzlist"/>
        <w:numPr>
          <w:ilvl w:val="0"/>
          <w:numId w:val="101"/>
        </w:numPr>
        <w:jc w:val="both"/>
      </w:pPr>
      <w:r w:rsidRPr="000A4765">
        <w:t>System musi umożliwiać anulowanie wystawionego tytułu wykonawczego przez uprawnionego użytkownika.</w:t>
      </w:r>
      <w:r w:rsidRPr="000A4765">
        <w:tab/>
      </w:r>
    </w:p>
    <w:p w:rsidR="007B2BC4" w:rsidRPr="000A4765" w:rsidRDefault="007B2BC4" w:rsidP="007E5737">
      <w:pPr>
        <w:pStyle w:val="Akapitzlist"/>
        <w:numPr>
          <w:ilvl w:val="0"/>
          <w:numId w:val="101"/>
        </w:numPr>
        <w:jc w:val="both"/>
      </w:pPr>
      <w:r w:rsidRPr="000A4765">
        <w:t>System musi umożliwiać tworzenie ewidencji wystawionych tytułów wykonawczych z możliwością konfigurowania m.in. parametrów, zakresów dat, organów egzekucyjnych.</w:t>
      </w:r>
      <w:r w:rsidRPr="000A4765">
        <w:tab/>
      </w:r>
    </w:p>
    <w:p w:rsidR="007B2BC4" w:rsidRPr="000A4765" w:rsidRDefault="007B2BC4" w:rsidP="007E5737">
      <w:pPr>
        <w:pStyle w:val="Akapitzlist"/>
        <w:numPr>
          <w:ilvl w:val="0"/>
          <w:numId w:val="101"/>
        </w:numPr>
        <w:jc w:val="both"/>
      </w:pPr>
      <w:r w:rsidRPr="000A4765">
        <w:t>System musi umożliwiać eksport ewidencji tytułów wykonawczych oraz aktualizacji tytułów bądź udostępnienia tych danych w celu integracji z systemem zewnętrznym np. Taxi+.</w:t>
      </w:r>
      <w:r w:rsidRPr="000A4765">
        <w:tab/>
      </w:r>
    </w:p>
    <w:p w:rsidR="007B2BC4" w:rsidRPr="000A4765" w:rsidRDefault="007B2BC4" w:rsidP="007E5737">
      <w:pPr>
        <w:pStyle w:val="Akapitzlist"/>
        <w:numPr>
          <w:ilvl w:val="0"/>
          <w:numId w:val="101"/>
        </w:numPr>
        <w:jc w:val="both"/>
      </w:pPr>
      <w:r w:rsidRPr="000A4765">
        <w:t>System musi umożliwiać zapisanie informacji o wystawionych:</w:t>
      </w:r>
      <w:r w:rsidRPr="000A4765">
        <w:tab/>
      </w:r>
    </w:p>
    <w:p w:rsidR="007B2BC4" w:rsidRPr="000A4765" w:rsidRDefault="007B2BC4" w:rsidP="007E5737">
      <w:pPr>
        <w:pStyle w:val="Akapitzlist"/>
        <w:numPr>
          <w:ilvl w:val="0"/>
          <w:numId w:val="103"/>
        </w:numPr>
        <w:jc w:val="both"/>
      </w:pPr>
      <w:r w:rsidRPr="000A4765">
        <w:t>upomnieniach na kontach ukaranych</w:t>
      </w:r>
      <w:r w:rsidR="008E48B2">
        <w:t>,</w:t>
      </w:r>
      <w:r w:rsidRPr="000A4765">
        <w:tab/>
      </w:r>
    </w:p>
    <w:p w:rsidR="007B2BC4" w:rsidRPr="000A4765" w:rsidRDefault="007B2BC4" w:rsidP="007E5737">
      <w:pPr>
        <w:pStyle w:val="Akapitzlist"/>
        <w:numPr>
          <w:ilvl w:val="0"/>
          <w:numId w:val="103"/>
        </w:numPr>
        <w:jc w:val="both"/>
      </w:pPr>
      <w:r w:rsidRPr="000A4765">
        <w:t>tytułach wykonawczych na kontach ukaranych.</w:t>
      </w:r>
      <w:r w:rsidRPr="000A4765">
        <w:tab/>
      </w:r>
    </w:p>
    <w:p w:rsidR="007B2BC4" w:rsidRPr="000A4765" w:rsidRDefault="007B2BC4" w:rsidP="007E5737">
      <w:pPr>
        <w:pStyle w:val="Akapitzlist"/>
        <w:numPr>
          <w:ilvl w:val="0"/>
          <w:numId w:val="101"/>
        </w:numPr>
        <w:jc w:val="both"/>
      </w:pPr>
      <w:r w:rsidRPr="000A4765">
        <w:t>System musi umożliwiać:</w:t>
      </w:r>
      <w:r w:rsidRPr="000A4765">
        <w:tab/>
      </w:r>
    </w:p>
    <w:p w:rsidR="007B2BC4" w:rsidRPr="000A4765" w:rsidRDefault="007B2BC4" w:rsidP="007E5737">
      <w:pPr>
        <w:pStyle w:val="Akapitzlist"/>
        <w:numPr>
          <w:ilvl w:val="0"/>
          <w:numId w:val="104"/>
        </w:numPr>
        <w:jc w:val="both"/>
      </w:pPr>
      <w:r w:rsidRPr="000A4765">
        <w:t>automatyczne blokowanie wystawiania upomnień, dla których wystawione zostały już w</w:t>
      </w:r>
      <w:r w:rsidR="004F208C">
        <w:t>/</w:t>
      </w:r>
      <w:r w:rsidRPr="000A4765">
        <w:t>w dokumenty,</w:t>
      </w:r>
      <w:r w:rsidRPr="000A4765">
        <w:tab/>
      </w:r>
    </w:p>
    <w:p w:rsidR="007B2BC4" w:rsidRPr="000A4765" w:rsidRDefault="007B2BC4" w:rsidP="007E5737">
      <w:pPr>
        <w:pStyle w:val="Akapitzlist"/>
        <w:numPr>
          <w:ilvl w:val="0"/>
          <w:numId w:val="104"/>
        </w:numPr>
        <w:jc w:val="both"/>
      </w:pPr>
      <w:r w:rsidRPr="000A4765">
        <w:t>automatyczne blokowanie tytułów wykonawczych dla należności, dla których wystawione zostały już w</w:t>
      </w:r>
      <w:r w:rsidR="004F208C">
        <w:t>/</w:t>
      </w:r>
      <w:r w:rsidRPr="000A4765">
        <w:t>w dokumenty.</w:t>
      </w:r>
      <w:r w:rsidRPr="000A4765">
        <w:tab/>
      </w:r>
    </w:p>
    <w:p w:rsidR="007B2BC4" w:rsidRPr="000A4765" w:rsidRDefault="007B2BC4" w:rsidP="007E5737">
      <w:pPr>
        <w:pStyle w:val="Akapitzlist"/>
        <w:numPr>
          <w:ilvl w:val="0"/>
          <w:numId w:val="101"/>
        </w:numPr>
        <w:jc w:val="both"/>
      </w:pPr>
      <w:r w:rsidRPr="000A4765">
        <w:t>System musi wystawiać tytuły wykonawcze biorąc za podstawę miejsce zamieszkania.</w:t>
      </w:r>
    </w:p>
    <w:p w:rsidR="007B2BC4" w:rsidRPr="000A4765" w:rsidRDefault="007B2BC4" w:rsidP="007E5737">
      <w:pPr>
        <w:pStyle w:val="Akapitzlist"/>
        <w:numPr>
          <w:ilvl w:val="0"/>
          <w:numId w:val="101"/>
        </w:numPr>
        <w:jc w:val="both"/>
      </w:pPr>
      <w:r w:rsidRPr="000A4765">
        <w:t>W zakresie generowania tytułów oraz upomnień System musi umożliwiać masowe tworzenie dokumentów z uwzględnieniem parametrów wskazanych przez użytkownika.</w:t>
      </w:r>
      <w:r w:rsidRPr="000A4765">
        <w:tab/>
      </w:r>
    </w:p>
    <w:p w:rsidR="007B2BC4" w:rsidRPr="000A4765" w:rsidRDefault="004F208C" w:rsidP="007E5737">
      <w:pPr>
        <w:pStyle w:val="Akapitzlist"/>
        <w:numPr>
          <w:ilvl w:val="0"/>
          <w:numId w:val="101"/>
        </w:numPr>
        <w:jc w:val="both"/>
      </w:pPr>
      <w:r>
        <w:t>S</w:t>
      </w:r>
      <w:r w:rsidR="007B2BC4" w:rsidRPr="000A4765">
        <w:t>ystem musi umożliwiać samodzielne zamknięcie roku księgowego przez użytkownika.</w:t>
      </w:r>
      <w:r w:rsidR="007B2BC4" w:rsidRPr="000A4765">
        <w:tab/>
      </w:r>
    </w:p>
    <w:p w:rsidR="007B2BC4" w:rsidRPr="000A4765" w:rsidRDefault="007B2BC4" w:rsidP="007E5737">
      <w:pPr>
        <w:pStyle w:val="Akapitzlist"/>
        <w:numPr>
          <w:ilvl w:val="0"/>
          <w:numId w:val="101"/>
        </w:numPr>
        <w:jc w:val="both"/>
      </w:pPr>
      <w:r w:rsidRPr="000A4765">
        <w:t>System musi umożliwiać wykonanie miesięcznego zestawienie obrotów i sald.</w:t>
      </w:r>
    </w:p>
    <w:p w:rsidR="007B2BC4" w:rsidRPr="000A4765" w:rsidRDefault="007B2BC4" w:rsidP="005156C5">
      <w:pPr>
        <w:jc w:val="both"/>
        <w:rPr>
          <w:b/>
        </w:rPr>
      </w:pPr>
    </w:p>
    <w:p w:rsidR="00634AE0" w:rsidRDefault="00634AE0" w:rsidP="00216A06">
      <w:pPr>
        <w:rPr>
          <w:rStyle w:val="h2"/>
          <w:b/>
        </w:rPr>
      </w:pPr>
    </w:p>
    <w:p w:rsidR="00634AE0" w:rsidRDefault="009D3FAE" w:rsidP="007E5737">
      <w:pPr>
        <w:pStyle w:val="Akapitzlist"/>
        <w:numPr>
          <w:ilvl w:val="0"/>
          <w:numId w:val="36"/>
        </w:numPr>
        <w:rPr>
          <w:rStyle w:val="h2"/>
          <w:b/>
        </w:rPr>
      </w:pPr>
      <w:r>
        <w:rPr>
          <w:rStyle w:val="h2"/>
          <w:b/>
        </w:rPr>
        <w:t xml:space="preserve">DOSTAWA SPRZĘTU KOMPUTEROWEGO I URZĄDZEŃ NA POTRZEBY WDROŻENIA </w:t>
      </w:r>
      <w:r w:rsidR="00634AE0" w:rsidRPr="00634AE0">
        <w:rPr>
          <w:rStyle w:val="h2"/>
          <w:b/>
        </w:rPr>
        <w:t>S</w:t>
      </w:r>
      <w:r>
        <w:rPr>
          <w:rStyle w:val="h2"/>
          <w:b/>
        </w:rPr>
        <w:t>YSTEMU</w:t>
      </w:r>
      <w:r w:rsidR="00634AE0" w:rsidRPr="00634AE0">
        <w:rPr>
          <w:rStyle w:val="h2"/>
          <w:b/>
        </w:rPr>
        <w:t xml:space="preserve"> </w:t>
      </w:r>
    </w:p>
    <w:p w:rsidR="0079243E" w:rsidRDefault="0079243E" w:rsidP="0079243E">
      <w:pPr>
        <w:rPr>
          <w:rStyle w:val="h2"/>
          <w:b/>
        </w:rPr>
      </w:pPr>
    </w:p>
    <w:p w:rsidR="0079243E" w:rsidRPr="00FC22C5" w:rsidRDefault="0079243E" w:rsidP="007E5737">
      <w:pPr>
        <w:pStyle w:val="Akapitzlist"/>
        <w:numPr>
          <w:ilvl w:val="0"/>
          <w:numId w:val="108"/>
        </w:numPr>
        <w:jc w:val="both"/>
      </w:pPr>
      <w:r w:rsidRPr="00FC22C5">
        <w:t xml:space="preserve">Na potrzeby systemu Wykonawca powinien dostarczyć </w:t>
      </w:r>
      <w:r w:rsidR="00FC22C5" w:rsidRPr="00FC22C5">
        <w:t>niżej wymieniony sprzęt</w:t>
      </w:r>
      <w:r w:rsidR="00FC22C5">
        <w:t>:</w:t>
      </w:r>
    </w:p>
    <w:p w:rsidR="0079243E" w:rsidRPr="00D902BD" w:rsidRDefault="0079243E" w:rsidP="0079243E">
      <w:pPr>
        <w:rPr>
          <w:rStyle w:val="h2"/>
        </w:rPr>
      </w:pPr>
    </w:p>
    <w:tbl>
      <w:tblPr>
        <w:tblStyle w:val="Tabela-Siatka"/>
        <w:tblW w:w="0" w:type="auto"/>
        <w:tblInd w:w="534" w:type="dxa"/>
        <w:tblLook w:val="04A0" w:firstRow="1" w:lastRow="0" w:firstColumn="1" w:lastColumn="0" w:noHBand="0" w:noVBand="1"/>
      </w:tblPr>
      <w:tblGrid>
        <w:gridCol w:w="463"/>
        <w:gridCol w:w="5774"/>
        <w:gridCol w:w="1417"/>
        <w:gridCol w:w="992"/>
      </w:tblGrid>
      <w:tr w:rsidR="004B0BB1" w:rsidRPr="00D902BD" w:rsidTr="004B0BB1">
        <w:tc>
          <w:tcPr>
            <w:tcW w:w="463" w:type="dxa"/>
          </w:tcPr>
          <w:p w:rsidR="004B0BB1" w:rsidRPr="00D902BD" w:rsidRDefault="004B0BB1" w:rsidP="00BE101E">
            <w:pPr>
              <w:jc w:val="center"/>
              <w:rPr>
                <w:rStyle w:val="h2"/>
              </w:rPr>
            </w:pPr>
            <w:r w:rsidRPr="00D902BD">
              <w:rPr>
                <w:rStyle w:val="h2"/>
              </w:rPr>
              <w:t>lp.</w:t>
            </w:r>
          </w:p>
        </w:tc>
        <w:tc>
          <w:tcPr>
            <w:tcW w:w="5774" w:type="dxa"/>
          </w:tcPr>
          <w:p w:rsidR="004B0BB1" w:rsidRPr="00D902BD" w:rsidRDefault="004B0BB1" w:rsidP="00BE101E">
            <w:pPr>
              <w:jc w:val="center"/>
              <w:rPr>
                <w:rStyle w:val="h2"/>
              </w:rPr>
            </w:pPr>
            <w:r>
              <w:rPr>
                <w:rStyle w:val="h2"/>
              </w:rPr>
              <w:t>pozycja</w:t>
            </w:r>
          </w:p>
        </w:tc>
        <w:tc>
          <w:tcPr>
            <w:tcW w:w="1417" w:type="dxa"/>
          </w:tcPr>
          <w:p w:rsidR="004B0BB1" w:rsidRDefault="004B0BB1" w:rsidP="00BE101E">
            <w:pPr>
              <w:jc w:val="center"/>
              <w:rPr>
                <w:rStyle w:val="h2"/>
              </w:rPr>
            </w:pPr>
            <w:r>
              <w:rPr>
                <w:rStyle w:val="h2"/>
              </w:rPr>
              <w:t>jedn. miary</w:t>
            </w:r>
          </w:p>
        </w:tc>
        <w:tc>
          <w:tcPr>
            <w:tcW w:w="992" w:type="dxa"/>
          </w:tcPr>
          <w:p w:rsidR="004B0BB1" w:rsidRPr="00D902BD" w:rsidRDefault="004B0BB1" w:rsidP="00BE101E">
            <w:pPr>
              <w:jc w:val="center"/>
              <w:rPr>
                <w:rStyle w:val="h2"/>
              </w:rPr>
            </w:pPr>
            <w:r>
              <w:rPr>
                <w:rStyle w:val="h2"/>
              </w:rPr>
              <w:t>ilość</w:t>
            </w:r>
          </w:p>
        </w:tc>
      </w:tr>
      <w:tr w:rsidR="004B0BB1" w:rsidRPr="00D902BD" w:rsidTr="004B0BB1">
        <w:tc>
          <w:tcPr>
            <w:tcW w:w="463" w:type="dxa"/>
          </w:tcPr>
          <w:p w:rsidR="004B0BB1" w:rsidRPr="00D902BD" w:rsidRDefault="004B0BB1" w:rsidP="00BE101E">
            <w:pPr>
              <w:jc w:val="center"/>
              <w:rPr>
                <w:rStyle w:val="h2"/>
              </w:rPr>
            </w:pPr>
            <w:r>
              <w:rPr>
                <w:rStyle w:val="h2"/>
              </w:rPr>
              <w:t>1</w:t>
            </w:r>
          </w:p>
        </w:tc>
        <w:tc>
          <w:tcPr>
            <w:tcW w:w="5774" w:type="dxa"/>
          </w:tcPr>
          <w:p w:rsidR="004B0BB1" w:rsidRPr="000B5C62" w:rsidRDefault="004B0BB1" w:rsidP="007D42BC">
            <w:r w:rsidRPr="000B5C62">
              <w:rPr>
                <w:rStyle w:val="h2"/>
              </w:rPr>
              <w:t xml:space="preserve">Panel dyspozytorski , w </w:t>
            </w:r>
            <w:r w:rsidRPr="000B5C62">
              <w:t xml:space="preserve">skład którego wchodzą: </w:t>
            </w:r>
          </w:p>
          <w:p w:rsidR="004B0BB1" w:rsidRPr="000B5C62" w:rsidRDefault="004B0BB1" w:rsidP="007E5737">
            <w:pPr>
              <w:pStyle w:val="Akapitzlist"/>
              <w:numPr>
                <w:ilvl w:val="0"/>
                <w:numId w:val="119"/>
              </w:numPr>
              <w:jc w:val="both"/>
            </w:pPr>
            <w:r w:rsidRPr="000B5C62">
              <w:t xml:space="preserve">zintegrowana konsola dyspozytorska, tj. komputer panelowy typu </w:t>
            </w:r>
            <w:proofErr w:type="spellStart"/>
            <w:r w:rsidRPr="000B5C62">
              <w:t>All</w:t>
            </w:r>
            <w:proofErr w:type="spellEnd"/>
            <w:r w:rsidRPr="000B5C62">
              <w:t>-In-One w jednej obudowie z monitorem o przekątnej ekranu minimum 23”, z fabrycznie wbudowaną funkcją dotykową, obsługujący technologię Multi-</w:t>
            </w:r>
            <w:proofErr w:type="spellStart"/>
            <w:r w:rsidRPr="000B5C62">
              <w:t>touch</w:t>
            </w:r>
            <w:proofErr w:type="spellEnd"/>
            <w:r w:rsidRPr="000B5C62">
              <w:t>, z urządzeniami peryferyjnymi, umożliwiający nadawanie i odbiór korespondencji radiowo-telefonicznej, z możliwością rejestracji rozmów radiowo-telefonicznych, o niżej wymienionych minimalnych parametrach technicznych:</w:t>
            </w:r>
          </w:p>
          <w:p w:rsidR="00733D8A" w:rsidRDefault="00A9581F" w:rsidP="007E5737">
            <w:pPr>
              <w:pStyle w:val="Akapitzlist"/>
              <w:numPr>
                <w:ilvl w:val="0"/>
                <w:numId w:val="130"/>
              </w:numPr>
              <w:jc w:val="both"/>
            </w:pPr>
            <w:r w:rsidRPr="00A9581F">
              <w:t>Procesor wielordzeniowy osiągający wynik min. 50</w:t>
            </w:r>
            <w:r>
              <w:t>97</w:t>
            </w:r>
            <w:r w:rsidRPr="00A9581F">
              <w:t xml:space="preserve"> pkt dla testu </w:t>
            </w:r>
            <w:proofErr w:type="spellStart"/>
            <w:r w:rsidRPr="00A9581F">
              <w:t>Passmark</w:t>
            </w:r>
            <w:proofErr w:type="spellEnd"/>
            <w:r w:rsidRPr="00A9581F">
              <w:t xml:space="preserve"> CPU Mark</w:t>
            </w:r>
            <w:r>
              <w:t>.</w:t>
            </w:r>
            <w:r w:rsidRPr="00A9581F">
              <w:t xml:space="preserve"> Procesor zgodny z architekturą x86 i x64.</w:t>
            </w:r>
            <w:r w:rsidR="004B0BB1" w:rsidRPr="000B5C62">
              <w:t xml:space="preserve"> </w:t>
            </w:r>
          </w:p>
          <w:p w:rsidR="004B0BB1" w:rsidRPr="000B5C62" w:rsidRDefault="004B0BB1" w:rsidP="007E5737">
            <w:pPr>
              <w:pStyle w:val="Akapitzlist"/>
              <w:numPr>
                <w:ilvl w:val="0"/>
                <w:numId w:val="131"/>
              </w:numPr>
              <w:jc w:val="both"/>
            </w:pPr>
            <w:r w:rsidRPr="000B5C62">
              <w:lastRenderedPageBreak/>
              <w:t xml:space="preserve">Pamięć </w:t>
            </w:r>
            <w:r w:rsidR="0088195E">
              <w:t>–</w:t>
            </w:r>
            <w:r w:rsidRPr="000B5C62">
              <w:t xml:space="preserve"> </w:t>
            </w:r>
            <w:r w:rsidR="0088195E">
              <w:t xml:space="preserve">minimum </w:t>
            </w:r>
            <w:r w:rsidRPr="000B5C62">
              <w:t xml:space="preserve">8GB DDR4 </w:t>
            </w:r>
          </w:p>
          <w:p w:rsidR="004B0BB1" w:rsidRPr="00733D8A" w:rsidRDefault="004B0BB1" w:rsidP="007E5737">
            <w:pPr>
              <w:pStyle w:val="Akapitzlist"/>
              <w:numPr>
                <w:ilvl w:val="0"/>
                <w:numId w:val="131"/>
              </w:numPr>
              <w:jc w:val="both"/>
            </w:pPr>
            <w:r w:rsidRPr="00733D8A">
              <w:t xml:space="preserve">Dysk twardy </w:t>
            </w:r>
            <w:r w:rsidR="004A4007" w:rsidRPr="00733D8A">
              <w:t xml:space="preserve">– minimum </w:t>
            </w:r>
            <w:r w:rsidRPr="00733D8A">
              <w:t xml:space="preserve">SATA 6 </w:t>
            </w:r>
            <w:proofErr w:type="spellStart"/>
            <w:r w:rsidRPr="00733D8A">
              <w:t>Gb</w:t>
            </w:r>
            <w:proofErr w:type="spellEnd"/>
            <w:r w:rsidRPr="00733D8A">
              <w:t xml:space="preserve">/s 1 TB 7,2 tys. </w:t>
            </w:r>
            <w:proofErr w:type="spellStart"/>
            <w:r w:rsidRPr="00733D8A">
              <w:t>obr</w:t>
            </w:r>
            <w:proofErr w:type="spellEnd"/>
            <w:r w:rsidRPr="00733D8A">
              <w:t xml:space="preserve">./min </w:t>
            </w:r>
          </w:p>
          <w:p w:rsidR="004B0BB1" w:rsidRPr="000B5C62" w:rsidRDefault="004B0BB1" w:rsidP="007E5737">
            <w:pPr>
              <w:pStyle w:val="Akapitzlist"/>
              <w:numPr>
                <w:ilvl w:val="0"/>
                <w:numId w:val="131"/>
              </w:numPr>
              <w:jc w:val="both"/>
            </w:pPr>
            <w:r w:rsidRPr="000B5C62">
              <w:t xml:space="preserve">Karta graficzna - Zintegrowana karta graficzna </w:t>
            </w:r>
          </w:p>
          <w:p w:rsidR="004B0BB1" w:rsidRPr="000B5C62" w:rsidRDefault="004B0BB1" w:rsidP="007E5737">
            <w:pPr>
              <w:pStyle w:val="Akapitzlist"/>
              <w:numPr>
                <w:ilvl w:val="0"/>
                <w:numId w:val="131"/>
              </w:numPr>
              <w:jc w:val="both"/>
            </w:pPr>
            <w:r w:rsidRPr="000B5C62">
              <w:t xml:space="preserve">Wyświetlacz </w:t>
            </w:r>
            <w:r w:rsidR="004A4007">
              <w:t>–</w:t>
            </w:r>
            <w:r w:rsidRPr="000B5C62">
              <w:t xml:space="preserve"> </w:t>
            </w:r>
            <w:r w:rsidR="004A4007">
              <w:t xml:space="preserve">minimum </w:t>
            </w:r>
            <w:r w:rsidRPr="000B5C62">
              <w:t xml:space="preserve">23-calowy wyświetlacz dotykowy FHD (1920 x 1080) </w:t>
            </w:r>
          </w:p>
          <w:p w:rsidR="004B0BB1" w:rsidRPr="000B5C62" w:rsidRDefault="004B0BB1" w:rsidP="007E5737">
            <w:pPr>
              <w:pStyle w:val="Akapitzlist"/>
              <w:numPr>
                <w:ilvl w:val="0"/>
                <w:numId w:val="131"/>
              </w:numPr>
              <w:jc w:val="both"/>
            </w:pPr>
            <w:r w:rsidRPr="000B5C62">
              <w:t xml:space="preserve">Klawiatura i mysz - Bezprzewodowy zestaw - klawiaturą z myszą </w:t>
            </w:r>
          </w:p>
          <w:p w:rsidR="004B0BB1" w:rsidRPr="000B5C62" w:rsidRDefault="007F743C" w:rsidP="007E5737">
            <w:pPr>
              <w:pStyle w:val="Akapitzlist"/>
              <w:numPr>
                <w:ilvl w:val="0"/>
                <w:numId w:val="131"/>
              </w:numPr>
              <w:jc w:val="both"/>
            </w:pPr>
            <w:r>
              <w:t>Minimalna liczba p</w:t>
            </w:r>
            <w:r w:rsidR="004B0BB1" w:rsidRPr="000B5C62">
              <w:t>ort</w:t>
            </w:r>
            <w:r>
              <w:t>ów</w:t>
            </w:r>
            <w:r w:rsidR="004B0BB1" w:rsidRPr="000B5C62">
              <w:t xml:space="preserve"> </w:t>
            </w:r>
          </w:p>
          <w:p w:rsidR="004B0BB1" w:rsidRPr="000B5C62" w:rsidRDefault="004B0BB1" w:rsidP="00D43AEE">
            <w:pPr>
              <w:ind w:left="708"/>
              <w:jc w:val="both"/>
            </w:pPr>
            <w:r w:rsidRPr="000B5C62">
              <w:t xml:space="preserve">bok: </w:t>
            </w:r>
          </w:p>
          <w:p w:rsidR="004B0BB1" w:rsidRPr="000B5C62" w:rsidRDefault="004B0BB1" w:rsidP="00D43AEE">
            <w:pPr>
              <w:ind w:left="708"/>
              <w:jc w:val="both"/>
            </w:pPr>
            <w:r w:rsidRPr="000B5C62">
              <w:t xml:space="preserve">1 port USB 3.1 </w:t>
            </w:r>
            <w:proofErr w:type="spellStart"/>
            <w:r w:rsidRPr="000B5C62">
              <w:t>Type</w:t>
            </w:r>
            <w:proofErr w:type="spellEnd"/>
            <w:r w:rsidRPr="000B5C62">
              <w:t>-A</w:t>
            </w:r>
          </w:p>
          <w:p w:rsidR="004B0BB1" w:rsidRPr="000B5C62" w:rsidRDefault="004B0BB1" w:rsidP="00D43AEE">
            <w:pPr>
              <w:ind w:left="708"/>
              <w:jc w:val="both"/>
            </w:pPr>
            <w:r w:rsidRPr="000B5C62">
              <w:t xml:space="preserve">1 gniazdo słuchawek/mikrofonu </w:t>
            </w:r>
          </w:p>
          <w:p w:rsidR="004B0BB1" w:rsidRPr="000B5C62" w:rsidRDefault="004B0BB1" w:rsidP="00D43AEE">
            <w:pPr>
              <w:ind w:left="708"/>
              <w:jc w:val="both"/>
            </w:pPr>
            <w:r w:rsidRPr="000B5C62">
              <w:t xml:space="preserve">tył: </w:t>
            </w:r>
          </w:p>
          <w:p w:rsidR="004B0BB1" w:rsidRPr="000B5C62" w:rsidRDefault="004B0BB1" w:rsidP="00D43AEE">
            <w:pPr>
              <w:ind w:left="708"/>
              <w:jc w:val="both"/>
            </w:pPr>
            <w:r w:rsidRPr="000B5C62">
              <w:t>2 porty USB 2.0</w:t>
            </w:r>
          </w:p>
          <w:p w:rsidR="004B0BB1" w:rsidRPr="000B5C62" w:rsidRDefault="004B0BB1" w:rsidP="00D43AEE">
            <w:pPr>
              <w:ind w:left="708"/>
              <w:jc w:val="both"/>
            </w:pPr>
            <w:r w:rsidRPr="000B5C62">
              <w:t xml:space="preserve">3 porty USB 3.1 </w:t>
            </w:r>
            <w:proofErr w:type="spellStart"/>
            <w:r w:rsidRPr="000B5C62">
              <w:t>Type</w:t>
            </w:r>
            <w:proofErr w:type="spellEnd"/>
            <w:r w:rsidRPr="000B5C62">
              <w:t>-A</w:t>
            </w:r>
          </w:p>
          <w:p w:rsidR="004B0BB1" w:rsidRPr="000B5C62" w:rsidRDefault="004B0BB1" w:rsidP="00D43AEE">
            <w:pPr>
              <w:ind w:left="708"/>
              <w:jc w:val="both"/>
            </w:pPr>
            <w:r w:rsidRPr="000B5C62">
              <w:t xml:space="preserve">1 port USB 3.1 </w:t>
            </w:r>
            <w:proofErr w:type="spellStart"/>
            <w:r w:rsidRPr="000B5C62">
              <w:t>Type</w:t>
            </w:r>
            <w:proofErr w:type="spellEnd"/>
            <w:r w:rsidRPr="000B5C62">
              <w:t xml:space="preserve">-C </w:t>
            </w:r>
          </w:p>
          <w:p w:rsidR="004B0BB1" w:rsidRPr="000B5C62" w:rsidRDefault="004B0BB1" w:rsidP="00D43AEE">
            <w:pPr>
              <w:ind w:left="708"/>
              <w:jc w:val="both"/>
            </w:pPr>
            <w:r w:rsidRPr="000B5C62">
              <w:t xml:space="preserve">1 złącze RJ-45                   </w:t>
            </w:r>
          </w:p>
          <w:p w:rsidR="004B0BB1" w:rsidRPr="000B5C62" w:rsidRDefault="004B0BB1" w:rsidP="00D43AEE">
            <w:pPr>
              <w:ind w:left="708"/>
              <w:jc w:val="both"/>
            </w:pPr>
            <w:r w:rsidRPr="000B5C62">
              <w:t xml:space="preserve">1 liniowe wyjście audio </w:t>
            </w:r>
          </w:p>
          <w:p w:rsidR="004B0BB1" w:rsidRPr="000B5C62" w:rsidRDefault="004B0BB1" w:rsidP="00D43AEE">
            <w:pPr>
              <w:ind w:left="708"/>
              <w:jc w:val="both"/>
            </w:pPr>
            <w:r w:rsidRPr="000B5C62">
              <w:t xml:space="preserve">1 gniazdo zasilania prądem stałym </w:t>
            </w:r>
          </w:p>
          <w:p w:rsidR="004B0BB1" w:rsidRPr="000B5C62" w:rsidRDefault="004B0BB1" w:rsidP="00D43AEE">
            <w:pPr>
              <w:ind w:left="708"/>
              <w:jc w:val="both"/>
            </w:pPr>
            <w:r w:rsidRPr="000B5C62">
              <w:t xml:space="preserve">1 wejście HDMI </w:t>
            </w:r>
          </w:p>
          <w:p w:rsidR="004B0BB1" w:rsidRPr="000B5C62" w:rsidRDefault="004B0BB1" w:rsidP="00D43AEE">
            <w:pPr>
              <w:ind w:left="708"/>
              <w:jc w:val="both"/>
            </w:pPr>
            <w:r w:rsidRPr="000B5C62">
              <w:t xml:space="preserve">1 wyjście HDMI </w:t>
            </w:r>
          </w:p>
          <w:p w:rsidR="004B0BB1" w:rsidRPr="000B5C62" w:rsidRDefault="004B0BB1" w:rsidP="007E5737">
            <w:pPr>
              <w:pStyle w:val="Akapitzlist"/>
              <w:numPr>
                <w:ilvl w:val="0"/>
                <w:numId w:val="119"/>
              </w:numPr>
              <w:jc w:val="both"/>
            </w:pPr>
            <w:r w:rsidRPr="000B5C62">
              <w:t xml:space="preserve">mikrofon biurkowy z automatyką dźwięku (kompresją) łącznie z wbudowaną funkcją nadawania PTT, zintegrowanym nożnym PTT podłączonym do wyżej wymienionego komputera przez port USB lub inny port pozwalający na wykorzystanie pełnej funkcjonalności, </w:t>
            </w:r>
          </w:p>
          <w:p w:rsidR="004B0BB1" w:rsidRPr="000B5C62" w:rsidRDefault="004B0BB1" w:rsidP="007E5737">
            <w:pPr>
              <w:pStyle w:val="Akapitzlist"/>
              <w:numPr>
                <w:ilvl w:val="0"/>
                <w:numId w:val="119"/>
              </w:numPr>
              <w:jc w:val="both"/>
            </w:pPr>
            <w:r w:rsidRPr="000B5C62">
              <w:t xml:space="preserve">zewnętrzny zestaw głośników z możliwością regulacji tonów niskich i wysokich (zasilanych   z 230V), </w:t>
            </w:r>
          </w:p>
          <w:p w:rsidR="004B0BB1" w:rsidRPr="000B5C62" w:rsidRDefault="004B0BB1" w:rsidP="007E5737">
            <w:pPr>
              <w:pStyle w:val="Akapitzlist"/>
              <w:numPr>
                <w:ilvl w:val="0"/>
                <w:numId w:val="119"/>
              </w:numPr>
              <w:jc w:val="both"/>
            </w:pPr>
            <w:r w:rsidRPr="000B5C62">
              <w:t>bezprzewodowy zestaw klawiatury z oddzielną myszką komputerową,</w:t>
            </w:r>
          </w:p>
          <w:p w:rsidR="004B0BB1" w:rsidRPr="000B5C62" w:rsidRDefault="004B0BB1" w:rsidP="007E5737">
            <w:pPr>
              <w:pStyle w:val="Akapitzlist"/>
              <w:numPr>
                <w:ilvl w:val="0"/>
                <w:numId w:val="119"/>
              </w:numPr>
              <w:jc w:val="both"/>
            </w:pPr>
            <w:r w:rsidRPr="000B5C62">
              <w:t xml:space="preserve">komplet osobistych zestawów przewodowych nagłownych </w:t>
            </w:r>
            <w:proofErr w:type="spellStart"/>
            <w:r w:rsidRPr="000B5C62">
              <w:t>mikrofonowo-słuchawkowych</w:t>
            </w:r>
            <w:proofErr w:type="spellEnd"/>
            <w:r w:rsidRPr="000B5C62">
              <w:t xml:space="preserve">, </w:t>
            </w:r>
          </w:p>
          <w:p w:rsidR="004B0BB1" w:rsidRPr="000B5C62" w:rsidRDefault="004B0BB1" w:rsidP="007E5737">
            <w:pPr>
              <w:pStyle w:val="Akapitzlist"/>
              <w:numPr>
                <w:ilvl w:val="0"/>
                <w:numId w:val="119"/>
              </w:numPr>
              <w:jc w:val="both"/>
              <w:rPr>
                <w:rStyle w:val="h2"/>
              </w:rPr>
            </w:pPr>
            <w:r w:rsidRPr="000B5C62">
              <w:t>system operacyjny np. Linux, Windows lub równoważny (możliwość integracji z innymi aplikacjami opartymi o ten system operacyjny)</w:t>
            </w:r>
          </w:p>
        </w:tc>
        <w:tc>
          <w:tcPr>
            <w:tcW w:w="1417" w:type="dxa"/>
          </w:tcPr>
          <w:p w:rsidR="004B0BB1" w:rsidRDefault="004B0BB1" w:rsidP="00BE101E">
            <w:pPr>
              <w:jc w:val="center"/>
              <w:rPr>
                <w:rStyle w:val="h2"/>
              </w:rPr>
            </w:pPr>
            <w:r>
              <w:rPr>
                <w:rStyle w:val="h2"/>
              </w:rPr>
              <w:lastRenderedPageBreak/>
              <w:t>komplet</w:t>
            </w:r>
          </w:p>
        </w:tc>
        <w:tc>
          <w:tcPr>
            <w:tcW w:w="992" w:type="dxa"/>
          </w:tcPr>
          <w:p w:rsidR="004B0BB1" w:rsidRPr="00D902BD" w:rsidRDefault="004B0BB1" w:rsidP="00BE101E">
            <w:pPr>
              <w:jc w:val="center"/>
              <w:rPr>
                <w:rStyle w:val="h2"/>
              </w:rPr>
            </w:pPr>
            <w:r>
              <w:rPr>
                <w:rStyle w:val="h2"/>
              </w:rPr>
              <w:t>2</w:t>
            </w:r>
          </w:p>
        </w:tc>
      </w:tr>
      <w:tr w:rsidR="004B0BB1" w:rsidRPr="00D902BD" w:rsidTr="004B0BB1">
        <w:tc>
          <w:tcPr>
            <w:tcW w:w="463" w:type="dxa"/>
          </w:tcPr>
          <w:p w:rsidR="004B0BB1" w:rsidRPr="00397B97" w:rsidRDefault="004B0BB1" w:rsidP="00BE101E">
            <w:pPr>
              <w:jc w:val="center"/>
              <w:rPr>
                <w:rStyle w:val="h2"/>
              </w:rPr>
            </w:pPr>
            <w:r w:rsidRPr="00397B97">
              <w:rPr>
                <w:rStyle w:val="h2"/>
              </w:rPr>
              <w:lastRenderedPageBreak/>
              <w:t>2</w:t>
            </w:r>
          </w:p>
        </w:tc>
        <w:tc>
          <w:tcPr>
            <w:tcW w:w="5774" w:type="dxa"/>
          </w:tcPr>
          <w:p w:rsidR="004B0BB1" w:rsidRPr="000B5C62" w:rsidRDefault="004B0BB1" w:rsidP="0079243E">
            <w:pPr>
              <w:rPr>
                <w:rStyle w:val="h2"/>
              </w:rPr>
            </w:pPr>
            <w:r w:rsidRPr="000B5C62">
              <w:rPr>
                <w:rStyle w:val="h2"/>
              </w:rPr>
              <w:t>Monitor o minimalnych parametrach technicznych:</w:t>
            </w:r>
          </w:p>
          <w:p w:rsidR="00397B97" w:rsidRPr="000B5C62" w:rsidRDefault="00397B97" w:rsidP="007E5737">
            <w:pPr>
              <w:pStyle w:val="Akapitzlist"/>
              <w:numPr>
                <w:ilvl w:val="0"/>
                <w:numId w:val="123"/>
              </w:numPr>
              <w:rPr>
                <w:rStyle w:val="h2"/>
              </w:rPr>
            </w:pPr>
            <w:r w:rsidRPr="000B5C62">
              <w:rPr>
                <w:rStyle w:val="h2"/>
              </w:rPr>
              <w:t xml:space="preserve">Wielkość wyświetlacza: </w:t>
            </w:r>
            <w:r w:rsidR="0041593B" w:rsidRPr="000B5C62">
              <w:rPr>
                <w:rStyle w:val="h2"/>
              </w:rPr>
              <w:t xml:space="preserve">minimum </w:t>
            </w:r>
            <w:r w:rsidRPr="000B5C62">
              <w:rPr>
                <w:rStyle w:val="h2"/>
              </w:rPr>
              <w:t>2</w:t>
            </w:r>
            <w:r w:rsidR="0041593B" w:rsidRPr="000B5C62">
              <w:rPr>
                <w:rStyle w:val="h2"/>
              </w:rPr>
              <w:t>4</w:t>
            </w:r>
            <w:r w:rsidRPr="000B5C62">
              <w:rPr>
                <w:rStyle w:val="h2"/>
              </w:rPr>
              <w:t xml:space="preserve"> cale</w:t>
            </w:r>
          </w:p>
          <w:p w:rsidR="0041593B" w:rsidRPr="000B5C62" w:rsidRDefault="0041593B" w:rsidP="007E5737">
            <w:pPr>
              <w:pStyle w:val="Akapitzlist"/>
              <w:numPr>
                <w:ilvl w:val="0"/>
                <w:numId w:val="123"/>
              </w:numPr>
              <w:rPr>
                <w:rStyle w:val="h2"/>
              </w:rPr>
            </w:pPr>
            <w:r w:rsidRPr="000B5C62">
              <w:rPr>
                <w:rStyle w:val="h2"/>
              </w:rPr>
              <w:t>Typ wyświetlacza: LED</w:t>
            </w:r>
          </w:p>
          <w:p w:rsidR="00397B97" w:rsidRPr="000B5C62" w:rsidRDefault="00397B97" w:rsidP="007E5737">
            <w:pPr>
              <w:pStyle w:val="Akapitzlist"/>
              <w:numPr>
                <w:ilvl w:val="0"/>
                <w:numId w:val="123"/>
              </w:numPr>
              <w:rPr>
                <w:rStyle w:val="h2"/>
              </w:rPr>
            </w:pPr>
            <w:r w:rsidRPr="000B5C62">
              <w:rPr>
                <w:rStyle w:val="h2"/>
              </w:rPr>
              <w:t xml:space="preserve">Proporcje </w:t>
            </w:r>
            <w:r w:rsidR="00A85D00" w:rsidRPr="000B5C62">
              <w:rPr>
                <w:rStyle w:val="h2"/>
              </w:rPr>
              <w:t>obrazu</w:t>
            </w:r>
            <w:r w:rsidRPr="000B5C62">
              <w:rPr>
                <w:rStyle w:val="h2"/>
              </w:rPr>
              <w:t>: 16:</w:t>
            </w:r>
            <w:r w:rsidR="00A85D00" w:rsidRPr="000B5C62">
              <w:rPr>
                <w:rStyle w:val="h2"/>
              </w:rPr>
              <w:t>9</w:t>
            </w:r>
          </w:p>
          <w:p w:rsidR="00397B97" w:rsidRPr="000B5C62" w:rsidRDefault="00397B97" w:rsidP="007E5737">
            <w:pPr>
              <w:pStyle w:val="Akapitzlist"/>
              <w:numPr>
                <w:ilvl w:val="0"/>
                <w:numId w:val="123"/>
              </w:numPr>
              <w:rPr>
                <w:rStyle w:val="h2"/>
              </w:rPr>
            </w:pPr>
            <w:r w:rsidRPr="000B5C62">
              <w:rPr>
                <w:rStyle w:val="h2"/>
              </w:rPr>
              <w:t>Plamka: max. 0,282 mm</w:t>
            </w:r>
          </w:p>
          <w:p w:rsidR="00397B97" w:rsidRPr="000B5C62" w:rsidRDefault="00397B97" w:rsidP="007E5737">
            <w:pPr>
              <w:pStyle w:val="Akapitzlist"/>
              <w:numPr>
                <w:ilvl w:val="0"/>
                <w:numId w:val="123"/>
              </w:numPr>
              <w:rPr>
                <w:rStyle w:val="h2"/>
              </w:rPr>
            </w:pPr>
            <w:r w:rsidRPr="000B5C62">
              <w:rPr>
                <w:rStyle w:val="h2"/>
              </w:rPr>
              <w:t>Kąt widzenia: min. 17</w:t>
            </w:r>
            <w:r w:rsidR="0018297D" w:rsidRPr="000B5C62">
              <w:rPr>
                <w:rStyle w:val="h2"/>
              </w:rPr>
              <w:t>8</w:t>
            </w:r>
            <w:r w:rsidRPr="000B5C62">
              <w:rPr>
                <w:rStyle w:val="h2"/>
              </w:rPr>
              <w:t>° w poziomie</w:t>
            </w:r>
            <w:r w:rsidR="0018297D" w:rsidRPr="000B5C62">
              <w:rPr>
                <w:rStyle w:val="h2"/>
              </w:rPr>
              <w:t xml:space="preserve"> i</w:t>
            </w:r>
            <w:r w:rsidRPr="000B5C62">
              <w:rPr>
                <w:rStyle w:val="h2"/>
              </w:rPr>
              <w:t xml:space="preserve"> w pionie</w:t>
            </w:r>
          </w:p>
          <w:p w:rsidR="00397B97" w:rsidRPr="000B5C62" w:rsidRDefault="00397B97" w:rsidP="007E5737">
            <w:pPr>
              <w:pStyle w:val="Akapitzlist"/>
              <w:numPr>
                <w:ilvl w:val="0"/>
                <w:numId w:val="123"/>
              </w:numPr>
              <w:rPr>
                <w:rStyle w:val="h2"/>
              </w:rPr>
            </w:pPr>
            <w:r w:rsidRPr="000B5C62">
              <w:rPr>
                <w:rStyle w:val="h2"/>
              </w:rPr>
              <w:t xml:space="preserve">Kontrast: </w:t>
            </w:r>
            <w:r w:rsidR="000B5C62" w:rsidRPr="000B5C62">
              <w:rPr>
                <w:rStyle w:val="h2"/>
              </w:rPr>
              <w:t>3</w:t>
            </w:r>
            <w:r w:rsidRPr="000B5C62">
              <w:rPr>
                <w:rStyle w:val="h2"/>
              </w:rPr>
              <w:t>000:1</w:t>
            </w:r>
            <w:r w:rsidR="000B5C62" w:rsidRPr="000B5C62">
              <w:rPr>
                <w:rStyle w:val="h2"/>
              </w:rPr>
              <w:t xml:space="preserve"> typowy</w:t>
            </w:r>
          </w:p>
          <w:p w:rsidR="00397B97" w:rsidRPr="000B5C62" w:rsidRDefault="00397B97" w:rsidP="007E5737">
            <w:pPr>
              <w:pStyle w:val="Akapitzlist"/>
              <w:numPr>
                <w:ilvl w:val="0"/>
                <w:numId w:val="123"/>
              </w:numPr>
              <w:rPr>
                <w:rStyle w:val="h2"/>
              </w:rPr>
            </w:pPr>
            <w:r w:rsidRPr="000B5C62">
              <w:rPr>
                <w:rStyle w:val="h2"/>
              </w:rPr>
              <w:t xml:space="preserve">Jasność: 250 </w:t>
            </w:r>
            <w:r w:rsidR="00706D8D" w:rsidRPr="000B5C62">
              <w:rPr>
                <w:rStyle w:val="st"/>
              </w:rPr>
              <w:t>cd/m</w:t>
            </w:r>
            <w:r w:rsidR="00706D8D" w:rsidRPr="000B5C62">
              <w:rPr>
                <w:rStyle w:val="st"/>
                <w:vertAlign w:val="superscript"/>
              </w:rPr>
              <w:t>2</w:t>
            </w:r>
            <w:r w:rsidR="000B5C62" w:rsidRPr="000B5C62">
              <w:rPr>
                <w:rStyle w:val="st"/>
                <w:vertAlign w:val="superscript"/>
              </w:rPr>
              <w:t xml:space="preserve"> typowa</w:t>
            </w:r>
          </w:p>
          <w:p w:rsidR="00397B97" w:rsidRPr="000B5C62" w:rsidRDefault="00397B97" w:rsidP="007E5737">
            <w:pPr>
              <w:pStyle w:val="Akapitzlist"/>
              <w:numPr>
                <w:ilvl w:val="0"/>
                <w:numId w:val="123"/>
              </w:numPr>
              <w:rPr>
                <w:rStyle w:val="h2"/>
              </w:rPr>
            </w:pPr>
            <w:r w:rsidRPr="000B5C62">
              <w:rPr>
                <w:rStyle w:val="h2"/>
              </w:rPr>
              <w:t xml:space="preserve">Czas reakcji matrycy: max. </w:t>
            </w:r>
            <w:r w:rsidR="002F401B" w:rsidRPr="000B5C62">
              <w:rPr>
                <w:rStyle w:val="h2"/>
              </w:rPr>
              <w:t>5</w:t>
            </w:r>
            <w:r w:rsidRPr="000B5C62">
              <w:rPr>
                <w:rStyle w:val="h2"/>
              </w:rPr>
              <w:t xml:space="preserve"> ms</w:t>
            </w:r>
          </w:p>
          <w:p w:rsidR="00397B97" w:rsidRPr="000B5C62" w:rsidRDefault="00397B97" w:rsidP="007E5737">
            <w:pPr>
              <w:pStyle w:val="Akapitzlist"/>
              <w:numPr>
                <w:ilvl w:val="0"/>
                <w:numId w:val="123"/>
              </w:numPr>
              <w:rPr>
                <w:rStyle w:val="h2"/>
              </w:rPr>
            </w:pPr>
            <w:r w:rsidRPr="000B5C62">
              <w:rPr>
                <w:rStyle w:val="h2"/>
              </w:rPr>
              <w:t>Rozdzielczość: 1</w:t>
            </w:r>
            <w:r w:rsidR="00D3714C" w:rsidRPr="000B5C62">
              <w:rPr>
                <w:rStyle w:val="h2"/>
              </w:rPr>
              <w:t>920</w:t>
            </w:r>
            <w:r w:rsidRPr="000B5C62">
              <w:rPr>
                <w:rStyle w:val="h2"/>
              </w:rPr>
              <w:t xml:space="preserve"> x 10</w:t>
            </w:r>
            <w:r w:rsidR="00D3714C" w:rsidRPr="000B5C62">
              <w:rPr>
                <w:rStyle w:val="h2"/>
              </w:rPr>
              <w:t>80</w:t>
            </w:r>
          </w:p>
          <w:p w:rsidR="00397B97" w:rsidRPr="000B5C62" w:rsidRDefault="00397B97" w:rsidP="007E5737">
            <w:pPr>
              <w:pStyle w:val="Akapitzlist"/>
              <w:numPr>
                <w:ilvl w:val="0"/>
                <w:numId w:val="123"/>
              </w:numPr>
              <w:rPr>
                <w:rStyle w:val="h2"/>
              </w:rPr>
            </w:pPr>
            <w:r w:rsidRPr="000B5C62">
              <w:rPr>
                <w:rStyle w:val="h2"/>
              </w:rPr>
              <w:t xml:space="preserve">Głośniki: wbudowane 2 x </w:t>
            </w:r>
            <w:r w:rsidR="005E732A" w:rsidRPr="000B5C62">
              <w:rPr>
                <w:rStyle w:val="h2"/>
              </w:rPr>
              <w:t>2</w:t>
            </w:r>
            <w:r w:rsidRPr="000B5C62">
              <w:rPr>
                <w:rStyle w:val="h2"/>
              </w:rPr>
              <w:t>W</w:t>
            </w:r>
          </w:p>
          <w:p w:rsidR="00397B97" w:rsidRPr="000B5C62" w:rsidRDefault="00397B97" w:rsidP="007E5737">
            <w:pPr>
              <w:pStyle w:val="Akapitzlist"/>
              <w:numPr>
                <w:ilvl w:val="0"/>
                <w:numId w:val="123"/>
              </w:numPr>
              <w:rPr>
                <w:rStyle w:val="h2"/>
              </w:rPr>
            </w:pPr>
            <w:r w:rsidRPr="000B5C62">
              <w:rPr>
                <w:rStyle w:val="h2"/>
              </w:rPr>
              <w:t xml:space="preserve">Pobór mocy (typ.): maksymalnie </w:t>
            </w:r>
            <w:r w:rsidR="00C27D47" w:rsidRPr="000B5C62">
              <w:rPr>
                <w:rStyle w:val="h2"/>
              </w:rPr>
              <w:t>3</w:t>
            </w:r>
            <w:r w:rsidRPr="000B5C62">
              <w:rPr>
                <w:rStyle w:val="h2"/>
              </w:rPr>
              <w:t>0W</w:t>
            </w:r>
          </w:p>
          <w:p w:rsidR="00397B97" w:rsidRPr="000B5C62" w:rsidRDefault="00397B97" w:rsidP="007E5737">
            <w:pPr>
              <w:pStyle w:val="Akapitzlist"/>
              <w:numPr>
                <w:ilvl w:val="0"/>
                <w:numId w:val="123"/>
              </w:numPr>
              <w:rPr>
                <w:rStyle w:val="h2"/>
              </w:rPr>
            </w:pPr>
            <w:r w:rsidRPr="000B5C62">
              <w:rPr>
                <w:rStyle w:val="h2"/>
              </w:rPr>
              <w:t>Złącza: D-</w:t>
            </w:r>
            <w:proofErr w:type="spellStart"/>
            <w:r w:rsidRPr="000B5C62">
              <w:rPr>
                <w:rStyle w:val="h2"/>
              </w:rPr>
              <w:t>Sub</w:t>
            </w:r>
            <w:proofErr w:type="spellEnd"/>
            <w:r w:rsidR="007E390F" w:rsidRPr="000B5C62">
              <w:rPr>
                <w:rStyle w:val="h2"/>
              </w:rPr>
              <w:t xml:space="preserve">, HDMI, </w:t>
            </w:r>
            <w:proofErr w:type="spellStart"/>
            <w:r w:rsidR="007E390F" w:rsidRPr="000B5C62">
              <w:rPr>
                <w:rStyle w:val="h2"/>
              </w:rPr>
              <w:t>DisplayPort</w:t>
            </w:r>
            <w:proofErr w:type="spellEnd"/>
          </w:p>
          <w:p w:rsidR="001F7955" w:rsidRPr="000B5C62" w:rsidRDefault="001F7955" w:rsidP="007E5737">
            <w:pPr>
              <w:pStyle w:val="Akapitzlist"/>
              <w:numPr>
                <w:ilvl w:val="0"/>
                <w:numId w:val="123"/>
              </w:numPr>
              <w:rPr>
                <w:rStyle w:val="h2"/>
              </w:rPr>
            </w:pPr>
            <w:r w:rsidRPr="000B5C62">
              <w:rPr>
                <w:rStyle w:val="h2"/>
              </w:rPr>
              <w:lastRenderedPageBreak/>
              <w:t>min 2 porty USB</w:t>
            </w:r>
          </w:p>
          <w:p w:rsidR="00397B97" w:rsidRPr="000B5C62" w:rsidRDefault="00397B97" w:rsidP="007E5737">
            <w:pPr>
              <w:pStyle w:val="Akapitzlist"/>
              <w:numPr>
                <w:ilvl w:val="0"/>
                <w:numId w:val="123"/>
              </w:numPr>
              <w:rPr>
                <w:rStyle w:val="h2"/>
              </w:rPr>
            </w:pPr>
            <w:r w:rsidRPr="000B5C62">
              <w:rPr>
                <w:rStyle w:val="h2"/>
              </w:rPr>
              <w:t>Konstrukcja:</w:t>
            </w:r>
            <w:r w:rsidR="00DD6AFB" w:rsidRPr="000B5C62">
              <w:rPr>
                <w:rStyle w:val="h2"/>
              </w:rPr>
              <w:t xml:space="preserve">  </w:t>
            </w:r>
            <w:r w:rsidR="0007366B" w:rsidRPr="000B5C62">
              <w:rPr>
                <w:rStyle w:val="h2"/>
              </w:rPr>
              <w:t>stopka z r</w:t>
            </w:r>
            <w:r w:rsidR="00DD6AFB" w:rsidRPr="000B5C62">
              <w:rPr>
                <w:rStyle w:val="h2"/>
              </w:rPr>
              <w:t>egulacj</w:t>
            </w:r>
            <w:r w:rsidR="0007366B" w:rsidRPr="000B5C62">
              <w:rPr>
                <w:rStyle w:val="h2"/>
              </w:rPr>
              <w:t>ą</w:t>
            </w:r>
            <w:r w:rsidR="00DD6AFB" w:rsidRPr="000B5C62">
              <w:rPr>
                <w:rStyle w:val="h2"/>
              </w:rPr>
              <w:t xml:space="preserve"> wysokości, regulacja kąta pochylenia, </w:t>
            </w:r>
            <w:r w:rsidRPr="000B5C62">
              <w:rPr>
                <w:rStyle w:val="h2"/>
              </w:rPr>
              <w:t>regulacja kąta obrotu,</w:t>
            </w:r>
            <w:r w:rsidR="00DD6AFB" w:rsidRPr="000B5C62">
              <w:rPr>
                <w:rStyle w:val="h2"/>
              </w:rPr>
              <w:t xml:space="preserve"> obrót ekranu do trybu portretowego</w:t>
            </w:r>
          </w:p>
        </w:tc>
        <w:tc>
          <w:tcPr>
            <w:tcW w:w="1417" w:type="dxa"/>
          </w:tcPr>
          <w:p w:rsidR="004B0BB1" w:rsidRPr="00397B97" w:rsidRDefault="004B0BB1" w:rsidP="00BE101E">
            <w:pPr>
              <w:jc w:val="center"/>
              <w:rPr>
                <w:rStyle w:val="h2"/>
              </w:rPr>
            </w:pPr>
            <w:r w:rsidRPr="00397B97">
              <w:rPr>
                <w:rStyle w:val="h2"/>
              </w:rPr>
              <w:lastRenderedPageBreak/>
              <w:t>szt.</w:t>
            </w:r>
          </w:p>
        </w:tc>
        <w:tc>
          <w:tcPr>
            <w:tcW w:w="992" w:type="dxa"/>
          </w:tcPr>
          <w:p w:rsidR="004B0BB1" w:rsidRDefault="004B0BB1" w:rsidP="00BE101E">
            <w:pPr>
              <w:jc w:val="center"/>
              <w:rPr>
                <w:rStyle w:val="h2"/>
              </w:rPr>
            </w:pPr>
            <w:r w:rsidRPr="00397B97">
              <w:rPr>
                <w:rStyle w:val="h2"/>
              </w:rPr>
              <w:t>2</w:t>
            </w:r>
          </w:p>
        </w:tc>
      </w:tr>
      <w:tr w:rsidR="004B0BB1" w:rsidRPr="00D902BD" w:rsidTr="004B0BB1">
        <w:tc>
          <w:tcPr>
            <w:tcW w:w="463" w:type="dxa"/>
          </w:tcPr>
          <w:p w:rsidR="004B0BB1" w:rsidRPr="00D902BD" w:rsidRDefault="004B0BB1" w:rsidP="00BE101E">
            <w:pPr>
              <w:jc w:val="center"/>
              <w:rPr>
                <w:rStyle w:val="h2"/>
              </w:rPr>
            </w:pPr>
            <w:r>
              <w:rPr>
                <w:rStyle w:val="h2"/>
              </w:rPr>
              <w:lastRenderedPageBreak/>
              <w:t>3</w:t>
            </w:r>
          </w:p>
        </w:tc>
        <w:tc>
          <w:tcPr>
            <w:tcW w:w="5774" w:type="dxa"/>
          </w:tcPr>
          <w:p w:rsidR="004B0BB1" w:rsidRDefault="004B0BB1" w:rsidP="0079243E">
            <w:pPr>
              <w:rPr>
                <w:rStyle w:val="h2"/>
              </w:rPr>
            </w:pPr>
            <w:r w:rsidRPr="00FE300D">
              <w:rPr>
                <w:rStyle w:val="h2"/>
              </w:rPr>
              <w:t>Serwer radiotelekomunikacyjny</w:t>
            </w:r>
            <w:r>
              <w:rPr>
                <w:rStyle w:val="h2"/>
              </w:rPr>
              <w:t xml:space="preserve"> wraz z rejestratorem, centralą telefoniczną oraz serwerem mapowym wraz z licencjami na przemiennik</w:t>
            </w:r>
            <w:r w:rsidR="00FE300D">
              <w:rPr>
                <w:rStyle w:val="h2"/>
              </w:rPr>
              <w:t>, o minimalnych wymaganiach technicznych jak niżej:</w:t>
            </w:r>
          </w:p>
          <w:p w:rsidR="00FE300D" w:rsidRPr="00FE300D" w:rsidRDefault="00FE300D" w:rsidP="007E5737">
            <w:pPr>
              <w:pStyle w:val="Akapitzlist"/>
              <w:numPr>
                <w:ilvl w:val="0"/>
                <w:numId w:val="128"/>
              </w:numPr>
              <w:rPr>
                <w:rStyle w:val="h2"/>
              </w:rPr>
            </w:pPr>
            <w:r>
              <w:rPr>
                <w:rStyle w:val="h2"/>
              </w:rPr>
              <w:t>Serwer p</w:t>
            </w:r>
            <w:r w:rsidRPr="00FE300D">
              <w:rPr>
                <w:rStyle w:val="h2"/>
              </w:rPr>
              <w:t>owinien być przystosowany do montażu w szafie przemysłowej 19” i dostarczony w obudowie RACK o wysokości 1U.</w:t>
            </w:r>
          </w:p>
          <w:p w:rsidR="00FE300D" w:rsidRPr="00FE300D" w:rsidRDefault="00FE300D" w:rsidP="007E5737">
            <w:pPr>
              <w:pStyle w:val="Akapitzlist"/>
              <w:numPr>
                <w:ilvl w:val="0"/>
                <w:numId w:val="128"/>
              </w:numPr>
              <w:rPr>
                <w:rStyle w:val="h2"/>
              </w:rPr>
            </w:pPr>
            <w:r w:rsidRPr="00FE300D">
              <w:rPr>
                <w:rStyle w:val="h2"/>
              </w:rPr>
              <w:t xml:space="preserve">Ma posiadać minimum 2 dyski pracujące w macierzy RAID 1 o pojemności umożliwiającej przechowywanie nagrań głosowych przez okres minimum </w:t>
            </w:r>
            <w:r w:rsidR="004A712B">
              <w:rPr>
                <w:rStyle w:val="h2"/>
              </w:rPr>
              <w:t>5 lat.</w:t>
            </w:r>
          </w:p>
          <w:p w:rsidR="00FE300D" w:rsidRPr="00FE300D" w:rsidRDefault="00FE300D" w:rsidP="007E5737">
            <w:pPr>
              <w:pStyle w:val="Akapitzlist"/>
              <w:numPr>
                <w:ilvl w:val="0"/>
                <w:numId w:val="128"/>
              </w:numPr>
              <w:rPr>
                <w:rStyle w:val="h2"/>
              </w:rPr>
            </w:pPr>
            <w:r w:rsidRPr="00FE300D">
              <w:rPr>
                <w:rStyle w:val="h2"/>
              </w:rPr>
              <w:t>Powin</w:t>
            </w:r>
            <w:r w:rsidR="004A712B">
              <w:rPr>
                <w:rStyle w:val="h2"/>
              </w:rPr>
              <w:t xml:space="preserve">ien </w:t>
            </w:r>
            <w:r w:rsidRPr="00FE300D">
              <w:rPr>
                <w:rStyle w:val="h2"/>
              </w:rPr>
              <w:t>obsługiwać wszystkie wywołania wychodzące i przychodzące, zarówno telefoniczne jak i radiowe.</w:t>
            </w:r>
          </w:p>
          <w:p w:rsidR="00FE300D" w:rsidRPr="00FE300D" w:rsidRDefault="00FE300D" w:rsidP="007E5737">
            <w:pPr>
              <w:pStyle w:val="Akapitzlist"/>
              <w:numPr>
                <w:ilvl w:val="0"/>
                <w:numId w:val="128"/>
              </w:numPr>
              <w:rPr>
                <w:rStyle w:val="h2"/>
              </w:rPr>
            </w:pPr>
            <w:r w:rsidRPr="00FE300D">
              <w:rPr>
                <w:rStyle w:val="h2"/>
              </w:rPr>
              <w:t xml:space="preserve">Musi zapewniać możliwość automatycznej rejestracji na </w:t>
            </w:r>
            <w:proofErr w:type="spellStart"/>
            <w:r w:rsidRPr="00FE300D">
              <w:rPr>
                <w:rStyle w:val="h2"/>
              </w:rPr>
              <w:t>radioserwerze</w:t>
            </w:r>
            <w:proofErr w:type="spellEnd"/>
            <w:r w:rsidRPr="00FE300D">
              <w:rPr>
                <w:rStyle w:val="h2"/>
              </w:rPr>
              <w:t xml:space="preserve"> wszelkich rozmów radiowych </w:t>
            </w:r>
            <w:r>
              <w:rPr>
                <w:rStyle w:val="h2"/>
              </w:rPr>
              <w:t xml:space="preserve">                   </w:t>
            </w:r>
            <w:r w:rsidRPr="00FE300D">
              <w:rPr>
                <w:rStyle w:val="h2"/>
              </w:rPr>
              <w:t xml:space="preserve">i telefonicznych prowadzonych za pomocą konsol dyspozytorskich. Nagrania powinny być przechowywane na wbudowanej macierzy dyskowej w </w:t>
            </w:r>
            <w:proofErr w:type="spellStart"/>
            <w:r w:rsidRPr="00FE300D">
              <w:rPr>
                <w:rStyle w:val="h2"/>
              </w:rPr>
              <w:t>radioserwerze</w:t>
            </w:r>
            <w:proofErr w:type="spellEnd"/>
            <w:r w:rsidRPr="00FE300D">
              <w:rPr>
                <w:rStyle w:val="h2"/>
              </w:rPr>
              <w:t>. System ma umożliwiać również przesyłanie  nagrań do wybranej zdalnej lokalizacji (np. przy pomocy protokołu FTP)</w:t>
            </w:r>
            <w:r w:rsidR="004A712B">
              <w:rPr>
                <w:rStyle w:val="h2"/>
              </w:rPr>
              <w:t>.</w:t>
            </w:r>
          </w:p>
          <w:p w:rsidR="00FE300D" w:rsidRPr="00FE300D" w:rsidRDefault="00FE300D" w:rsidP="007E5737">
            <w:pPr>
              <w:pStyle w:val="Akapitzlist"/>
              <w:numPr>
                <w:ilvl w:val="0"/>
                <w:numId w:val="128"/>
              </w:numPr>
              <w:rPr>
                <w:rStyle w:val="h2"/>
              </w:rPr>
            </w:pPr>
            <w:r w:rsidRPr="00FE300D">
              <w:rPr>
                <w:rStyle w:val="h2"/>
              </w:rPr>
              <w:t>Ma umożliwiać monitorowanie jego stanu za pomocą protokołu SNMP za pomocą dowolnego oprogramowania klienckiego SNMP</w:t>
            </w:r>
            <w:r w:rsidR="004A712B">
              <w:rPr>
                <w:rStyle w:val="h2"/>
              </w:rPr>
              <w:t>.</w:t>
            </w:r>
          </w:p>
          <w:p w:rsidR="00FE300D" w:rsidRPr="00FE300D" w:rsidRDefault="00FE300D" w:rsidP="007E5737">
            <w:pPr>
              <w:pStyle w:val="Akapitzlist"/>
              <w:numPr>
                <w:ilvl w:val="0"/>
                <w:numId w:val="128"/>
              </w:numPr>
              <w:rPr>
                <w:rStyle w:val="h2"/>
              </w:rPr>
            </w:pPr>
            <w:r w:rsidRPr="00FE300D">
              <w:rPr>
                <w:rStyle w:val="h2"/>
              </w:rPr>
              <w:t>Ma zawierać serwer usług głosowych umożliwiający realizację minimum 100 równoległych połączeń głosowych z radiotelefonami wyniesionymi. Całość komunikacji głosowej pomiędzy wszystkimi dostarczanymi elementami systemu dyspozytorskiego  powinna być oparta o w/w aplikację.</w:t>
            </w:r>
          </w:p>
          <w:p w:rsidR="00FE300D" w:rsidRPr="00FE300D" w:rsidRDefault="00FE300D" w:rsidP="007E5737">
            <w:pPr>
              <w:pStyle w:val="Akapitzlist"/>
              <w:numPr>
                <w:ilvl w:val="0"/>
                <w:numId w:val="128"/>
              </w:numPr>
              <w:rPr>
                <w:rStyle w:val="h2"/>
              </w:rPr>
            </w:pPr>
            <w:r w:rsidRPr="00FE300D">
              <w:rPr>
                <w:rStyle w:val="h2"/>
              </w:rPr>
              <w:t>Powinien umożliwiać szyfrowanie transmisji pomiędzy nim a resztą systemu. Wymagana obsługa standardowych protokołów: PPTP, L2PT/</w:t>
            </w:r>
            <w:proofErr w:type="spellStart"/>
            <w:r w:rsidRPr="00FE300D">
              <w:rPr>
                <w:rStyle w:val="h2"/>
              </w:rPr>
              <w:t>IPsec</w:t>
            </w:r>
            <w:proofErr w:type="spellEnd"/>
            <w:r w:rsidRPr="00FE300D">
              <w:rPr>
                <w:rStyle w:val="h2"/>
              </w:rPr>
              <w:t xml:space="preserve">, </w:t>
            </w:r>
            <w:proofErr w:type="spellStart"/>
            <w:r w:rsidRPr="00FE300D">
              <w:rPr>
                <w:rStyle w:val="h2"/>
              </w:rPr>
              <w:t>OpenVPN</w:t>
            </w:r>
            <w:proofErr w:type="spellEnd"/>
            <w:r w:rsidR="004A712B">
              <w:rPr>
                <w:rStyle w:val="h2"/>
              </w:rPr>
              <w:t>.</w:t>
            </w:r>
          </w:p>
          <w:p w:rsidR="00FE300D" w:rsidRPr="00FE300D" w:rsidRDefault="00FE300D" w:rsidP="007E5737">
            <w:pPr>
              <w:pStyle w:val="Akapitzlist"/>
              <w:numPr>
                <w:ilvl w:val="0"/>
                <w:numId w:val="128"/>
              </w:numPr>
              <w:rPr>
                <w:rStyle w:val="h2"/>
              </w:rPr>
            </w:pPr>
            <w:r w:rsidRPr="00FE300D">
              <w:rPr>
                <w:rStyle w:val="h2"/>
              </w:rPr>
              <w:t>Wymagana obsługa protokołów: SMB/CIFS, SSH, FTP, SNMP</w:t>
            </w:r>
            <w:r w:rsidR="004A712B">
              <w:rPr>
                <w:rStyle w:val="h2"/>
              </w:rPr>
              <w:t>.</w:t>
            </w:r>
          </w:p>
          <w:p w:rsidR="00FE300D" w:rsidRPr="00FE300D" w:rsidRDefault="00FE300D" w:rsidP="007E5737">
            <w:pPr>
              <w:pStyle w:val="Akapitzlist"/>
              <w:numPr>
                <w:ilvl w:val="0"/>
                <w:numId w:val="128"/>
              </w:numPr>
              <w:rPr>
                <w:rStyle w:val="h2"/>
              </w:rPr>
            </w:pPr>
            <w:r w:rsidRPr="00FE300D">
              <w:rPr>
                <w:rStyle w:val="h2"/>
              </w:rPr>
              <w:t>Powinien posiadać system konfiguracji oparty o serwer www. System powinien umożliwiać zmianę wszelkich możliwych ustawień i parametrów za pomocą przeglądarki www</w:t>
            </w:r>
            <w:r w:rsidR="004A712B">
              <w:rPr>
                <w:rStyle w:val="h2"/>
              </w:rPr>
              <w:t>.</w:t>
            </w:r>
          </w:p>
          <w:p w:rsidR="000C4ABA" w:rsidRPr="00D902BD" w:rsidRDefault="00FE300D" w:rsidP="007E5737">
            <w:pPr>
              <w:pStyle w:val="Akapitzlist"/>
              <w:numPr>
                <w:ilvl w:val="0"/>
                <w:numId w:val="128"/>
              </w:numPr>
              <w:rPr>
                <w:rStyle w:val="h2"/>
              </w:rPr>
            </w:pPr>
            <w:r w:rsidRPr="00FE300D">
              <w:rPr>
                <w:rStyle w:val="h2"/>
              </w:rPr>
              <w:t xml:space="preserve">Z uwagi na bezpieczeństwo systemu,  wszystkie loginy i hasła VOIP urządzeń łączących się do </w:t>
            </w:r>
            <w:proofErr w:type="spellStart"/>
            <w:r w:rsidRPr="00FE300D">
              <w:rPr>
                <w:rStyle w:val="h2"/>
              </w:rPr>
              <w:t>radioserwera</w:t>
            </w:r>
            <w:proofErr w:type="spellEnd"/>
            <w:r w:rsidRPr="00FE300D">
              <w:rPr>
                <w:rStyle w:val="h2"/>
              </w:rPr>
              <w:t xml:space="preserve"> (konsole dyspozytorskie, moduły radiowe) powinny być generowane automatycznie </w:t>
            </w:r>
            <w:r w:rsidRPr="00FE300D">
              <w:rPr>
                <w:rStyle w:val="h2"/>
              </w:rPr>
              <w:lastRenderedPageBreak/>
              <w:t>jedynie na czas trwania pojedynczej sesji. Każdorazowe przelogowanie użytkownika bądź reset danego urządzenia powinien generować  nowe parametry logowania do systemu VOIP.</w:t>
            </w:r>
          </w:p>
        </w:tc>
        <w:tc>
          <w:tcPr>
            <w:tcW w:w="1417" w:type="dxa"/>
          </w:tcPr>
          <w:p w:rsidR="004B0BB1" w:rsidRDefault="004B0BB1" w:rsidP="00BE101E">
            <w:pPr>
              <w:jc w:val="center"/>
              <w:rPr>
                <w:rStyle w:val="h2"/>
              </w:rPr>
            </w:pPr>
            <w:r>
              <w:rPr>
                <w:rStyle w:val="h2"/>
              </w:rPr>
              <w:lastRenderedPageBreak/>
              <w:t>szt.</w:t>
            </w:r>
          </w:p>
        </w:tc>
        <w:tc>
          <w:tcPr>
            <w:tcW w:w="992" w:type="dxa"/>
          </w:tcPr>
          <w:p w:rsidR="004B0BB1" w:rsidRPr="00D902BD" w:rsidRDefault="004B0BB1" w:rsidP="00BE101E">
            <w:pPr>
              <w:jc w:val="center"/>
              <w:rPr>
                <w:rStyle w:val="h2"/>
              </w:rPr>
            </w:pPr>
            <w:r>
              <w:rPr>
                <w:rStyle w:val="h2"/>
              </w:rPr>
              <w:t>1</w:t>
            </w:r>
          </w:p>
        </w:tc>
      </w:tr>
      <w:tr w:rsidR="004B0BB1" w:rsidRPr="00D902BD" w:rsidTr="004B0BB1">
        <w:tc>
          <w:tcPr>
            <w:tcW w:w="463" w:type="dxa"/>
          </w:tcPr>
          <w:p w:rsidR="004B0BB1" w:rsidRPr="00D902BD" w:rsidRDefault="004B0BB1" w:rsidP="00BE101E">
            <w:pPr>
              <w:jc w:val="center"/>
              <w:rPr>
                <w:rStyle w:val="h2"/>
              </w:rPr>
            </w:pPr>
            <w:r>
              <w:rPr>
                <w:rStyle w:val="h2"/>
              </w:rPr>
              <w:lastRenderedPageBreak/>
              <w:t>4</w:t>
            </w:r>
          </w:p>
        </w:tc>
        <w:tc>
          <w:tcPr>
            <w:tcW w:w="5774" w:type="dxa"/>
          </w:tcPr>
          <w:p w:rsidR="004B0BB1" w:rsidRPr="00D902BD" w:rsidRDefault="004B0BB1" w:rsidP="00672EB1">
            <w:pPr>
              <w:rPr>
                <w:rStyle w:val="h2"/>
              </w:rPr>
            </w:pPr>
            <w:r>
              <w:rPr>
                <w:rStyle w:val="h2"/>
              </w:rPr>
              <w:t xml:space="preserve">Radiotelefon przewoźny </w:t>
            </w:r>
            <w:r w:rsidR="00417135" w:rsidRPr="00417135">
              <w:rPr>
                <w:rStyle w:val="h2"/>
              </w:rPr>
              <w:t>wraz z anteną VHF/GPS</w:t>
            </w:r>
            <w:r w:rsidR="00417135">
              <w:rPr>
                <w:rStyle w:val="h2"/>
              </w:rPr>
              <w:t xml:space="preserve"> </w:t>
            </w:r>
            <w:r w:rsidR="00672EB1">
              <w:rPr>
                <w:rStyle w:val="h2"/>
              </w:rPr>
              <w:t>o minim</w:t>
            </w:r>
            <w:r w:rsidR="00510B69">
              <w:rPr>
                <w:rStyle w:val="h2"/>
              </w:rPr>
              <w:t>alnych wymaganiach technicznych określonych w</w:t>
            </w:r>
            <w:r>
              <w:rPr>
                <w:rStyle w:val="h2"/>
              </w:rPr>
              <w:t xml:space="preserve"> pkt 2 niniejszego Rozdziału</w:t>
            </w:r>
          </w:p>
        </w:tc>
        <w:tc>
          <w:tcPr>
            <w:tcW w:w="1417" w:type="dxa"/>
          </w:tcPr>
          <w:p w:rsidR="004B0BB1" w:rsidRPr="00D902BD" w:rsidRDefault="004B0BB1" w:rsidP="00BE101E">
            <w:pPr>
              <w:jc w:val="center"/>
              <w:rPr>
                <w:rStyle w:val="h2"/>
              </w:rPr>
            </w:pPr>
            <w:r>
              <w:rPr>
                <w:rStyle w:val="h2"/>
              </w:rPr>
              <w:t>szt.</w:t>
            </w:r>
          </w:p>
        </w:tc>
        <w:tc>
          <w:tcPr>
            <w:tcW w:w="992" w:type="dxa"/>
          </w:tcPr>
          <w:p w:rsidR="004B0BB1" w:rsidRPr="00D902BD" w:rsidRDefault="004B0BB1" w:rsidP="00BE101E">
            <w:pPr>
              <w:jc w:val="center"/>
              <w:rPr>
                <w:rStyle w:val="h2"/>
              </w:rPr>
            </w:pPr>
            <w:r>
              <w:rPr>
                <w:rStyle w:val="h2"/>
              </w:rPr>
              <w:t>6</w:t>
            </w:r>
          </w:p>
        </w:tc>
      </w:tr>
      <w:tr w:rsidR="004B0BB1" w:rsidRPr="00D902BD" w:rsidTr="004B0BB1">
        <w:tc>
          <w:tcPr>
            <w:tcW w:w="463" w:type="dxa"/>
          </w:tcPr>
          <w:p w:rsidR="004B0BB1" w:rsidRDefault="004B0BB1" w:rsidP="00BE101E">
            <w:pPr>
              <w:jc w:val="center"/>
              <w:rPr>
                <w:rStyle w:val="h2"/>
              </w:rPr>
            </w:pPr>
            <w:r>
              <w:rPr>
                <w:rStyle w:val="h2"/>
              </w:rPr>
              <w:t>5</w:t>
            </w:r>
          </w:p>
        </w:tc>
        <w:tc>
          <w:tcPr>
            <w:tcW w:w="5774" w:type="dxa"/>
          </w:tcPr>
          <w:p w:rsidR="004B0BB1" w:rsidRPr="00D902BD" w:rsidRDefault="004B0BB1" w:rsidP="0079243E">
            <w:pPr>
              <w:rPr>
                <w:rStyle w:val="h2"/>
              </w:rPr>
            </w:pPr>
            <w:r>
              <w:rPr>
                <w:rStyle w:val="h2"/>
              </w:rPr>
              <w:t xml:space="preserve">Radiotelefon przenośny </w:t>
            </w:r>
            <w:r w:rsidR="00417135">
              <w:rPr>
                <w:rStyle w:val="h2"/>
              </w:rPr>
              <w:t xml:space="preserve">wraz z dodatkowym akumulatorem </w:t>
            </w:r>
            <w:r w:rsidR="00510B69">
              <w:rPr>
                <w:rStyle w:val="h2"/>
              </w:rPr>
              <w:t>o minimalnych wymaganiach technicznych określonych</w:t>
            </w:r>
            <w:r>
              <w:rPr>
                <w:rStyle w:val="h2"/>
              </w:rPr>
              <w:t xml:space="preserve"> w pkt 3 niniejszego Rozdziału</w:t>
            </w:r>
          </w:p>
        </w:tc>
        <w:tc>
          <w:tcPr>
            <w:tcW w:w="1417" w:type="dxa"/>
          </w:tcPr>
          <w:p w:rsidR="004B0BB1" w:rsidRPr="00D902BD" w:rsidRDefault="004B0BB1" w:rsidP="00BE101E">
            <w:pPr>
              <w:jc w:val="center"/>
              <w:rPr>
                <w:rStyle w:val="h2"/>
              </w:rPr>
            </w:pPr>
            <w:r>
              <w:rPr>
                <w:rStyle w:val="h2"/>
              </w:rPr>
              <w:t>szt.</w:t>
            </w:r>
          </w:p>
        </w:tc>
        <w:tc>
          <w:tcPr>
            <w:tcW w:w="992" w:type="dxa"/>
          </w:tcPr>
          <w:p w:rsidR="004B0BB1" w:rsidRPr="00D902BD" w:rsidRDefault="004B0BB1" w:rsidP="00BE101E">
            <w:pPr>
              <w:jc w:val="center"/>
              <w:rPr>
                <w:rStyle w:val="h2"/>
              </w:rPr>
            </w:pPr>
            <w:r>
              <w:rPr>
                <w:rStyle w:val="h2"/>
              </w:rPr>
              <w:t>6</w:t>
            </w:r>
          </w:p>
        </w:tc>
      </w:tr>
      <w:tr w:rsidR="004B0BB1" w:rsidRPr="00D902BD" w:rsidTr="004B0BB1">
        <w:tc>
          <w:tcPr>
            <w:tcW w:w="463" w:type="dxa"/>
          </w:tcPr>
          <w:p w:rsidR="004B0BB1" w:rsidRDefault="004B0BB1" w:rsidP="00BE101E">
            <w:pPr>
              <w:jc w:val="center"/>
              <w:rPr>
                <w:rStyle w:val="h2"/>
              </w:rPr>
            </w:pPr>
            <w:r>
              <w:rPr>
                <w:rStyle w:val="h2"/>
              </w:rPr>
              <w:t>6</w:t>
            </w:r>
          </w:p>
        </w:tc>
        <w:tc>
          <w:tcPr>
            <w:tcW w:w="5774" w:type="dxa"/>
          </w:tcPr>
          <w:p w:rsidR="004B0BB1" w:rsidRDefault="00417135" w:rsidP="0079243E">
            <w:pPr>
              <w:rPr>
                <w:rStyle w:val="h2"/>
              </w:rPr>
            </w:pPr>
            <w:r>
              <w:rPr>
                <w:rStyle w:val="h2"/>
              </w:rPr>
              <w:t>Urządzeni</w:t>
            </w:r>
            <w:r w:rsidR="00510B69">
              <w:rPr>
                <w:rStyle w:val="h2"/>
              </w:rPr>
              <w:t>e</w:t>
            </w:r>
            <w:r>
              <w:rPr>
                <w:rStyle w:val="h2"/>
              </w:rPr>
              <w:t xml:space="preserve"> mobilne</w:t>
            </w:r>
            <w:r w:rsidR="00510B69">
              <w:rPr>
                <w:rStyle w:val="h2"/>
              </w:rPr>
              <w:t xml:space="preserve"> typu smartfon</w:t>
            </w:r>
            <w:r w:rsidR="00A55935">
              <w:rPr>
                <w:rStyle w:val="h2"/>
              </w:rPr>
              <w:t xml:space="preserve"> o</w:t>
            </w:r>
            <w:r w:rsidR="00510B69">
              <w:rPr>
                <w:rStyle w:val="h2"/>
              </w:rPr>
              <w:t xml:space="preserve"> </w:t>
            </w:r>
            <w:r w:rsidR="00A55935">
              <w:rPr>
                <w:rStyle w:val="h2"/>
              </w:rPr>
              <w:t>m</w:t>
            </w:r>
            <w:r w:rsidR="00A55935">
              <w:t>inimalnych wymaganiach technicznych:</w:t>
            </w:r>
          </w:p>
          <w:p w:rsidR="00510B69" w:rsidRPr="004552DE" w:rsidRDefault="00510B69" w:rsidP="007E5737">
            <w:pPr>
              <w:pStyle w:val="Akapitzlist"/>
              <w:numPr>
                <w:ilvl w:val="0"/>
                <w:numId w:val="129"/>
              </w:numPr>
              <w:jc w:val="both"/>
            </w:pPr>
            <w:r w:rsidRPr="004552DE">
              <w:t>Pamięć RAM min. 2GB</w:t>
            </w:r>
          </w:p>
          <w:p w:rsidR="00510B69" w:rsidRPr="004552DE" w:rsidRDefault="00510B69" w:rsidP="007E5737">
            <w:pPr>
              <w:pStyle w:val="Akapitzlist"/>
              <w:numPr>
                <w:ilvl w:val="0"/>
                <w:numId w:val="129"/>
              </w:numPr>
              <w:jc w:val="both"/>
            </w:pPr>
            <w:r w:rsidRPr="004552DE">
              <w:t xml:space="preserve">Pamięć wbudowana min. 16GB </w:t>
            </w:r>
          </w:p>
          <w:p w:rsidR="00510B69" w:rsidRPr="004552DE" w:rsidRDefault="00510B69" w:rsidP="007E5737">
            <w:pPr>
              <w:pStyle w:val="Akapitzlist"/>
              <w:numPr>
                <w:ilvl w:val="0"/>
                <w:numId w:val="129"/>
              </w:numPr>
              <w:jc w:val="both"/>
            </w:pPr>
            <w:r w:rsidRPr="004552DE">
              <w:t>Rozdzielczość ekranu min. 1280x720 pikseli</w:t>
            </w:r>
          </w:p>
          <w:p w:rsidR="00510B69" w:rsidRPr="004552DE" w:rsidRDefault="00510B69" w:rsidP="007E5737">
            <w:pPr>
              <w:pStyle w:val="Akapitzlist"/>
              <w:numPr>
                <w:ilvl w:val="0"/>
                <w:numId w:val="129"/>
              </w:numPr>
              <w:jc w:val="both"/>
            </w:pPr>
            <w:r w:rsidRPr="004552DE">
              <w:t>Wyświetlacz minimum 5,5”</w:t>
            </w:r>
          </w:p>
          <w:p w:rsidR="00510B69" w:rsidRPr="004552DE" w:rsidRDefault="00510B69" w:rsidP="007E5737">
            <w:pPr>
              <w:pStyle w:val="Akapitzlist"/>
              <w:numPr>
                <w:ilvl w:val="0"/>
                <w:numId w:val="129"/>
              </w:numPr>
              <w:jc w:val="both"/>
            </w:pPr>
            <w:r w:rsidRPr="004552DE">
              <w:t>Procesor min. 4-rdzeniowy</w:t>
            </w:r>
          </w:p>
          <w:p w:rsidR="00510B69" w:rsidRPr="004552DE" w:rsidRDefault="00510B69" w:rsidP="007E5737">
            <w:pPr>
              <w:pStyle w:val="Akapitzlist"/>
              <w:numPr>
                <w:ilvl w:val="0"/>
                <w:numId w:val="129"/>
              </w:numPr>
              <w:jc w:val="both"/>
            </w:pPr>
            <w:r w:rsidRPr="004552DE">
              <w:t>Aparat tylny min. 13 mln pikseli</w:t>
            </w:r>
          </w:p>
          <w:p w:rsidR="00510B69" w:rsidRPr="004552DE" w:rsidRDefault="00510B69" w:rsidP="007E5737">
            <w:pPr>
              <w:pStyle w:val="Akapitzlist"/>
              <w:numPr>
                <w:ilvl w:val="0"/>
                <w:numId w:val="129"/>
              </w:numPr>
              <w:jc w:val="both"/>
            </w:pPr>
            <w:r w:rsidRPr="004552DE">
              <w:t>Aparat przedni min. 5 mln pikseli</w:t>
            </w:r>
          </w:p>
          <w:p w:rsidR="00510B69" w:rsidRPr="00510B69" w:rsidRDefault="00510B69" w:rsidP="007E5737">
            <w:pPr>
              <w:pStyle w:val="Akapitzlist"/>
              <w:numPr>
                <w:ilvl w:val="0"/>
                <w:numId w:val="129"/>
              </w:numPr>
              <w:jc w:val="both"/>
            </w:pPr>
            <w:r w:rsidRPr="00510B69">
              <w:t>Wbudowany modem 4G</w:t>
            </w:r>
          </w:p>
          <w:p w:rsidR="00510B69" w:rsidRPr="00510B69" w:rsidRDefault="00510B69" w:rsidP="007E5737">
            <w:pPr>
              <w:pStyle w:val="Akapitzlist"/>
              <w:numPr>
                <w:ilvl w:val="0"/>
                <w:numId w:val="129"/>
              </w:numPr>
              <w:jc w:val="both"/>
            </w:pPr>
            <w:r w:rsidRPr="00510B69">
              <w:t>Wbudowany moduł GPS</w:t>
            </w:r>
          </w:p>
          <w:p w:rsidR="00510B69" w:rsidRPr="004552DE" w:rsidRDefault="00510B69" w:rsidP="007E5737">
            <w:pPr>
              <w:pStyle w:val="Akapitzlist"/>
              <w:numPr>
                <w:ilvl w:val="0"/>
                <w:numId w:val="129"/>
              </w:numPr>
              <w:jc w:val="both"/>
            </w:pPr>
            <w:r w:rsidRPr="004552DE">
              <w:t>Komunikacja Wi-Fi, Wi-Fi Direct, Bluetooth min. 4.2</w:t>
            </w:r>
          </w:p>
          <w:p w:rsidR="00510B69" w:rsidRPr="004552DE" w:rsidRDefault="00510B69" w:rsidP="007E5737">
            <w:pPr>
              <w:pStyle w:val="Akapitzlist"/>
              <w:numPr>
                <w:ilvl w:val="0"/>
                <w:numId w:val="129"/>
              </w:numPr>
              <w:jc w:val="both"/>
            </w:pPr>
            <w:r w:rsidRPr="004552DE">
              <w:t xml:space="preserve">Pojemność baterii min 3080 </w:t>
            </w:r>
            <w:proofErr w:type="spellStart"/>
            <w:r w:rsidRPr="004552DE">
              <w:t>mAh</w:t>
            </w:r>
            <w:proofErr w:type="spellEnd"/>
          </w:p>
          <w:p w:rsidR="00510B69" w:rsidRPr="00D902BD" w:rsidRDefault="00510B69" w:rsidP="007E5737">
            <w:pPr>
              <w:pStyle w:val="Akapitzlist"/>
              <w:numPr>
                <w:ilvl w:val="0"/>
                <w:numId w:val="129"/>
              </w:numPr>
              <w:jc w:val="both"/>
              <w:rPr>
                <w:rStyle w:val="h2"/>
              </w:rPr>
            </w:pPr>
            <w:r w:rsidRPr="004552DE">
              <w:t xml:space="preserve">Standard kart SIM </w:t>
            </w:r>
            <w:r w:rsidR="00A55935">
              <w:t>–</w:t>
            </w:r>
            <w:r w:rsidRPr="004552DE">
              <w:t xml:space="preserve"> </w:t>
            </w:r>
            <w:proofErr w:type="spellStart"/>
            <w:r w:rsidRPr="004552DE">
              <w:t>nanoSIM</w:t>
            </w:r>
            <w:proofErr w:type="spellEnd"/>
          </w:p>
        </w:tc>
        <w:tc>
          <w:tcPr>
            <w:tcW w:w="1417" w:type="dxa"/>
          </w:tcPr>
          <w:p w:rsidR="004B0BB1" w:rsidRPr="00D902BD" w:rsidRDefault="00417135" w:rsidP="00BE101E">
            <w:pPr>
              <w:jc w:val="center"/>
              <w:rPr>
                <w:rStyle w:val="h2"/>
              </w:rPr>
            </w:pPr>
            <w:r>
              <w:rPr>
                <w:rStyle w:val="h2"/>
              </w:rPr>
              <w:t>szt.</w:t>
            </w:r>
          </w:p>
        </w:tc>
        <w:tc>
          <w:tcPr>
            <w:tcW w:w="992" w:type="dxa"/>
          </w:tcPr>
          <w:p w:rsidR="004B0BB1" w:rsidRPr="00D902BD" w:rsidRDefault="00417135" w:rsidP="00BE101E">
            <w:pPr>
              <w:jc w:val="center"/>
              <w:rPr>
                <w:rStyle w:val="h2"/>
              </w:rPr>
            </w:pPr>
            <w:r>
              <w:rPr>
                <w:rStyle w:val="h2"/>
              </w:rPr>
              <w:t>20</w:t>
            </w:r>
          </w:p>
        </w:tc>
      </w:tr>
    </w:tbl>
    <w:p w:rsidR="00A922CC" w:rsidRDefault="00A922CC" w:rsidP="009701D3">
      <w:pPr>
        <w:pStyle w:val="Akapitzlist"/>
        <w:ind w:left="717"/>
        <w:rPr>
          <w:rStyle w:val="h2"/>
          <w:b/>
        </w:rPr>
      </w:pPr>
    </w:p>
    <w:p w:rsidR="00417135" w:rsidRPr="00FC22C5" w:rsidRDefault="000B37C1" w:rsidP="007E5737">
      <w:pPr>
        <w:pStyle w:val="Akapitzlist"/>
        <w:numPr>
          <w:ilvl w:val="0"/>
          <w:numId w:val="108"/>
        </w:numPr>
        <w:jc w:val="both"/>
      </w:pPr>
      <w:r>
        <w:t>Minimalne w</w:t>
      </w:r>
      <w:r w:rsidR="00417135">
        <w:t>ymagania techniczne dotyczące radiotelefonu przewoźnego:</w:t>
      </w:r>
    </w:p>
    <w:p w:rsidR="00836598" w:rsidRDefault="00EA06F3" w:rsidP="007E5737">
      <w:pPr>
        <w:pStyle w:val="Pa8"/>
        <w:numPr>
          <w:ilvl w:val="0"/>
          <w:numId w:val="120"/>
        </w:numPr>
        <w:contextualSpacing/>
        <w:rPr>
          <w:rFonts w:eastAsia="Myriad Pro" w:cs="Times New Roman"/>
          <w:color w:val="000000"/>
        </w:rPr>
      </w:pPr>
      <w:r>
        <w:t>R</w:t>
      </w:r>
      <w:r w:rsidR="00836598" w:rsidRPr="00E45E9F">
        <w:t>adiotelefon cyfrowo</w:t>
      </w:r>
      <w:r>
        <w:t>-</w:t>
      </w:r>
      <w:r w:rsidR="00836598" w:rsidRPr="00E45E9F">
        <w:t xml:space="preserve">analogowy pracujący w technologii </w:t>
      </w:r>
      <w:r w:rsidR="00836598">
        <w:t>D</w:t>
      </w:r>
      <w:r w:rsidR="00836598" w:rsidRPr="00E45E9F">
        <w:t>MR</w:t>
      </w:r>
    </w:p>
    <w:p w:rsidR="00D13B6C" w:rsidRPr="003F3B1A" w:rsidRDefault="00D13B6C" w:rsidP="007E5737">
      <w:pPr>
        <w:pStyle w:val="Pa8"/>
        <w:numPr>
          <w:ilvl w:val="0"/>
          <w:numId w:val="120"/>
        </w:numPr>
        <w:contextualSpacing/>
        <w:rPr>
          <w:rFonts w:eastAsia="Myriad Pro" w:cs="Times New Roman"/>
          <w:color w:val="000000"/>
        </w:rPr>
      </w:pPr>
      <w:r w:rsidRPr="003F3B1A">
        <w:rPr>
          <w:rFonts w:eastAsia="Myriad Pro" w:cs="Times New Roman"/>
          <w:color w:val="000000"/>
        </w:rPr>
        <w:t>Radiotelefon powinien posiadać bardzo dobrą transmisj</w:t>
      </w:r>
      <w:r>
        <w:rPr>
          <w:rFonts w:eastAsia="Myriad Pro" w:cs="Times New Roman"/>
          <w:color w:val="000000"/>
        </w:rPr>
        <w:t>ą</w:t>
      </w:r>
      <w:r w:rsidRPr="003F3B1A">
        <w:rPr>
          <w:rFonts w:eastAsia="Myriad Pro" w:cs="Times New Roman"/>
          <w:color w:val="000000"/>
        </w:rPr>
        <w:t xml:space="preserve"> mowy</w:t>
      </w:r>
      <w:r>
        <w:rPr>
          <w:rFonts w:eastAsia="Myriad Pro" w:cs="Times New Roman"/>
          <w:color w:val="000000"/>
        </w:rPr>
        <w:t>.</w:t>
      </w:r>
      <w:r w:rsidRPr="003F3B1A">
        <w:rPr>
          <w:rFonts w:eastAsia="Myriad Pro" w:cs="Times New Roman"/>
          <w:color w:val="000000"/>
        </w:rPr>
        <w:t xml:space="preserve"> </w:t>
      </w:r>
    </w:p>
    <w:p w:rsidR="00D13B6C" w:rsidRPr="003F3B1A" w:rsidRDefault="00D13B6C" w:rsidP="007E5737">
      <w:pPr>
        <w:pStyle w:val="Pa8"/>
        <w:numPr>
          <w:ilvl w:val="0"/>
          <w:numId w:val="120"/>
        </w:numPr>
        <w:contextualSpacing/>
        <w:rPr>
          <w:rFonts w:eastAsia="Myriad Pro" w:cs="Times New Roman"/>
          <w:color w:val="000000"/>
        </w:rPr>
      </w:pPr>
      <w:r w:rsidRPr="003F3B1A">
        <w:rPr>
          <w:rFonts w:eastAsia="Myriad Pro" w:cs="Times New Roman"/>
          <w:color w:val="000000"/>
        </w:rPr>
        <w:t>Powinien mieć  zastosowane kodeki wąskopasmowej i cyfrowej korekcji błędów, dla zapewnienia dobrej jakość audio także w głośnym oto</w:t>
      </w:r>
      <w:r w:rsidRPr="003F3B1A">
        <w:rPr>
          <w:rFonts w:eastAsia="Myriad Pro" w:cs="Times New Roman"/>
          <w:color w:val="000000"/>
        </w:rPr>
        <w:softHyphen/>
        <w:t xml:space="preserve">czeniu oraz na granicy obszaru zasięgu łączności radiowej. </w:t>
      </w:r>
    </w:p>
    <w:p w:rsidR="00D13B6C" w:rsidRPr="003F3B1A" w:rsidRDefault="00D13B6C" w:rsidP="007E5737">
      <w:pPr>
        <w:pStyle w:val="Pa8"/>
        <w:numPr>
          <w:ilvl w:val="0"/>
          <w:numId w:val="120"/>
        </w:numPr>
        <w:contextualSpacing/>
        <w:rPr>
          <w:rFonts w:cs="Times New Roman"/>
        </w:rPr>
      </w:pPr>
      <w:r w:rsidRPr="003F3B1A">
        <w:rPr>
          <w:rFonts w:eastAsia="Myriad Pro" w:cs="Times New Roman"/>
          <w:color w:val="000000"/>
        </w:rPr>
        <w:t xml:space="preserve">Radiotelefon powinien obsługiwać jednocześnie cyfrowe i analogowe tryby pracy  i być kompatybilny z analogowymi i cyfrowymi systemami radiokomunikacji dotychczas posiadanych urządzeń,  </w:t>
      </w:r>
    </w:p>
    <w:p w:rsidR="00D13B6C" w:rsidRPr="003F3B1A" w:rsidRDefault="00D13B6C" w:rsidP="007E5737">
      <w:pPr>
        <w:pStyle w:val="Pa8"/>
        <w:numPr>
          <w:ilvl w:val="0"/>
          <w:numId w:val="120"/>
        </w:numPr>
        <w:contextualSpacing/>
        <w:rPr>
          <w:rFonts w:cs="Times New Roman"/>
        </w:rPr>
      </w:pPr>
      <w:r w:rsidRPr="003F3B1A">
        <w:rPr>
          <w:rFonts w:eastAsia="Myriad Pro" w:cs="Times New Roman"/>
          <w:color w:val="000000"/>
        </w:rPr>
        <w:t xml:space="preserve">Radiotelefon oprócz tradycyjnego systemu radiowego (DMR </w:t>
      </w:r>
      <w:proofErr w:type="spellStart"/>
      <w:r w:rsidRPr="003F3B1A">
        <w:rPr>
          <w:rFonts w:eastAsia="Myriad Pro" w:cs="Times New Roman"/>
          <w:color w:val="000000"/>
        </w:rPr>
        <w:t>Tier</w:t>
      </w:r>
      <w:proofErr w:type="spellEnd"/>
      <w:r w:rsidRPr="003F3B1A">
        <w:rPr>
          <w:rFonts w:eastAsia="Myriad Pro" w:cs="Times New Roman"/>
          <w:color w:val="000000"/>
        </w:rPr>
        <w:t xml:space="preserve"> II) powinien obsługiwać także analogowy system łączności dyspozytorskiej zgodnie z MPT1327 oraz system łączno</w:t>
      </w:r>
      <w:r w:rsidRPr="003F3B1A">
        <w:rPr>
          <w:rFonts w:eastAsia="Myriad Pro" w:cs="Times New Roman"/>
          <w:color w:val="000000"/>
        </w:rPr>
        <w:softHyphen/>
        <w:t xml:space="preserve">ści dyspozytorskiej DMR. </w:t>
      </w:r>
    </w:p>
    <w:p w:rsidR="00D13B6C" w:rsidRPr="003F3B1A" w:rsidRDefault="00D13B6C" w:rsidP="007E5737">
      <w:pPr>
        <w:pStyle w:val="Pa8"/>
        <w:numPr>
          <w:ilvl w:val="0"/>
          <w:numId w:val="120"/>
        </w:numPr>
        <w:contextualSpacing/>
        <w:rPr>
          <w:rFonts w:eastAsia="Myriad Pro" w:cs="Times New Roman"/>
          <w:color w:val="000000"/>
        </w:rPr>
      </w:pPr>
      <w:r w:rsidRPr="003F3B1A">
        <w:rPr>
          <w:rFonts w:eastAsia="Myriad Pro" w:cs="Times New Roman"/>
          <w:color w:val="000000"/>
        </w:rPr>
        <w:t xml:space="preserve">Radiotelefon powinien zapewnić  możliwość używania w systemach XPT. </w:t>
      </w:r>
    </w:p>
    <w:p w:rsidR="00D13B6C" w:rsidRPr="003F3B1A" w:rsidRDefault="00D13B6C" w:rsidP="007E5737">
      <w:pPr>
        <w:pStyle w:val="Pa8"/>
        <w:numPr>
          <w:ilvl w:val="0"/>
          <w:numId w:val="120"/>
        </w:numPr>
        <w:contextualSpacing/>
        <w:rPr>
          <w:rFonts w:cs="Times New Roman"/>
        </w:rPr>
      </w:pPr>
      <w:r w:rsidRPr="003F3B1A">
        <w:rPr>
          <w:rFonts w:eastAsia="Myriad Pro" w:cs="Times New Roman"/>
          <w:color w:val="000000"/>
        </w:rPr>
        <w:t xml:space="preserve">Radiotelefon musi zapewnić efektywne wykorzystanie spektrum częstotliwości Techniki TDMA umożliwiając  na wykorzystanie dostępnej szerokości pasma podwójną liczbą kanałów. Umożliwia to znaczne odciążenie w przypadku niewielkiej liczby częstotliwości oraz zwiększa pojemność systemu. </w:t>
      </w:r>
    </w:p>
    <w:p w:rsidR="00D13B6C" w:rsidRPr="003F3B1A" w:rsidRDefault="00D13B6C" w:rsidP="007E5737">
      <w:pPr>
        <w:pStyle w:val="Pa8"/>
        <w:numPr>
          <w:ilvl w:val="0"/>
          <w:numId w:val="120"/>
        </w:numPr>
        <w:contextualSpacing/>
        <w:rPr>
          <w:rFonts w:eastAsia="Myriad Pro" w:cs="Times New Roman"/>
          <w:color w:val="000000"/>
        </w:rPr>
      </w:pPr>
      <w:r w:rsidRPr="003F3B1A">
        <w:rPr>
          <w:rFonts w:eastAsia="Myriad Pro" w:cs="Times New Roman"/>
          <w:color w:val="000000"/>
        </w:rPr>
        <w:t>Radiotelefon musi być zgodny z normami MIL - STD - 810 C / D / E / F / G oraz posiadać sto</w:t>
      </w:r>
      <w:r w:rsidRPr="003F3B1A">
        <w:rPr>
          <w:rFonts w:eastAsia="Myriad Pro" w:cs="Times New Roman"/>
          <w:color w:val="000000"/>
        </w:rPr>
        <w:softHyphen/>
        <w:t xml:space="preserve">pień ochrony IP54 co ma zapewnić wysoką niezawodność w trudnych warunkach. </w:t>
      </w:r>
    </w:p>
    <w:p w:rsidR="00D13B6C" w:rsidRPr="003F3B1A" w:rsidRDefault="00D13B6C" w:rsidP="007E5737">
      <w:pPr>
        <w:pStyle w:val="Pa8"/>
        <w:numPr>
          <w:ilvl w:val="0"/>
          <w:numId w:val="120"/>
        </w:numPr>
        <w:contextualSpacing/>
        <w:rPr>
          <w:rFonts w:cs="Times New Roman"/>
        </w:rPr>
      </w:pPr>
      <w:r w:rsidRPr="003F3B1A">
        <w:rPr>
          <w:rFonts w:eastAsia="Myriad Pro" w:cs="Times New Roman"/>
          <w:color w:val="000000"/>
        </w:rPr>
        <w:t>Radiotelefon musi być wyposażony w dodatkowe funkcje cyfrowe i funkcje opcjonalne, m.in. w wiadomości teksto</w:t>
      </w:r>
      <w:r w:rsidRPr="003F3B1A">
        <w:rPr>
          <w:rFonts w:eastAsia="Myriad Pro" w:cs="Times New Roman"/>
          <w:color w:val="000000"/>
        </w:rPr>
        <w:softHyphen/>
        <w:t xml:space="preserve">we, pozycjonowanie GPS  i funkcję samotny pracownik. </w:t>
      </w:r>
    </w:p>
    <w:p w:rsidR="00D13B6C" w:rsidRPr="003F3B1A" w:rsidRDefault="00D13B6C" w:rsidP="007E5737">
      <w:pPr>
        <w:pStyle w:val="Pa8"/>
        <w:numPr>
          <w:ilvl w:val="0"/>
          <w:numId w:val="120"/>
        </w:numPr>
        <w:contextualSpacing/>
        <w:rPr>
          <w:rFonts w:eastAsia="Myriad Pro" w:cs="Times New Roman"/>
          <w:color w:val="000000"/>
        </w:rPr>
      </w:pPr>
      <w:r w:rsidRPr="003F3B1A">
        <w:rPr>
          <w:rFonts w:eastAsia="Myriad Pro" w:cs="Times New Roman"/>
          <w:color w:val="000000"/>
        </w:rPr>
        <w:lastRenderedPageBreak/>
        <w:t>Radiotelefon musi posiadać możliwość  dodawanie nowych funkcji przy użyciu płytek rozszerzeń i posiadać kompatybilny standardowy interfejs do podłączania nowych akcesori</w:t>
      </w:r>
      <w:r>
        <w:rPr>
          <w:rFonts w:eastAsia="Myriad Pro" w:cs="Times New Roman"/>
          <w:color w:val="000000"/>
        </w:rPr>
        <w:t>ów</w:t>
      </w:r>
      <w:r w:rsidRPr="003F3B1A">
        <w:rPr>
          <w:rFonts w:eastAsia="Myriad Pro" w:cs="Times New Roman"/>
          <w:color w:val="000000"/>
        </w:rPr>
        <w:t xml:space="preserve">. </w:t>
      </w:r>
    </w:p>
    <w:p w:rsidR="00D13B6C" w:rsidRPr="003F3B1A" w:rsidRDefault="00D13B6C" w:rsidP="007E5737">
      <w:pPr>
        <w:pStyle w:val="Pa8"/>
        <w:numPr>
          <w:ilvl w:val="0"/>
          <w:numId w:val="120"/>
        </w:numPr>
        <w:contextualSpacing/>
        <w:rPr>
          <w:rFonts w:eastAsia="Myriad Pro" w:cs="Times New Roman"/>
          <w:color w:val="000000"/>
        </w:rPr>
      </w:pPr>
      <w:r w:rsidRPr="003F3B1A">
        <w:rPr>
          <w:rFonts w:eastAsia="Myriad Pro" w:cs="Times New Roman"/>
          <w:color w:val="000000"/>
        </w:rPr>
        <w:t xml:space="preserve">Powinien posiadać intuicyjny interfejs i obsługę przycisków </w:t>
      </w:r>
    </w:p>
    <w:p w:rsidR="00D13B6C" w:rsidRPr="003F3B1A" w:rsidRDefault="00D13B6C" w:rsidP="007E5737">
      <w:pPr>
        <w:pStyle w:val="Pa8"/>
        <w:numPr>
          <w:ilvl w:val="0"/>
          <w:numId w:val="120"/>
        </w:numPr>
        <w:contextualSpacing/>
        <w:rPr>
          <w:rFonts w:eastAsia="Myriad Pro" w:cs="Times New Roman"/>
          <w:color w:val="000000"/>
        </w:rPr>
      </w:pPr>
      <w:r w:rsidRPr="003F3B1A">
        <w:rPr>
          <w:rFonts w:eastAsia="Myriad Pro" w:cs="Times New Roman"/>
          <w:color w:val="000000"/>
        </w:rPr>
        <w:t xml:space="preserve">Radiotelefon musi posiadać wyświetlacz LCD wysokiej rozdzielczości zapewniający dobrą czytelność również w trudnych warunkach oświetlenia, dużą klawiaturę i ergonomiczne programowalne przyciski zapewniające wydajną i produktywną komunikację. </w:t>
      </w:r>
    </w:p>
    <w:p w:rsidR="00D13B6C" w:rsidRPr="003F3B1A" w:rsidRDefault="00D13B6C" w:rsidP="007E5737">
      <w:pPr>
        <w:pStyle w:val="Pa8"/>
        <w:numPr>
          <w:ilvl w:val="0"/>
          <w:numId w:val="120"/>
        </w:numPr>
        <w:contextualSpacing/>
        <w:rPr>
          <w:rFonts w:eastAsia="Myriad Pro" w:cs="Times New Roman"/>
          <w:color w:val="000000"/>
        </w:rPr>
      </w:pPr>
      <w:r w:rsidRPr="003F3B1A">
        <w:rPr>
          <w:rFonts w:eastAsia="Myriad Pro" w:cs="Times New Roman"/>
          <w:color w:val="000000"/>
        </w:rPr>
        <w:t>Radiotelefon musi posiadać możliwość aktualizacji oprogramowania, zapewniające nowe cechy użytkowe.</w:t>
      </w:r>
    </w:p>
    <w:p w:rsidR="00D13B6C" w:rsidRPr="003F3B1A" w:rsidRDefault="00D13B6C" w:rsidP="007E5737">
      <w:pPr>
        <w:pStyle w:val="Pa8"/>
        <w:numPr>
          <w:ilvl w:val="0"/>
          <w:numId w:val="120"/>
        </w:numPr>
        <w:contextualSpacing/>
        <w:rPr>
          <w:rFonts w:eastAsia="Myriad Pro" w:cs="Times New Roman"/>
          <w:color w:val="000000"/>
        </w:rPr>
      </w:pPr>
      <w:r w:rsidRPr="003F3B1A">
        <w:rPr>
          <w:rFonts w:eastAsia="Myriad Pro" w:cs="Times New Roman"/>
          <w:color w:val="000000"/>
        </w:rPr>
        <w:t>Zmiana oprogramowania sprzętowego ma zapewnić  możliwość aktywowa</w:t>
      </w:r>
      <w:r>
        <w:rPr>
          <w:rFonts w:eastAsia="Myriad Pro" w:cs="Times New Roman"/>
          <w:color w:val="000000"/>
        </w:rPr>
        <w:t>nia</w:t>
      </w:r>
      <w:r w:rsidRPr="003F3B1A">
        <w:rPr>
          <w:rFonts w:eastAsia="Myriad Pro" w:cs="Times New Roman"/>
          <w:color w:val="000000"/>
        </w:rPr>
        <w:t xml:space="preserve"> inn</w:t>
      </w:r>
      <w:r>
        <w:rPr>
          <w:rFonts w:eastAsia="Myriad Pro" w:cs="Times New Roman"/>
          <w:color w:val="000000"/>
        </w:rPr>
        <w:t>ych</w:t>
      </w:r>
      <w:r w:rsidRPr="003F3B1A">
        <w:rPr>
          <w:rFonts w:eastAsia="Myriad Pro" w:cs="Times New Roman"/>
          <w:color w:val="000000"/>
        </w:rPr>
        <w:t xml:space="preserve"> cyfrowych i analogowych trybów pracy bez konieczności zakupu nowego radiotelefonu.</w:t>
      </w:r>
    </w:p>
    <w:p w:rsidR="00D13B6C" w:rsidRPr="003F3B1A" w:rsidRDefault="00D13B6C" w:rsidP="007E5737">
      <w:pPr>
        <w:pStyle w:val="Pa8"/>
        <w:numPr>
          <w:ilvl w:val="0"/>
          <w:numId w:val="120"/>
        </w:numPr>
        <w:contextualSpacing/>
        <w:rPr>
          <w:rFonts w:eastAsia="Myriad Pro" w:cs="Times New Roman"/>
          <w:color w:val="000000"/>
        </w:rPr>
      </w:pPr>
      <w:r w:rsidRPr="003F3B1A">
        <w:rPr>
          <w:rFonts w:eastAsia="Myriad Pro" w:cs="Times New Roman"/>
          <w:color w:val="000000"/>
        </w:rPr>
        <w:t xml:space="preserve">Radiotelefon musi posiadać szyfrowanie danych i głosu algorytmem szyfrującym ARC4 (40 bitów) zgodnym z DMRA i opcjonalnymi algorytmami AES128 i AES256 (128 i 256 bitów) dla zapewnienia bezpiecznej komunikacji. </w:t>
      </w:r>
    </w:p>
    <w:p w:rsidR="00D13B6C" w:rsidRPr="003F3B1A" w:rsidRDefault="00D13B6C" w:rsidP="007E5737">
      <w:pPr>
        <w:pStyle w:val="Pa8"/>
        <w:numPr>
          <w:ilvl w:val="0"/>
          <w:numId w:val="120"/>
        </w:numPr>
        <w:contextualSpacing/>
        <w:rPr>
          <w:rFonts w:eastAsia="Myriad Pro" w:cs="Times New Roman"/>
          <w:color w:val="000000"/>
        </w:rPr>
      </w:pPr>
      <w:r w:rsidRPr="003F3B1A">
        <w:rPr>
          <w:rFonts w:eastAsia="Myriad Pro" w:cs="Times New Roman"/>
          <w:color w:val="000000"/>
        </w:rPr>
        <w:t xml:space="preserve">Radiotelefon w trybie cyfrowej transmisji musi posiadać różne rodzaje transmisji mowy, m.in. połączenia indywidualne, połączenia grupowe i jednoczesną komunikację ze wszystkimi użytkownikami. </w:t>
      </w:r>
    </w:p>
    <w:p w:rsidR="00D13B6C" w:rsidRPr="003F3B1A" w:rsidRDefault="00D13B6C" w:rsidP="007E5737">
      <w:pPr>
        <w:pStyle w:val="Pa8"/>
        <w:numPr>
          <w:ilvl w:val="0"/>
          <w:numId w:val="120"/>
        </w:numPr>
        <w:contextualSpacing/>
        <w:rPr>
          <w:rFonts w:eastAsia="Myriad Pro" w:cs="Times New Roman"/>
          <w:color w:val="000000"/>
        </w:rPr>
      </w:pPr>
      <w:r w:rsidRPr="003F3B1A">
        <w:rPr>
          <w:rFonts w:eastAsia="Myriad Pro" w:cs="Times New Roman"/>
          <w:color w:val="000000"/>
        </w:rPr>
        <w:t xml:space="preserve">Radiotelefon musi posiadać usługę transmisji danych, takie jak wysyłanie wiadomości tekstowych i wiadomości grupowych. </w:t>
      </w:r>
    </w:p>
    <w:p w:rsidR="00D13B6C" w:rsidRPr="003F3B1A" w:rsidRDefault="00D13B6C" w:rsidP="007E5737">
      <w:pPr>
        <w:pStyle w:val="Pa8"/>
        <w:numPr>
          <w:ilvl w:val="0"/>
          <w:numId w:val="120"/>
        </w:numPr>
        <w:contextualSpacing/>
        <w:rPr>
          <w:rFonts w:eastAsia="Myriad Pro" w:cs="Times New Roman"/>
          <w:color w:val="000000"/>
        </w:rPr>
      </w:pPr>
      <w:r w:rsidRPr="003F3B1A">
        <w:rPr>
          <w:rFonts w:eastAsia="Myriad Pro" w:cs="Times New Roman"/>
          <w:color w:val="000000"/>
        </w:rPr>
        <w:t>Radiotelefon powinien obsługiwać pozycjonowanie GPS i wysyłanie współrzędnych lo</w:t>
      </w:r>
      <w:r w:rsidRPr="003F3B1A">
        <w:rPr>
          <w:rFonts w:eastAsia="Myriad Pro" w:cs="Times New Roman"/>
          <w:color w:val="000000"/>
        </w:rPr>
        <w:softHyphen/>
        <w:t xml:space="preserve">kalizacyjnych GPS w formie wiadomości tekstowych. </w:t>
      </w:r>
    </w:p>
    <w:p w:rsidR="00D13B6C" w:rsidRPr="003F3B1A" w:rsidRDefault="00D13B6C" w:rsidP="007E5737">
      <w:pPr>
        <w:pStyle w:val="Pa8"/>
        <w:numPr>
          <w:ilvl w:val="0"/>
          <w:numId w:val="120"/>
        </w:numPr>
        <w:contextualSpacing/>
        <w:rPr>
          <w:rFonts w:eastAsia="Myriad Pro" w:cs="Times New Roman"/>
          <w:color w:val="000000"/>
        </w:rPr>
      </w:pPr>
      <w:r w:rsidRPr="003F3B1A">
        <w:rPr>
          <w:rFonts w:eastAsia="Myriad Pro" w:cs="Times New Roman"/>
          <w:color w:val="000000"/>
        </w:rPr>
        <w:t>Powinien posiadać możliwość dodatkowo ustalić odległość i pozycję innych radiotelefonów wyposażo</w:t>
      </w:r>
      <w:r w:rsidRPr="003F3B1A">
        <w:rPr>
          <w:rFonts w:eastAsia="Myriad Pro" w:cs="Times New Roman"/>
          <w:color w:val="000000"/>
        </w:rPr>
        <w:softHyphen/>
        <w:t xml:space="preserve">nych w funkcję GPS w systemie łączności radiowej DMR. </w:t>
      </w:r>
    </w:p>
    <w:p w:rsidR="00D13B6C" w:rsidRPr="003F3B1A" w:rsidRDefault="00D13B6C" w:rsidP="007E5737">
      <w:pPr>
        <w:pStyle w:val="Pa8"/>
        <w:numPr>
          <w:ilvl w:val="0"/>
          <w:numId w:val="120"/>
        </w:numPr>
        <w:contextualSpacing/>
        <w:rPr>
          <w:rFonts w:eastAsia="Myriad Pro" w:cs="Times New Roman"/>
          <w:color w:val="000000"/>
        </w:rPr>
      </w:pPr>
      <w:r w:rsidRPr="003F3B1A">
        <w:rPr>
          <w:rFonts w:eastAsia="Myriad Pro" w:cs="Times New Roman"/>
          <w:color w:val="000000"/>
        </w:rPr>
        <w:t>Radiotelefon powinien obsługiwać automatyczne przełączanie się pomiędzy przemiennikami (</w:t>
      </w:r>
      <w:proofErr w:type="spellStart"/>
      <w:r w:rsidRPr="003F3B1A">
        <w:rPr>
          <w:rFonts w:eastAsia="Myriad Pro" w:cs="Times New Roman"/>
          <w:color w:val="000000"/>
        </w:rPr>
        <w:t>roaming</w:t>
      </w:r>
      <w:proofErr w:type="spellEnd"/>
      <w:r w:rsidRPr="003F3B1A">
        <w:rPr>
          <w:rFonts w:eastAsia="Myriad Pro" w:cs="Times New Roman"/>
          <w:color w:val="000000"/>
        </w:rPr>
        <w:t xml:space="preserve">) w sieciach DMR pracujących w trybie </w:t>
      </w:r>
      <w:proofErr w:type="spellStart"/>
      <w:r w:rsidRPr="003F3B1A">
        <w:rPr>
          <w:rFonts w:eastAsia="Myriad Pro" w:cs="Times New Roman"/>
          <w:color w:val="000000"/>
        </w:rPr>
        <w:t>multi</w:t>
      </w:r>
      <w:r w:rsidRPr="003F3B1A">
        <w:rPr>
          <w:rFonts w:eastAsia="Myriad Pro" w:cs="Times New Roman"/>
          <w:color w:val="000000"/>
        </w:rPr>
        <w:softHyphen/>
        <w:t>site</w:t>
      </w:r>
      <w:proofErr w:type="spellEnd"/>
      <w:r w:rsidRPr="003F3B1A">
        <w:rPr>
          <w:rFonts w:eastAsia="Myriad Pro" w:cs="Times New Roman"/>
          <w:color w:val="000000"/>
        </w:rPr>
        <w:t xml:space="preserve">. </w:t>
      </w:r>
    </w:p>
    <w:p w:rsidR="00D13B6C" w:rsidRPr="003F3B1A" w:rsidRDefault="00D13B6C" w:rsidP="007E5737">
      <w:pPr>
        <w:pStyle w:val="Pa8"/>
        <w:numPr>
          <w:ilvl w:val="0"/>
          <w:numId w:val="120"/>
        </w:numPr>
        <w:contextualSpacing/>
        <w:rPr>
          <w:rFonts w:eastAsia="Myriad Pro" w:cs="Times New Roman"/>
          <w:color w:val="000000"/>
        </w:rPr>
      </w:pPr>
      <w:r w:rsidRPr="003F3B1A">
        <w:rPr>
          <w:rFonts w:eastAsia="Myriad Pro" w:cs="Times New Roman"/>
          <w:color w:val="000000"/>
        </w:rPr>
        <w:t xml:space="preserve">Radiotelefon powinien udostępniać różne usługi jak na przykład Radio </w:t>
      </w:r>
      <w:proofErr w:type="spellStart"/>
      <w:r w:rsidRPr="003F3B1A">
        <w:rPr>
          <w:rFonts w:eastAsia="Myriad Pro" w:cs="Times New Roman"/>
          <w:color w:val="000000"/>
        </w:rPr>
        <w:t>Check</w:t>
      </w:r>
      <w:proofErr w:type="spellEnd"/>
      <w:r w:rsidRPr="003F3B1A">
        <w:rPr>
          <w:rFonts w:eastAsia="Myriad Pro" w:cs="Times New Roman"/>
          <w:color w:val="000000"/>
        </w:rPr>
        <w:t xml:space="preserve"> (sprawdzenie statusu), Remote Monitor (zdalny odsłuch) i Call Alert (połączenie alarmowe). </w:t>
      </w:r>
    </w:p>
    <w:p w:rsidR="00D13B6C" w:rsidRPr="003F3B1A" w:rsidRDefault="00D13B6C" w:rsidP="007E5737">
      <w:pPr>
        <w:pStyle w:val="Pa8"/>
        <w:numPr>
          <w:ilvl w:val="0"/>
          <w:numId w:val="120"/>
        </w:numPr>
        <w:contextualSpacing/>
        <w:rPr>
          <w:rFonts w:eastAsia="Myriad Pro" w:cs="Times New Roman"/>
          <w:color w:val="000000"/>
        </w:rPr>
      </w:pPr>
      <w:r w:rsidRPr="003F3B1A">
        <w:rPr>
          <w:rFonts w:eastAsia="Myriad Pro" w:cs="Times New Roman"/>
          <w:color w:val="000000"/>
        </w:rPr>
        <w:t xml:space="preserve">Radiotelefon powinien posiadać analogowe typy sygnalizacji  5-Tone, 2-Tone, HDC1200 oraz CTCSS/CDCSS. </w:t>
      </w:r>
    </w:p>
    <w:p w:rsidR="00D13B6C" w:rsidRPr="003F3B1A" w:rsidRDefault="00D13B6C" w:rsidP="007E5737">
      <w:pPr>
        <w:pStyle w:val="Pa8"/>
        <w:numPr>
          <w:ilvl w:val="0"/>
          <w:numId w:val="120"/>
        </w:numPr>
        <w:contextualSpacing/>
        <w:rPr>
          <w:rFonts w:eastAsia="Myriad Pro" w:cs="Times New Roman"/>
          <w:color w:val="000000"/>
        </w:rPr>
      </w:pPr>
      <w:r w:rsidRPr="003F3B1A">
        <w:rPr>
          <w:rFonts w:eastAsia="Myriad Pro" w:cs="Times New Roman"/>
          <w:color w:val="000000"/>
        </w:rPr>
        <w:t xml:space="preserve">Radiotelefon musi być wyposażony w różne języki interfejsu użytkownika, a minimum: polski,  niemiecki, angielski, </w:t>
      </w:r>
    </w:p>
    <w:p w:rsidR="00D13B6C" w:rsidRPr="003F3B1A" w:rsidRDefault="00D13B6C" w:rsidP="007E5737">
      <w:pPr>
        <w:pStyle w:val="Pa8"/>
        <w:numPr>
          <w:ilvl w:val="0"/>
          <w:numId w:val="120"/>
        </w:numPr>
        <w:contextualSpacing/>
        <w:rPr>
          <w:rFonts w:eastAsia="Myriad Pro" w:cs="Times New Roman"/>
          <w:color w:val="000000"/>
        </w:rPr>
      </w:pPr>
      <w:r w:rsidRPr="003F3B1A">
        <w:rPr>
          <w:rFonts w:eastAsia="Myriad Pro" w:cs="Times New Roman"/>
          <w:color w:val="000000"/>
        </w:rPr>
        <w:t>Radiotelefon powinien zawierać różne opcje awaryjne jak na przykład połącze</w:t>
      </w:r>
      <w:r w:rsidRPr="003F3B1A">
        <w:rPr>
          <w:rFonts w:eastAsia="Myriad Pro" w:cs="Times New Roman"/>
          <w:color w:val="000000"/>
        </w:rPr>
        <w:softHyphen/>
        <w:t xml:space="preserve">nie alarmowe. </w:t>
      </w:r>
    </w:p>
    <w:p w:rsidR="00D13B6C" w:rsidRPr="003F3B1A" w:rsidRDefault="00D13B6C" w:rsidP="007E5737">
      <w:pPr>
        <w:pStyle w:val="Pa8"/>
        <w:numPr>
          <w:ilvl w:val="0"/>
          <w:numId w:val="120"/>
        </w:numPr>
        <w:contextualSpacing/>
        <w:rPr>
          <w:rFonts w:cs="Times New Roman"/>
        </w:rPr>
      </w:pPr>
      <w:r w:rsidRPr="003F3B1A">
        <w:rPr>
          <w:rFonts w:eastAsia="Myriad Pro" w:cs="Times New Roman"/>
          <w:color w:val="000000"/>
        </w:rPr>
        <w:t>Powinien zawierać wydajny, wbudowany głośnik o mocy minimum 5 watów i posiadać możliwość podłączenie dodatkowego, ze</w:t>
      </w:r>
      <w:r w:rsidRPr="003F3B1A">
        <w:rPr>
          <w:rFonts w:eastAsia="Myriad Pro" w:cs="Times New Roman"/>
          <w:color w:val="000000"/>
        </w:rPr>
        <w:softHyphen/>
        <w:t xml:space="preserve">wnętrznego głośnika. </w:t>
      </w:r>
    </w:p>
    <w:p w:rsidR="00D13B6C" w:rsidRDefault="00D13B6C" w:rsidP="00D13B6C">
      <w:pPr>
        <w:pStyle w:val="Default"/>
        <w:spacing w:line="161" w:lineRule="atLeast"/>
      </w:pPr>
    </w:p>
    <w:p w:rsidR="00417135" w:rsidRPr="00FC22C5" w:rsidRDefault="000B37C1" w:rsidP="007E5737">
      <w:pPr>
        <w:pStyle w:val="Akapitzlist"/>
        <w:numPr>
          <w:ilvl w:val="0"/>
          <w:numId w:val="108"/>
        </w:numPr>
        <w:jc w:val="both"/>
      </w:pPr>
      <w:r>
        <w:t>Minimalne w</w:t>
      </w:r>
      <w:r w:rsidR="00D13B6C">
        <w:t>y</w:t>
      </w:r>
      <w:r w:rsidR="00417135">
        <w:t>magania techniczne dotyczące radiotelefonu przenośnego:</w:t>
      </w:r>
    </w:p>
    <w:p w:rsidR="00EA06F3" w:rsidRDefault="00EA06F3" w:rsidP="007E5737">
      <w:pPr>
        <w:pStyle w:val="Pa8"/>
        <w:numPr>
          <w:ilvl w:val="0"/>
          <w:numId w:val="121"/>
        </w:numPr>
        <w:contextualSpacing/>
        <w:rPr>
          <w:rFonts w:eastAsia="Myriad Pro" w:cs="Times New Roman"/>
          <w:color w:val="000000"/>
        </w:rPr>
      </w:pPr>
      <w:r w:rsidRPr="009A5EFC">
        <w:rPr>
          <w:rFonts w:eastAsia="Myriad Pro" w:cs="Times New Roman"/>
          <w:color w:val="000000"/>
        </w:rPr>
        <w:t>Radiotelefon cyfrowo-analogowy pracujący w technologii DMR</w:t>
      </w:r>
      <w:r w:rsidR="009A5EFC">
        <w:rPr>
          <w:rFonts w:eastAsia="Myriad Pro" w:cs="Times New Roman"/>
          <w:color w:val="000000"/>
        </w:rPr>
        <w:t>.</w:t>
      </w:r>
    </w:p>
    <w:p w:rsidR="00D13B6C" w:rsidRPr="007A298C" w:rsidRDefault="00D13B6C" w:rsidP="007E5737">
      <w:pPr>
        <w:pStyle w:val="Pa8"/>
        <w:numPr>
          <w:ilvl w:val="0"/>
          <w:numId w:val="121"/>
        </w:numPr>
        <w:contextualSpacing/>
        <w:rPr>
          <w:rFonts w:eastAsia="Myriad Pro" w:cs="Times New Roman"/>
          <w:color w:val="000000"/>
        </w:rPr>
      </w:pPr>
      <w:r w:rsidRPr="007A298C">
        <w:rPr>
          <w:rFonts w:eastAsia="Myriad Pro" w:cs="Times New Roman"/>
          <w:color w:val="000000"/>
        </w:rPr>
        <w:t xml:space="preserve">Kompaktowa obudowa o podwyższonej odporności na czynniki zewnętrzne (klasa ochrony IP57). </w:t>
      </w:r>
    </w:p>
    <w:p w:rsidR="00D13B6C" w:rsidRPr="007A298C" w:rsidRDefault="00D13B6C" w:rsidP="007E5737">
      <w:pPr>
        <w:pStyle w:val="Pa8"/>
        <w:numPr>
          <w:ilvl w:val="0"/>
          <w:numId w:val="121"/>
        </w:numPr>
        <w:contextualSpacing/>
        <w:rPr>
          <w:rFonts w:eastAsia="Myriad Pro" w:cs="Times New Roman"/>
          <w:color w:val="000000"/>
        </w:rPr>
      </w:pPr>
      <w:r w:rsidRPr="007A298C">
        <w:rPr>
          <w:rFonts w:eastAsia="Myriad Pro" w:cs="Times New Roman"/>
          <w:color w:val="000000"/>
        </w:rPr>
        <w:t xml:space="preserve">Doskonała jakość dźwięku. </w:t>
      </w:r>
    </w:p>
    <w:p w:rsidR="00D13B6C" w:rsidRPr="007A298C" w:rsidRDefault="00D13B6C" w:rsidP="007E5737">
      <w:pPr>
        <w:pStyle w:val="Pa8"/>
        <w:numPr>
          <w:ilvl w:val="0"/>
          <w:numId w:val="121"/>
        </w:numPr>
        <w:contextualSpacing/>
        <w:rPr>
          <w:rFonts w:eastAsia="Myriad Pro" w:cs="Times New Roman"/>
          <w:color w:val="000000"/>
        </w:rPr>
      </w:pPr>
      <w:r w:rsidRPr="007A298C">
        <w:rPr>
          <w:rFonts w:eastAsia="Myriad Pro" w:cs="Times New Roman"/>
          <w:color w:val="000000"/>
        </w:rPr>
        <w:t>Funkcje przesyłania danych i wiadomości tekstowych.</w:t>
      </w:r>
    </w:p>
    <w:p w:rsidR="00D13B6C" w:rsidRPr="007A298C" w:rsidRDefault="00D13B6C" w:rsidP="007E5737">
      <w:pPr>
        <w:pStyle w:val="Pa8"/>
        <w:numPr>
          <w:ilvl w:val="0"/>
          <w:numId w:val="121"/>
        </w:numPr>
        <w:contextualSpacing/>
        <w:rPr>
          <w:rFonts w:eastAsia="Myriad Pro" w:cs="Times New Roman"/>
          <w:bCs/>
          <w:color w:val="000000"/>
        </w:rPr>
      </w:pPr>
      <w:r w:rsidRPr="007A298C">
        <w:rPr>
          <w:rFonts w:eastAsia="Myriad Pro" w:cs="Times New Roman"/>
          <w:color w:val="000000"/>
        </w:rPr>
        <w:t>Tryb analogowo/cyfrowy.</w:t>
      </w:r>
    </w:p>
    <w:p w:rsidR="00D13B6C" w:rsidRPr="007A298C" w:rsidRDefault="00D13B6C" w:rsidP="007E5737">
      <w:pPr>
        <w:pStyle w:val="Pa8"/>
        <w:numPr>
          <w:ilvl w:val="0"/>
          <w:numId w:val="121"/>
        </w:numPr>
        <w:contextualSpacing/>
        <w:rPr>
          <w:rFonts w:eastAsia="Myriad Pro" w:cs="Times New Roman"/>
          <w:bCs/>
          <w:color w:val="000000"/>
        </w:rPr>
      </w:pPr>
      <w:r w:rsidRPr="007A298C">
        <w:rPr>
          <w:rFonts w:eastAsia="Myriad Pro" w:cs="Times New Roman"/>
          <w:bCs/>
          <w:color w:val="000000"/>
        </w:rPr>
        <w:t>Ergonomiczna konstrukcja:</w:t>
      </w:r>
    </w:p>
    <w:p w:rsidR="00D13B6C" w:rsidRPr="007A298C" w:rsidRDefault="00D13B6C" w:rsidP="007E5737">
      <w:pPr>
        <w:pStyle w:val="Pa8"/>
        <w:numPr>
          <w:ilvl w:val="0"/>
          <w:numId w:val="122"/>
        </w:numPr>
        <w:contextualSpacing/>
        <w:rPr>
          <w:rFonts w:eastAsia="Myriad Pro" w:cs="Times New Roman"/>
          <w:color w:val="000000"/>
        </w:rPr>
      </w:pPr>
      <w:r w:rsidRPr="007A298C">
        <w:rPr>
          <w:rFonts w:eastAsia="Myriad Pro" w:cs="Times New Roman"/>
          <w:color w:val="000000"/>
        </w:rPr>
        <w:t>duży kolorowy wyświetlacz:</w:t>
      </w:r>
      <w:r w:rsidRPr="007A298C">
        <w:rPr>
          <w:rFonts w:eastAsia="Myriad Pro" w:cs="Times New Roman"/>
          <w:bCs/>
          <w:color w:val="000000"/>
        </w:rPr>
        <w:t>  1.8“ TFT LCD (65535 kolorów), umożliwiający łatwy dostęp do żądanych informacji,</w:t>
      </w:r>
    </w:p>
    <w:p w:rsidR="00D13B6C" w:rsidRPr="007A298C" w:rsidRDefault="00D13B6C" w:rsidP="007E5737">
      <w:pPr>
        <w:pStyle w:val="Pa8"/>
        <w:numPr>
          <w:ilvl w:val="0"/>
          <w:numId w:val="122"/>
        </w:numPr>
        <w:contextualSpacing/>
        <w:rPr>
          <w:rFonts w:eastAsia="Myriad Pro" w:cs="Times New Roman"/>
          <w:bCs/>
          <w:color w:val="000000"/>
        </w:rPr>
      </w:pPr>
      <w:r w:rsidRPr="007A298C">
        <w:rPr>
          <w:rFonts w:eastAsia="Myriad Pro" w:cs="Times New Roman"/>
          <w:color w:val="000000"/>
        </w:rPr>
        <w:t xml:space="preserve">ergonomiczne  </w:t>
      </w:r>
      <w:r w:rsidRPr="007A298C">
        <w:rPr>
          <w:rFonts w:eastAsia="Myriad Pro" w:cs="Times New Roman"/>
          <w:bCs/>
          <w:color w:val="000000"/>
        </w:rPr>
        <w:t xml:space="preserve">duże wygodne przyciski klawiatury, </w:t>
      </w:r>
    </w:p>
    <w:p w:rsidR="00D13B6C" w:rsidRPr="007A298C" w:rsidRDefault="00D13B6C" w:rsidP="007E5737">
      <w:pPr>
        <w:pStyle w:val="Pa8"/>
        <w:numPr>
          <w:ilvl w:val="0"/>
          <w:numId w:val="122"/>
        </w:numPr>
        <w:contextualSpacing/>
        <w:rPr>
          <w:rFonts w:eastAsia="Myriad Pro" w:cs="Times New Roman"/>
          <w:bCs/>
          <w:color w:val="000000"/>
        </w:rPr>
      </w:pPr>
      <w:r w:rsidRPr="007A298C">
        <w:rPr>
          <w:rFonts w:eastAsia="Myriad Pro" w:cs="Times New Roman"/>
          <w:bCs/>
          <w:color w:val="000000"/>
        </w:rPr>
        <w:lastRenderedPageBreak/>
        <w:t>pokrętła radiotelefonu odsunięte od siebie, zmniejszające ryzyko pomyłki podczas obsługi w rękawiczkach lub w warunkach słabego oświetlenia.</w:t>
      </w:r>
    </w:p>
    <w:p w:rsidR="00D13B6C" w:rsidRPr="007A298C" w:rsidRDefault="00D13B6C" w:rsidP="007E5737">
      <w:pPr>
        <w:pStyle w:val="Pa8"/>
        <w:numPr>
          <w:ilvl w:val="0"/>
          <w:numId w:val="121"/>
        </w:numPr>
        <w:contextualSpacing/>
        <w:rPr>
          <w:rFonts w:eastAsia="Myriad Pro" w:cs="Times New Roman"/>
          <w:bCs/>
          <w:color w:val="000000"/>
        </w:rPr>
      </w:pPr>
      <w:r w:rsidRPr="007A298C">
        <w:rPr>
          <w:rFonts w:eastAsia="Myriad Pro" w:cs="Times New Roman"/>
          <w:color w:val="000000"/>
        </w:rPr>
        <w:t>Antena radiowa i antena GPS są zintegrowane dla zwiększenia wygody oraz poprawy efektywności.</w:t>
      </w:r>
    </w:p>
    <w:p w:rsidR="00D13B6C" w:rsidRPr="007A298C" w:rsidRDefault="00D13B6C" w:rsidP="007E5737">
      <w:pPr>
        <w:pStyle w:val="Pa8"/>
        <w:numPr>
          <w:ilvl w:val="0"/>
          <w:numId w:val="121"/>
        </w:numPr>
        <w:contextualSpacing/>
        <w:rPr>
          <w:rFonts w:eastAsia="Myriad Pro" w:cs="Times New Roman"/>
          <w:bCs/>
          <w:color w:val="000000"/>
        </w:rPr>
      </w:pPr>
      <w:r w:rsidRPr="007A298C">
        <w:rPr>
          <w:rFonts w:eastAsia="Myriad Pro" w:cs="Times New Roman"/>
          <w:bCs/>
          <w:color w:val="000000"/>
        </w:rPr>
        <w:t>Wytrzymałość i niezawodność - z</w:t>
      </w:r>
      <w:r w:rsidRPr="007A298C">
        <w:rPr>
          <w:rFonts w:eastAsia="Myriad Pro" w:cs="Times New Roman"/>
          <w:color w:val="000000"/>
        </w:rPr>
        <w:t>godność ze standardami wojskowymi MIL-STD-810 C/D/E/F (rygorystyczne standardy dla sprzętu użytkowanego sprzętu ustanowione przez Siły Zbrojne USA).</w:t>
      </w:r>
    </w:p>
    <w:p w:rsidR="00D13B6C" w:rsidRPr="007A298C" w:rsidRDefault="00D13B6C" w:rsidP="007E5737">
      <w:pPr>
        <w:pStyle w:val="Pa8"/>
        <w:numPr>
          <w:ilvl w:val="0"/>
          <w:numId w:val="121"/>
        </w:numPr>
        <w:contextualSpacing/>
        <w:rPr>
          <w:rFonts w:eastAsia="Myriad Pro" w:cs="Times New Roman"/>
          <w:color w:val="000000"/>
        </w:rPr>
      </w:pPr>
      <w:r w:rsidRPr="007A298C">
        <w:rPr>
          <w:rFonts w:eastAsia="Myriad Pro" w:cs="Times New Roman"/>
          <w:bCs/>
          <w:color w:val="000000"/>
        </w:rPr>
        <w:t xml:space="preserve">Klasa ochrony IP57- </w:t>
      </w:r>
      <w:r w:rsidRPr="007A298C">
        <w:rPr>
          <w:rFonts w:eastAsia="Myriad Pro" w:cs="Times New Roman"/>
          <w:color w:val="000000"/>
        </w:rPr>
        <w:t>radiotelefon ma być zgodny z wymogami klasy IP57 i odporny na zanurzenie do głębokość 1m przez 30 min. </w:t>
      </w:r>
    </w:p>
    <w:p w:rsidR="00D13B6C" w:rsidRPr="007A298C" w:rsidRDefault="00D13B6C" w:rsidP="007E5737">
      <w:pPr>
        <w:pStyle w:val="Pa8"/>
        <w:numPr>
          <w:ilvl w:val="0"/>
          <w:numId w:val="121"/>
        </w:numPr>
        <w:contextualSpacing/>
        <w:rPr>
          <w:rFonts w:eastAsia="Myriad Pro" w:cs="Times New Roman"/>
          <w:color w:val="000000"/>
        </w:rPr>
      </w:pPr>
      <w:r w:rsidRPr="007A298C">
        <w:rPr>
          <w:rFonts w:eastAsia="Myriad Pro" w:cs="Times New Roman"/>
          <w:color w:val="000000"/>
        </w:rPr>
        <w:t>Temperatura pracy  -30℃ ~ +60℃.</w:t>
      </w:r>
    </w:p>
    <w:p w:rsidR="00D13B6C" w:rsidRPr="007A298C" w:rsidRDefault="00D13B6C" w:rsidP="007E5737">
      <w:pPr>
        <w:pStyle w:val="Pa8"/>
        <w:numPr>
          <w:ilvl w:val="0"/>
          <w:numId w:val="121"/>
        </w:numPr>
        <w:contextualSpacing/>
        <w:rPr>
          <w:rFonts w:eastAsia="Myriad Pro" w:cs="Times New Roman"/>
          <w:color w:val="000000"/>
        </w:rPr>
      </w:pPr>
      <w:r w:rsidRPr="007A298C">
        <w:rPr>
          <w:rFonts w:eastAsia="Myriad Pro" w:cs="Times New Roman"/>
          <w:color w:val="000000"/>
        </w:rPr>
        <w:t>MAKSYMALNA Waga (z baterią i anteną) do 360g.</w:t>
      </w:r>
    </w:p>
    <w:p w:rsidR="00D13B6C" w:rsidRPr="007A298C" w:rsidRDefault="00D13B6C" w:rsidP="007E5737">
      <w:pPr>
        <w:pStyle w:val="Pa8"/>
        <w:numPr>
          <w:ilvl w:val="0"/>
          <w:numId w:val="121"/>
        </w:numPr>
        <w:contextualSpacing/>
        <w:rPr>
          <w:rFonts w:eastAsia="Myriad Pro" w:cs="Times New Roman"/>
          <w:b/>
          <w:bCs/>
          <w:color w:val="000000"/>
        </w:rPr>
      </w:pPr>
      <w:r w:rsidRPr="007A298C">
        <w:rPr>
          <w:rFonts w:eastAsia="Myriad Pro" w:cs="Times New Roman"/>
          <w:color w:val="000000"/>
        </w:rPr>
        <w:t>MAKSYMALNE Wymiary (szer. × wys. × głęb.) 125x55x37 mm.</w:t>
      </w:r>
    </w:p>
    <w:p w:rsidR="00D13B6C" w:rsidRPr="007A298C" w:rsidRDefault="00D13B6C" w:rsidP="007E5737">
      <w:pPr>
        <w:pStyle w:val="Pa8"/>
        <w:numPr>
          <w:ilvl w:val="0"/>
          <w:numId w:val="121"/>
        </w:numPr>
        <w:contextualSpacing/>
        <w:rPr>
          <w:rFonts w:eastAsia="Myriad Pro" w:cs="Times New Roman"/>
          <w:bCs/>
          <w:color w:val="000000"/>
        </w:rPr>
      </w:pPr>
      <w:r w:rsidRPr="007A298C">
        <w:rPr>
          <w:rFonts w:eastAsia="Myriad Pro" w:cs="Times New Roman"/>
          <w:bCs/>
          <w:color w:val="000000"/>
        </w:rPr>
        <w:t>Dodatkowe funkcje:  Obsługa szyfrowania:  od 40 do  256-bit AES</w:t>
      </w:r>
    </w:p>
    <w:p w:rsidR="00D13B6C" w:rsidRPr="007A298C" w:rsidRDefault="00D13B6C" w:rsidP="007E5737">
      <w:pPr>
        <w:pStyle w:val="Pa8"/>
        <w:numPr>
          <w:ilvl w:val="0"/>
          <w:numId w:val="121"/>
        </w:numPr>
        <w:contextualSpacing/>
        <w:rPr>
          <w:rFonts w:eastAsia="Myriad Pro" w:cs="Times New Roman"/>
          <w:color w:val="000000"/>
        </w:rPr>
      </w:pPr>
      <w:r w:rsidRPr="007A298C">
        <w:rPr>
          <w:rFonts w:eastAsia="Myriad Pro" w:cs="Times New Roman"/>
          <w:bCs/>
          <w:color w:val="000000"/>
        </w:rPr>
        <w:t xml:space="preserve">Dual-slot Pseudo </w:t>
      </w:r>
      <w:proofErr w:type="spellStart"/>
      <w:r w:rsidRPr="007A298C">
        <w:rPr>
          <w:rFonts w:eastAsia="Myriad Pro" w:cs="Times New Roman"/>
          <w:bCs/>
          <w:color w:val="000000"/>
        </w:rPr>
        <w:t>Trunk</w:t>
      </w:r>
      <w:proofErr w:type="spellEnd"/>
      <w:r w:rsidRPr="007A298C">
        <w:rPr>
          <w:rFonts w:eastAsia="Myriad Pro" w:cs="Times New Roman"/>
          <w:bCs/>
          <w:color w:val="000000"/>
        </w:rPr>
        <w:t xml:space="preserve"> - funkcja umożliwiająca dynamiczne przypisanie wolnego kanału do użytkownika, który chce wykonać połączenie w trybie bezpośredniej łączności i pracy przez przemienniki.</w:t>
      </w:r>
    </w:p>
    <w:p w:rsidR="00D13B6C" w:rsidRPr="007A298C" w:rsidRDefault="00D13B6C" w:rsidP="007E5737">
      <w:pPr>
        <w:pStyle w:val="Pa8"/>
        <w:numPr>
          <w:ilvl w:val="0"/>
          <w:numId w:val="121"/>
        </w:numPr>
        <w:contextualSpacing/>
        <w:rPr>
          <w:rFonts w:eastAsia="Myriad Pro" w:cs="Times New Roman"/>
          <w:color w:val="000000"/>
        </w:rPr>
      </w:pPr>
      <w:r w:rsidRPr="007A298C">
        <w:rPr>
          <w:rFonts w:eastAsia="Myriad Pro" w:cs="Times New Roman"/>
          <w:bCs/>
          <w:color w:val="000000"/>
        </w:rPr>
        <w:t>Obsługa trybu cyfrowego i analogowego:</w:t>
      </w:r>
    </w:p>
    <w:p w:rsidR="00D13B6C" w:rsidRPr="007A298C" w:rsidRDefault="00D13B6C" w:rsidP="007E5737">
      <w:pPr>
        <w:pStyle w:val="Pa8"/>
        <w:numPr>
          <w:ilvl w:val="0"/>
          <w:numId w:val="122"/>
        </w:numPr>
        <w:contextualSpacing/>
        <w:rPr>
          <w:rFonts w:eastAsia="Myriad Pro" w:cs="Times New Roman"/>
          <w:color w:val="000000"/>
        </w:rPr>
      </w:pPr>
      <w:r w:rsidRPr="007A298C">
        <w:rPr>
          <w:rFonts w:eastAsia="Myriad Pro" w:cs="Times New Roman"/>
          <w:color w:val="000000"/>
        </w:rPr>
        <w:t>obsługa wiadomości tekstowych o długości do 256 znaków,</w:t>
      </w:r>
    </w:p>
    <w:p w:rsidR="00D13B6C" w:rsidRPr="007A298C" w:rsidRDefault="00D13B6C" w:rsidP="007E5737">
      <w:pPr>
        <w:pStyle w:val="Pa8"/>
        <w:numPr>
          <w:ilvl w:val="0"/>
          <w:numId w:val="122"/>
        </w:numPr>
        <w:contextualSpacing/>
        <w:rPr>
          <w:rFonts w:eastAsia="Myriad Pro" w:cs="Times New Roman"/>
          <w:color w:val="000000"/>
        </w:rPr>
      </w:pPr>
      <w:r w:rsidRPr="007A298C">
        <w:rPr>
          <w:rFonts w:eastAsia="Myriad Pro" w:cs="Times New Roman"/>
          <w:color w:val="000000"/>
        </w:rPr>
        <w:t xml:space="preserve">wbudowany  moduł GPS, </w:t>
      </w:r>
    </w:p>
    <w:p w:rsidR="00D13B6C" w:rsidRPr="007A298C" w:rsidRDefault="00D13B6C" w:rsidP="007E5737">
      <w:pPr>
        <w:pStyle w:val="Pa8"/>
        <w:numPr>
          <w:ilvl w:val="0"/>
          <w:numId w:val="122"/>
        </w:numPr>
        <w:contextualSpacing/>
        <w:rPr>
          <w:rFonts w:eastAsia="Myriad Pro" w:cs="Times New Roman"/>
          <w:bCs/>
          <w:color w:val="000000"/>
        </w:rPr>
      </w:pPr>
      <w:r w:rsidRPr="007A298C">
        <w:rPr>
          <w:rFonts w:eastAsia="Myriad Pro" w:cs="Times New Roman"/>
          <w:color w:val="000000"/>
        </w:rPr>
        <w:t xml:space="preserve">akumulator  minimum  2.000 </w:t>
      </w:r>
      <w:proofErr w:type="spellStart"/>
      <w:r w:rsidRPr="007A298C">
        <w:rPr>
          <w:rFonts w:eastAsia="Myriad Pro" w:cs="Times New Roman"/>
          <w:color w:val="000000"/>
        </w:rPr>
        <w:t>mAh</w:t>
      </w:r>
      <w:proofErr w:type="spellEnd"/>
      <w:r w:rsidRPr="007A298C">
        <w:rPr>
          <w:rFonts w:eastAsia="Myriad Pro" w:cs="Times New Roman"/>
          <w:color w:val="000000"/>
        </w:rPr>
        <w:t xml:space="preserve"> Li-</w:t>
      </w:r>
      <w:proofErr w:type="spellStart"/>
      <w:r w:rsidRPr="007A298C">
        <w:rPr>
          <w:rFonts w:eastAsia="Myriad Pro" w:cs="Times New Roman"/>
          <w:color w:val="000000"/>
        </w:rPr>
        <w:t>Ion</w:t>
      </w:r>
      <w:proofErr w:type="spellEnd"/>
      <w:r w:rsidRPr="007A298C">
        <w:rPr>
          <w:rFonts w:eastAsia="Myriad Pro" w:cs="Times New Roman"/>
          <w:color w:val="000000"/>
        </w:rPr>
        <w:t xml:space="preserve"> umożliwiający nieprzerwaną pracę przez 10,5 godzin w cyklu pracy 5-5-90 w trybie analogowym, Powyżej 14 godzin w trybie cyfrowym. </w:t>
      </w:r>
    </w:p>
    <w:p w:rsidR="00D13B6C" w:rsidRPr="007A298C" w:rsidRDefault="00D13B6C" w:rsidP="007E5737">
      <w:pPr>
        <w:pStyle w:val="Pa8"/>
        <w:numPr>
          <w:ilvl w:val="0"/>
          <w:numId w:val="121"/>
        </w:numPr>
        <w:contextualSpacing/>
        <w:rPr>
          <w:rFonts w:eastAsia="Myriad Pro" w:cs="Times New Roman"/>
          <w:color w:val="000000"/>
        </w:rPr>
      </w:pPr>
      <w:r w:rsidRPr="007A298C">
        <w:rPr>
          <w:rFonts w:eastAsia="Myriad Pro" w:cs="Times New Roman"/>
          <w:bCs/>
          <w:color w:val="000000"/>
        </w:rPr>
        <w:t>Ma mieć możliwość włączenia alarmu wibracyjnego podczas pracy</w:t>
      </w:r>
      <w:r w:rsidRPr="007A298C">
        <w:rPr>
          <w:rFonts w:eastAsia="Myriad Pro" w:cs="Times New Roman"/>
          <w:color w:val="000000"/>
        </w:rPr>
        <w:t xml:space="preserve"> w głośnym otoczeniu.</w:t>
      </w:r>
    </w:p>
    <w:p w:rsidR="00D13B6C" w:rsidRPr="007A298C" w:rsidRDefault="00D13B6C" w:rsidP="007E5737">
      <w:pPr>
        <w:pStyle w:val="Pa8"/>
        <w:numPr>
          <w:ilvl w:val="0"/>
          <w:numId w:val="121"/>
        </w:numPr>
        <w:contextualSpacing/>
        <w:rPr>
          <w:rFonts w:eastAsia="Myriad Pro" w:cs="Times New Roman"/>
          <w:bCs/>
          <w:color w:val="000000"/>
        </w:rPr>
      </w:pPr>
      <w:r w:rsidRPr="007A298C">
        <w:rPr>
          <w:rFonts w:eastAsia="Myriad Pro" w:cs="Times New Roman"/>
          <w:color w:val="000000"/>
        </w:rPr>
        <w:t>Radiotelefon ma  automatycznie powiadamiać o bieżącym kanale przy włączeniu urządzenia lub zmianie kanału.</w:t>
      </w:r>
    </w:p>
    <w:p w:rsidR="00D13B6C" w:rsidRPr="007A298C" w:rsidRDefault="00D13B6C" w:rsidP="007E5737">
      <w:pPr>
        <w:pStyle w:val="Pa8"/>
        <w:numPr>
          <w:ilvl w:val="0"/>
          <w:numId w:val="121"/>
        </w:numPr>
        <w:contextualSpacing/>
        <w:rPr>
          <w:rFonts w:eastAsia="Myriad Pro" w:cs="Times New Roman"/>
          <w:color w:val="000000"/>
        </w:rPr>
      </w:pPr>
      <w:r w:rsidRPr="007A298C">
        <w:rPr>
          <w:rFonts w:eastAsia="Myriad Pro" w:cs="Times New Roman"/>
          <w:bCs/>
          <w:color w:val="000000"/>
        </w:rPr>
        <w:t xml:space="preserve">Ma posiadać sygnalizację </w:t>
      </w:r>
      <w:r w:rsidRPr="007A298C">
        <w:rPr>
          <w:rFonts w:eastAsia="Myriad Pro" w:cs="Times New Roman"/>
          <w:color w:val="000000"/>
        </w:rPr>
        <w:t xml:space="preserve">5-tonowe, 2-tonowe, HDC1200, DTMF. </w:t>
      </w:r>
    </w:p>
    <w:p w:rsidR="00D13B6C" w:rsidRPr="007A298C" w:rsidRDefault="00D13B6C" w:rsidP="007E5737">
      <w:pPr>
        <w:pStyle w:val="Pa8"/>
        <w:numPr>
          <w:ilvl w:val="0"/>
          <w:numId w:val="121"/>
        </w:numPr>
        <w:contextualSpacing/>
        <w:rPr>
          <w:rFonts w:eastAsia="Myriad Pro" w:cs="Times New Roman"/>
          <w:color w:val="000000"/>
        </w:rPr>
      </w:pPr>
      <w:r w:rsidRPr="007A298C">
        <w:rPr>
          <w:rFonts w:eastAsia="Myriad Pro" w:cs="Times New Roman"/>
          <w:color w:val="000000"/>
        </w:rPr>
        <w:t xml:space="preserve">Radiotelefon ma posiadać interfejs obsługi w języku </w:t>
      </w:r>
      <w:r w:rsidRPr="007A298C">
        <w:rPr>
          <w:rFonts w:eastAsia="Myriad Pro" w:cs="Times New Roman"/>
          <w:bCs/>
          <w:color w:val="000000"/>
        </w:rPr>
        <w:t>polskim</w:t>
      </w:r>
      <w:r w:rsidRPr="007A298C">
        <w:rPr>
          <w:rFonts w:eastAsia="Myriad Pro" w:cs="Times New Roman"/>
          <w:color w:val="000000"/>
        </w:rPr>
        <w:t xml:space="preserve"> - menu i napisy na wyświetlaczu.</w:t>
      </w:r>
    </w:p>
    <w:p w:rsidR="00D13B6C" w:rsidRPr="007A298C" w:rsidRDefault="004D0E0E" w:rsidP="007E5737">
      <w:pPr>
        <w:pStyle w:val="Pa8"/>
        <w:numPr>
          <w:ilvl w:val="0"/>
          <w:numId w:val="121"/>
        </w:numPr>
        <w:contextualSpacing/>
        <w:rPr>
          <w:rFonts w:eastAsia="Myriad Pro" w:cs="Times New Roman"/>
          <w:color w:val="000000"/>
        </w:rPr>
      </w:pPr>
      <w:r>
        <w:rPr>
          <w:rFonts w:eastAsia="Myriad Pro" w:cs="Times New Roman"/>
          <w:color w:val="000000"/>
        </w:rPr>
        <w:t>Ra</w:t>
      </w:r>
      <w:r w:rsidR="00D13B6C" w:rsidRPr="007A298C">
        <w:rPr>
          <w:rFonts w:eastAsia="Myriad Pro" w:cs="Times New Roman"/>
          <w:color w:val="000000"/>
        </w:rPr>
        <w:t>diotelefon</w:t>
      </w:r>
      <w:r>
        <w:rPr>
          <w:rFonts w:eastAsia="Myriad Pro" w:cs="Times New Roman"/>
          <w:color w:val="000000"/>
        </w:rPr>
        <w:t xml:space="preserve"> w komplecie z </w:t>
      </w:r>
      <w:r w:rsidR="00D13B6C" w:rsidRPr="007A298C">
        <w:rPr>
          <w:rFonts w:eastAsia="Myriad Pro" w:cs="Times New Roman"/>
          <w:color w:val="000000"/>
        </w:rPr>
        <w:t>akumulator</w:t>
      </w:r>
      <w:r>
        <w:rPr>
          <w:rFonts w:eastAsia="Myriad Pro" w:cs="Times New Roman"/>
          <w:color w:val="000000"/>
        </w:rPr>
        <w:t xml:space="preserve">em minimum </w:t>
      </w:r>
      <w:r w:rsidR="00D13B6C" w:rsidRPr="007A298C">
        <w:rPr>
          <w:rFonts w:eastAsia="Myriad Pro" w:cs="Times New Roman"/>
          <w:color w:val="000000"/>
        </w:rPr>
        <w:t>2000mAh Li-</w:t>
      </w:r>
      <w:proofErr w:type="spellStart"/>
      <w:r w:rsidR="00D13B6C" w:rsidRPr="007A298C">
        <w:rPr>
          <w:rFonts w:eastAsia="Myriad Pro" w:cs="Times New Roman"/>
          <w:color w:val="000000"/>
        </w:rPr>
        <w:t>Ion</w:t>
      </w:r>
      <w:proofErr w:type="spellEnd"/>
      <w:r>
        <w:rPr>
          <w:rFonts w:eastAsia="Myriad Pro" w:cs="Times New Roman"/>
          <w:color w:val="000000"/>
        </w:rPr>
        <w:t xml:space="preserve"> (plus dodatkowym akumulatorem)</w:t>
      </w:r>
      <w:r w:rsidR="00D13B6C" w:rsidRPr="007A298C">
        <w:rPr>
          <w:rFonts w:eastAsia="Myriad Pro" w:cs="Times New Roman"/>
          <w:color w:val="000000"/>
        </w:rPr>
        <w:t>, anten</w:t>
      </w:r>
      <w:r>
        <w:rPr>
          <w:rFonts w:eastAsia="Myriad Pro" w:cs="Times New Roman"/>
          <w:color w:val="000000"/>
        </w:rPr>
        <w:t>ą</w:t>
      </w:r>
      <w:r w:rsidR="00D13B6C" w:rsidRPr="007A298C">
        <w:rPr>
          <w:rFonts w:eastAsia="Myriad Pro" w:cs="Times New Roman"/>
          <w:color w:val="000000"/>
        </w:rPr>
        <w:t>, szybk</w:t>
      </w:r>
      <w:r>
        <w:rPr>
          <w:rFonts w:eastAsia="Myriad Pro" w:cs="Times New Roman"/>
          <w:color w:val="000000"/>
        </w:rPr>
        <w:t xml:space="preserve">ą </w:t>
      </w:r>
      <w:r w:rsidR="00D13B6C" w:rsidRPr="007A298C">
        <w:rPr>
          <w:rFonts w:eastAsia="Myriad Pro" w:cs="Times New Roman"/>
          <w:color w:val="000000"/>
        </w:rPr>
        <w:t>ładowark</w:t>
      </w:r>
      <w:r>
        <w:rPr>
          <w:rFonts w:eastAsia="Myriad Pro" w:cs="Times New Roman"/>
          <w:color w:val="000000"/>
        </w:rPr>
        <w:t>ą</w:t>
      </w:r>
      <w:r w:rsidR="00D13B6C" w:rsidRPr="007A298C">
        <w:rPr>
          <w:rFonts w:eastAsia="Myriad Pro" w:cs="Times New Roman"/>
          <w:color w:val="000000"/>
        </w:rPr>
        <w:t xml:space="preserve"> biurkow</w:t>
      </w:r>
      <w:r>
        <w:rPr>
          <w:rFonts w:eastAsia="Myriad Pro" w:cs="Times New Roman"/>
          <w:color w:val="000000"/>
        </w:rPr>
        <w:t>ą</w:t>
      </w:r>
      <w:r w:rsidR="00D13B6C" w:rsidRPr="007A298C">
        <w:rPr>
          <w:rFonts w:eastAsia="Myriad Pro" w:cs="Times New Roman"/>
          <w:color w:val="000000"/>
        </w:rPr>
        <w:t>, klips</w:t>
      </w:r>
      <w:r>
        <w:rPr>
          <w:rFonts w:eastAsia="Myriad Pro" w:cs="Times New Roman"/>
          <w:color w:val="000000"/>
        </w:rPr>
        <w:t>em</w:t>
      </w:r>
      <w:r w:rsidR="00D13B6C" w:rsidRPr="007A298C">
        <w:rPr>
          <w:rFonts w:eastAsia="Myriad Pro" w:cs="Times New Roman"/>
          <w:color w:val="000000"/>
        </w:rPr>
        <w:t xml:space="preserve"> do pasa. </w:t>
      </w:r>
    </w:p>
    <w:p w:rsidR="00D13B6C" w:rsidRDefault="00D13B6C" w:rsidP="009701D3">
      <w:pPr>
        <w:pStyle w:val="Akapitzlist"/>
        <w:ind w:left="717"/>
        <w:rPr>
          <w:rStyle w:val="h2"/>
          <w:b/>
        </w:rPr>
      </w:pPr>
    </w:p>
    <w:p w:rsidR="00FE53BE" w:rsidRDefault="00FE53BE" w:rsidP="007E5737">
      <w:pPr>
        <w:pStyle w:val="Akapitzlist"/>
        <w:numPr>
          <w:ilvl w:val="0"/>
          <w:numId w:val="108"/>
        </w:numPr>
        <w:jc w:val="both"/>
      </w:pPr>
      <w:r w:rsidRPr="00FE53BE">
        <w:t>Całość dostarczanego sprzętu musi być fabrycznie nowa i objęta pakietem usług gwarancyjnych producenta oraz nie używana we wcześniejszych projektach</w:t>
      </w:r>
      <w:r w:rsidR="00E0061E">
        <w:t>.</w:t>
      </w:r>
    </w:p>
    <w:p w:rsidR="008D102B" w:rsidRDefault="008D102B" w:rsidP="007E5737">
      <w:pPr>
        <w:pStyle w:val="Akapitzlist"/>
        <w:numPr>
          <w:ilvl w:val="0"/>
          <w:numId w:val="108"/>
        </w:numPr>
        <w:jc w:val="both"/>
      </w:pPr>
      <w:r>
        <w:t>Wykonawca dostarczy sprzęt własnym transportem i na swój koszt do siedziby Straży Miejskiej w Białymstoku przy ul. Składowej 11.</w:t>
      </w:r>
    </w:p>
    <w:p w:rsidR="00E0061E" w:rsidRPr="00FC22C5" w:rsidRDefault="00E0061E" w:rsidP="007E5737">
      <w:pPr>
        <w:pStyle w:val="Akapitzlist"/>
        <w:numPr>
          <w:ilvl w:val="0"/>
          <w:numId w:val="108"/>
        </w:numPr>
        <w:jc w:val="both"/>
      </w:pPr>
      <w:r>
        <w:t xml:space="preserve">Na dostarczony sprzęt </w:t>
      </w:r>
      <w:r w:rsidRPr="00E0061E">
        <w:t>Wykonawca udzieli Zamawiającemu minimum 24</w:t>
      </w:r>
      <w:r>
        <w:t>-</w:t>
      </w:r>
      <w:r w:rsidRPr="00E0061E">
        <w:t>miesięcznej gwarancji</w:t>
      </w:r>
      <w:r>
        <w:t>,</w:t>
      </w:r>
      <w:r w:rsidRPr="00E0061E">
        <w:t xml:space="preserve"> której bieg rozpocznie się od dnia podpisania </w:t>
      </w:r>
      <w:r>
        <w:t>p</w:t>
      </w:r>
      <w:r w:rsidRPr="00E0061E">
        <w:t xml:space="preserve">rotokołu </w:t>
      </w:r>
      <w:r>
        <w:t>o</w:t>
      </w:r>
      <w:r w:rsidRPr="00E0061E">
        <w:t xml:space="preserve">dbioru </w:t>
      </w:r>
      <w:r>
        <w:t>k</w:t>
      </w:r>
      <w:r w:rsidRPr="00E0061E">
        <w:t>ońcowego.</w:t>
      </w:r>
    </w:p>
    <w:p w:rsidR="0055549F" w:rsidRPr="000A4765" w:rsidRDefault="0055549F"/>
    <w:p w:rsidR="0055549F" w:rsidRPr="00DF1FC9" w:rsidRDefault="0055549F" w:rsidP="007E5737">
      <w:pPr>
        <w:pStyle w:val="Akapitzlist"/>
        <w:numPr>
          <w:ilvl w:val="0"/>
          <w:numId w:val="36"/>
        </w:numPr>
        <w:rPr>
          <w:rStyle w:val="h2"/>
          <w:b/>
        </w:rPr>
      </w:pPr>
      <w:r>
        <w:rPr>
          <w:rStyle w:val="h2"/>
          <w:b/>
        </w:rPr>
        <w:t>MIGRACJA DANYCH</w:t>
      </w:r>
      <w:r w:rsidRPr="00DF1FC9">
        <w:rPr>
          <w:rStyle w:val="h2"/>
          <w:b/>
        </w:rPr>
        <w:tab/>
      </w:r>
    </w:p>
    <w:p w:rsidR="0055549F" w:rsidRDefault="0055549F" w:rsidP="0055549F"/>
    <w:p w:rsidR="00617995" w:rsidRDefault="00617995" w:rsidP="007E5737">
      <w:pPr>
        <w:pStyle w:val="Akapitzlist"/>
        <w:numPr>
          <w:ilvl w:val="0"/>
          <w:numId w:val="59"/>
        </w:numPr>
        <w:jc w:val="both"/>
      </w:pPr>
      <w:r>
        <w:t xml:space="preserve">Zamawiający wymaga, aby Wykonawca przeprowadził </w:t>
      </w:r>
      <w:r w:rsidR="00634AE0" w:rsidRPr="003C0E0F">
        <w:t>migrację danych z aktualnie używanego systemu w jednostce Straży Miejskiej w Białymstoku do nowego Systemu</w:t>
      </w:r>
      <w:r>
        <w:t>.</w:t>
      </w:r>
    </w:p>
    <w:p w:rsidR="0055549F" w:rsidRPr="000A4765" w:rsidRDefault="00617995" w:rsidP="007E5737">
      <w:pPr>
        <w:pStyle w:val="Akapitzlist"/>
        <w:numPr>
          <w:ilvl w:val="0"/>
          <w:numId w:val="59"/>
        </w:numPr>
        <w:jc w:val="both"/>
      </w:pPr>
      <w:r>
        <w:t>Zakres danych</w:t>
      </w:r>
      <w:r w:rsidR="00B03F78">
        <w:t xml:space="preserve">, które muszą zostać </w:t>
      </w:r>
      <w:proofErr w:type="spellStart"/>
      <w:r w:rsidR="00B03F78">
        <w:t>z</w:t>
      </w:r>
      <w:r w:rsidR="0055549F" w:rsidRPr="000A4765">
        <w:t>migrowane</w:t>
      </w:r>
      <w:proofErr w:type="spellEnd"/>
      <w:r w:rsidR="00B03F78">
        <w:t>:</w:t>
      </w:r>
    </w:p>
    <w:p w:rsidR="0055549F" w:rsidRPr="000A4765" w:rsidRDefault="00B03F78" w:rsidP="007E5737">
      <w:pPr>
        <w:pStyle w:val="Akapitzlist"/>
        <w:numPr>
          <w:ilvl w:val="0"/>
          <w:numId w:val="60"/>
        </w:numPr>
      </w:pPr>
      <w:r>
        <w:t>u</w:t>
      </w:r>
      <w:r w:rsidR="0055549F" w:rsidRPr="000A4765">
        <w:t>żytkownicy</w:t>
      </w:r>
      <w:r>
        <w:t>,</w:t>
      </w:r>
      <w:r w:rsidR="0055549F" w:rsidRPr="000A4765">
        <w:tab/>
      </w:r>
    </w:p>
    <w:p w:rsidR="0055549F" w:rsidRPr="000A4765" w:rsidRDefault="00B03F78" w:rsidP="007E5737">
      <w:pPr>
        <w:pStyle w:val="Akapitzlist"/>
        <w:numPr>
          <w:ilvl w:val="0"/>
          <w:numId w:val="60"/>
        </w:numPr>
      </w:pPr>
      <w:r>
        <w:t>g</w:t>
      </w:r>
      <w:r w:rsidR="0055549F" w:rsidRPr="000A4765">
        <w:t>rupy użytkowników</w:t>
      </w:r>
      <w:r>
        <w:t>,</w:t>
      </w:r>
      <w:r w:rsidR="0055549F" w:rsidRPr="000A4765">
        <w:tab/>
      </w:r>
    </w:p>
    <w:p w:rsidR="0055549F" w:rsidRPr="000A4765" w:rsidRDefault="00B03F78" w:rsidP="007E5737">
      <w:pPr>
        <w:pStyle w:val="Akapitzlist"/>
        <w:numPr>
          <w:ilvl w:val="0"/>
          <w:numId w:val="60"/>
        </w:numPr>
      </w:pPr>
      <w:r>
        <w:t>s</w:t>
      </w:r>
      <w:r w:rsidR="0055549F" w:rsidRPr="000A4765">
        <w:t>łowniki</w:t>
      </w:r>
      <w:r>
        <w:t>,</w:t>
      </w:r>
      <w:r w:rsidR="0055549F" w:rsidRPr="000A4765">
        <w:tab/>
      </w:r>
    </w:p>
    <w:p w:rsidR="0055549F" w:rsidRPr="000A4765" w:rsidRDefault="00B03F78" w:rsidP="007E5737">
      <w:pPr>
        <w:pStyle w:val="Akapitzlist"/>
        <w:numPr>
          <w:ilvl w:val="0"/>
          <w:numId w:val="60"/>
        </w:numPr>
      </w:pPr>
      <w:r>
        <w:t>k</w:t>
      </w:r>
      <w:r w:rsidR="0055549F" w:rsidRPr="000A4765">
        <w:t>adry</w:t>
      </w:r>
      <w:r>
        <w:t>,</w:t>
      </w:r>
      <w:r w:rsidR="0055549F" w:rsidRPr="000A4765">
        <w:tab/>
      </w:r>
    </w:p>
    <w:p w:rsidR="0055549F" w:rsidRPr="000A4765" w:rsidRDefault="00B03F78" w:rsidP="007E5737">
      <w:pPr>
        <w:pStyle w:val="Akapitzlist"/>
        <w:numPr>
          <w:ilvl w:val="0"/>
          <w:numId w:val="60"/>
        </w:numPr>
      </w:pPr>
      <w:r>
        <w:t>e</w:t>
      </w:r>
      <w:r w:rsidR="0055549F" w:rsidRPr="000A4765">
        <w:t>widencja blokad</w:t>
      </w:r>
      <w:r>
        <w:t>,</w:t>
      </w:r>
    </w:p>
    <w:p w:rsidR="0055549F" w:rsidRPr="000A4765" w:rsidRDefault="00B03F78" w:rsidP="007E5737">
      <w:pPr>
        <w:pStyle w:val="Akapitzlist"/>
        <w:numPr>
          <w:ilvl w:val="0"/>
          <w:numId w:val="60"/>
        </w:numPr>
      </w:pPr>
      <w:r>
        <w:t>z</w:t>
      </w:r>
      <w:r w:rsidR="0055549F" w:rsidRPr="000A4765">
        <w:t>głoszenia</w:t>
      </w:r>
      <w:r>
        <w:t>,</w:t>
      </w:r>
    </w:p>
    <w:p w:rsidR="0055549F" w:rsidRPr="000A4765" w:rsidRDefault="00B03F78" w:rsidP="007E5737">
      <w:pPr>
        <w:pStyle w:val="Akapitzlist"/>
        <w:numPr>
          <w:ilvl w:val="0"/>
          <w:numId w:val="60"/>
        </w:numPr>
      </w:pPr>
      <w:r>
        <w:lastRenderedPageBreak/>
        <w:t>e</w:t>
      </w:r>
      <w:r w:rsidR="0055549F" w:rsidRPr="000A4765">
        <w:t>widencja pojazdów</w:t>
      </w:r>
      <w:r>
        <w:t>,</w:t>
      </w:r>
      <w:r w:rsidR="0055549F" w:rsidRPr="000A4765">
        <w:tab/>
      </w:r>
    </w:p>
    <w:p w:rsidR="0055549F" w:rsidRPr="000A4765" w:rsidRDefault="00B03F78" w:rsidP="007E5737">
      <w:pPr>
        <w:pStyle w:val="Akapitzlist"/>
        <w:numPr>
          <w:ilvl w:val="0"/>
          <w:numId w:val="60"/>
        </w:numPr>
      </w:pPr>
      <w:r>
        <w:t>e</w:t>
      </w:r>
      <w:r w:rsidR="0055549F" w:rsidRPr="000A4765">
        <w:t>widencja lokalizatorów/radiostacji</w:t>
      </w:r>
      <w:r>
        <w:t>,</w:t>
      </w:r>
      <w:r w:rsidR="0055549F" w:rsidRPr="000A4765">
        <w:tab/>
      </w:r>
    </w:p>
    <w:p w:rsidR="0055549F" w:rsidRPr="000A4765" w:rsidRDefault="00B03F78" w:rsidP="007E5737">
      <w:pPr>
        <w:pStyle w:val="Akapitzlist"/>
        <w:numPr>
          <w:ilvl w:val="0"/>
          <w:numId w:val="60"/>
        </w:numPr>
      </w:pPr>
      <w:r>
        <w:t>ew</w:t>
      </w:r>
      <w:r w:rsidR="0055549F" w:rsidRPr="000A4765">
        <w:t>idencje druków</w:t>
      </w:r>
      <w:r>
        <w:t>,</w:t>
      </w:r>
      <w:r w:rsidR="0055549F" w:rsidRPr="000A4765">
        <w:tab/>
      </w:r>
    </w:p>
    <w:p w:rsidR="0055549F" w:rsidRPr="000A4765" w:rsidRDefault="00B03F78" w:rsidP="007E5737">
      <w:pPr>
        <w:pStyle w:val="Akapitzlist"/>
        <w:numPr>
          <w:ilvl w:val="0"/>
          <w:numId w:val="60"/>
        </w:numPr>
      </w:pPr>
      <w:r>
        <w:t>f</w:t>
      </w:r>
      <w:r w:rsidR="0055549F" w:rsidRPr="000A4765">
        <w:t>ormularze</w:t>
      </w:r>
      <w:r>
        <w:t>,</w:t>
      </w:r>
      <w:r w:rsidR="0055549F" w:rsidRPr="000A4765">
        <w:tab/>
      </w:r>
    </w:p>
    <w:p w:rsidR="0055549F" w:rsidRPr="000A4765" w:rsidRDefault="00B03F78" w:rsidP="007E5737">
      <w:pPr>
        <w:pStyle w:val="Akapitzlist"/>
        <w:numPr>
          <w:ilvl w:val="0"/>
          <w:numId w:val="60"/>
        </w:numPr>
      </w:pPr>
      <w:r>
        <w:t>m</w:t>
      </w:r>
      <w:r w:rsidR="0055549F" w:rsidRPr="000A4765">
        <w:t>agazyn sortów</w:t>
      </w:r>
      <w:r>
        <w:t>,</w:t>
      </w:r>
      <w:r w:rsidR="0055549F" w:rsidRPr="000A4765">
        <w:tab/>
      </w:r>
    </w:p>
    <w:p w:rsidR="0055549F" w:rsidRPr="000A4765" w:rsidRDefault="0055549F" w:rsidP="007E5737">
      <w:pPr>
        <w:pStyle w:val="Akapitzlist"/>
        <w:numPr>
          <w:ilvl w:val="0"/>
          <w:numId w:val="60"/>
        </w:numPr>
      </w:pPr>
      <w:r w:rsidRPr="000A4765">
        <w:t>RSOW.</w:t>
      </w:r>
    </w:p>
    <w:p w:rsidR="001F5234" w:rsidRPr="00515028" w:rsidRDefault="001F5234" w:rsidP="001F5234">
      <w:pPr>
        <w:pStyle w:val="Akapitzlist"/>
        <w:ind w:left="717"/>
        <w:rPr>
          <w:rStyle w:val="h2"/>
        </w:rPr>
      </w:pPr>
    </w:p>
    <w:p w:rsidR="0055549F" w:rsidRPr="001B328A" w:rsidRDefault="00BC19C7" w:rsidP="007E5737">
      <w:pPr>
        <w:pStyle w:val="Akapitzlist"/>
        <w:numPr>
          <w:ilvl w:val="0"/>
          <w:numId w:val="36"/>
        </w:numPr>
        <w:rPr>
          <w:rStyle w:val="h2"/>
          <w:b/>
          <w:lang w:val="es-ES"/>
        </w:rPr>
      </w:pPr>
      <w:r w:rsidRPr="001B328A">
        <w:rPr>
          <w:rStyle w:val="h2"/>
          <w:b/>
          <w:lang w:val="es-ES"/>
        </w:rPr>
        <w:t>PO</w:t>
      </w:r>
      <w:r w:rsidR="0055549F" w:rsidRPr="001B328A">
        <w:rPr>
          <w:rStyle w:val="h2"/>
          <w:b/>
          <w:lang w:val="es-ES"/>
        </w:rPr>
        <w:t>RTAL INTERNETOW</w:t>
      </w:r>
      <w:r w:rsidRPr="001B328A">
        <w:rPr>
          <w:rStyle w:val="h2"/>
          <w:b/>
          <w:lang w:val="es-ES"/>
        </w:rPr>
        <w:t>Y</w:t>
      </w:r>
      <w:r w:rsidR="0055549F" w:rsidRPr="001B328A">
        <w:rPr>
          <w:rStyle w:val="h2"/>
          <w:b/>
          <w:lang w:val="es-ES"/>
        </w:rPr>
        <w:t xml:space="preserve"> </w:t>
      </w:r>
      <w:hyperlink r:id="rId12" w:history="1">
        <w:r w:rsidR="0055549F" w:rsidRPr="001B328A">
          <w:rPr>
            <w:rStyle w:val="h2"/>
            <w:b/>
            <w:lang w:val="es-ES"/>
          </w:rPr>
          <w:t>www.strazmiejska.bialystok.pl</w:t>
        </w:r>
      </w:hyperlink>
      <w:r w:rsidR="0055549F" w:rsidRPr="001B328A">
        <w:rPr>
          <w:rStyle w:val="h2"/>
          <w:b/>
          <w:lang w:val="es-ES"/>
        </w:rPr>
        <w:t xml:space="preserve"> </w:t>
      </w:r>
    </w:p>
    <w:p w:rsidR="0055549F" w:rsidRPr="001B328A" w:rsidRDefault="0055549F" w:rsidP="0055549F">
      <w:pPr>
        <w:rPr>
          <w:b/>
          <w:bCs/>
          <w:lang w:val="es-ES"/>
        </w:rPr>
      </w:pPr>
    </w:p>
    <w:p w:rsidR="007543F4" w:rsidRDefault="007543F4" w:rsidP="007E5737">
      <w:pPr>
        <w:pStyle w:val="Akapitzlist"/>
        <w:numPr>
          <w:ilvl w:val="0"/>
          <w:numId w:val="61"/>
        </w:numPr>
        <w:jc w:val="both"/>
      </w:pPr>
      <w:r w:rsidRPr="00DB3099">
        <w:t>Z</w:t>
      </w:r>
      <w:r w:rsidR="00DB3099">
        <w:t xml:space="preserve">amawiający </w:t>
      </w:r>
      <w:r w:rsidR="00E1430D">
        <w:t>wymaga w</w:t>
      </w:r>
      <w:r w:rsidRPr="00DB3099">
        <w:t>ykonani</w:t>
      </w:r>
      <w:r w:rsidR="00E1430D">
        <w:t>a</w:t>
      </w:r>
      <w:r w:rsidRPr="00DB3099">
        <w:t xml:space="preserve"> przez Wykonawcę dzieła polegającego na zaprojektowaniu, wykonaniu, wprowadzeniu wszystkich treści oraz wdrożeniu strony internetowej www.strazmiejska.bialystok.pl w oparciu o system CMS, w tym: </w:t>
      </w:r>
    </w:p>
    <w:p w:rsidR="007543F4" w:rsidRDefault="007543F4" w:rsidP="007E5737">
      <w:pPr>
        <w:pStyle w:val="Akapitzlist"/>
        <w:numPr>
          <w:ilvl w:val="0"/>
          <w:numId w:val="62"/>
        </w:numPr>
        <w:jc w:val="both"/>
      </w:pPr>
      <w:r>
        <w:t>opracowani</w:t>
      </w:r>
      <w:r w:rsidR="00E1430D">
        <w:t>e</w:t>
      </w:r>
      <w:r>
        <w:t xml:space="preserve"> struktury strony i przygotowanie trzech propozycji</w:t>
      </w:r>
      <w:r w:rsidR="00E1430D">
        <w:t>,</w:t>
      </w:r>
      <w:r>
        <w:t xml:space="preserve"> </w:t>
      </w:r>
    </w:p>
    <w:p w:rsidR="007543F4" w:rsidRDefault="007543F4" w:rsidP="007E5737">
      <w:pPr>
        <w:pStyle w:val="Akapitzlist"/>
        <w:numPr>
          <w:ilvl w:val="0"/>
          <w:numId w:val="62"/>
        </w:numPr>
        <w:jc w:val="both"/>
      </w:pPr>
      <w:r>
        <w:t>przygotowani</w:t>
      </w:r>
      <w:r w:rsidR="00E1430D">
        <w:t>e</w:t>
      </w:r>
      <w:r>
        <w:t xml:space="preserve"> trzech propozycji projektów graficznych dla strony głównej</w:t>
      </w:r>
      <w:r w:rsidR="00E1430D">
        <w:t>,</w:t>
      </w:r>
      <w:r>
        <w:t xml:space="preserve"> </w:t>
      </w:r>
    </w:p>
    <w:p w:rsidR="007543F4" w:rsidRDefault="007543F4" w:rsidP="007E5737">
      <w:pPr>
        <w:pStyle w:val="Akapitzlist"/>
        <w:numPr>
          <w:ilvl w:val="0"/>
          <w:numId w:val="62"/>
        </w:numPr>
        <w:jc w:val="both"/>
      </w:pPr>
      <w:r>
        <w:t>przygotowani</w:t>
      </w:r>
      <w:r w:rsidR="00E1430D">
        <w:t>e</w:t>
      </w:r>
      <w:r>
        <w:t xml:space="preserve"> projektu graficznego szablonu o wysokiej kontrastowości</w:t>
      </w:r>
      <w:r w:rsidR="00E1430D">
        <w:t>,</w:t>
      </w:r>
      <w:r>
        <w:t xml:space="preserve"> </w:t>
      </w:r>
    </w:p>
    <w:p w:rsidR="007543F4" w:rsidRDefault="007543F4" w:rsidP="007E5737">
      <w:pPr>
        <w:pStyle w:val="Akapitzlist"/>
        <w:numPr>
          <w:ilvl w:val="0"/>
          <w:numId w:val="62"/>
        </w:numPr>
        <w:jc w:val="both"/>
      </w:pPr>
      <w:r>
        <w:t>programowani</w:t>
      </w:r>
      <w:r w:rsidR="00E1430D">
        <w:t>e</w:t>
      </w:r>
      <w:r>
        <w:t xml:space="preserve"> strony internetowej</w:t>
      </w:r>
      <w:r w:rsidR="00E1430D">
        <w:t>,</w:t>
      </w:r>
      <w:r>
        <w:t xml:space="preserve"> </w:t>
      </w:r>
    </w:p>
    <w:p w:rsidR="007543F4" w:rsidRDefault="007543F4" w:rsidP="007E5737">
      <w:pPr>
        <w:pStyle w:val="Akapitzlist"/>
        <w:numPr>
          <w:ilvl w:val="0"/>
          <w:numId w:val="62"/>
        </w:numPr>
        <w:jc w:val="both"/>
      </w:pPr>
      <w:r>
        <w:t>zainstalowani</w:t>
      </w:r>
      <w:r w:rsidR="00E1430D">
        <w:t>e</w:t>
      </w:r>
      <w:r>
        <w:t xml:space="preserve"> systemu CMS na serwerze Zamawiającego</w:t>
      </w:r>
      <w:r w:rsidR="00E1430D">
        <w:t>,</w:t>
      </w:r>
      <w:r>
        <w:t xml:space="preserve"> </w:t>
      </w:r>
    </w:p>
    <w:p w:rsidR="007543F4" w:rsidRDefault="007543F4" w:rsidP="007E5737">
      <w:pPr>
        <w:pStyle w:val="Akapitzlist"/>
        <w:numPr>
          <w:ilvl w:val="0"/>
          <w:numId w:val="62"/>
        </w:numPr>
        <w:jc w:val="both"/>
      </w:pPr>
      <w:r>
        <w:t>sprawdzani</w:t>
      </w:r>
      <w:r w:rsidR="00EE6A23">
        <w:t>e</w:t>
      </w:r>
      <w:r>
        <w:t xml:space="preserve"> (testowani</w:t>
      </w:r>
      <w:r w:rsidR="00EE6A23">
        <w:t>e</w:t>
      </w:r>
      <w:r>
        <w:t>) wykonanej strony internetowej z systemem CMS oraz bieżącym wprowadz</w:t>
      </w:r>
      <w:r w:rsidR="00EE6A23">
        <w:t>a</w:t>
      </w:r>
      <w:r>
        <w:t>ni</w:t>
      </w:r>
      <w:r w:rsidR="00EE6A23">
        <w:t>e</w:t>
      </w:r>
      <w:r>
        <w:t xml:space="preserve"> niezbędnych zmian</w:t>
      </w:r>
      <w:r w:rsidR="00EE6A23">
        <w:t>,</w:t>
      </w:r>
      <w:r>
        <w:t xml:space="preserve"> </w:t>
      </w:r>
    </w:p>
    <w:p w:rsidR="007543F4" w:rsidRDefault="007543F4" w:rsidP="007E5737">
      <w:pPr>
        <w:pStyle w:val="Akapitzlist"/>
        <w:numPr>
          <w:ilvl w:val="0"/>
          <w:numId w:val="62"/>
        </w:numPr>
        <w:jc w:val="both"/>
      </w:pPr>
      <w:r>
        <w:t>umożliwieni</w:t>
      </w:r>
      <w:r w:rsidR="00EE6A23">
        <w:t>e</w:t>
      </w:r>
      <w:r>
        <w:t xml:space="preserve"> Zamawiającemu przeprowadzenie testów przed podpisaniem protokołu odbioru</w:t>
      </w:r>
      <w:r w:rsidR="00EE6A23">
        <w:t>,</w:t>
      </w:r>
    </w:p>
    <w:p w:rsidR="007543F4" w:rsidRDefault="007543F4" w:rsidP="007E5737">
      <w:pPr>
        <w:pStyle w:val="Akapitzlist"/>
        <w:numPr>
          <w:ilvl w:val="0"/>
          <w:numId w:val="62"/>
        </w:numPr>
        <w:jc w:val="both"/>
      </w:pPr>
      <w:r>
        <w:t>przeniesienie, na podstawie dostarczonej przez zamawiającego struktury nowej strony, zawartości ze strony www.strazmiejska.bialystok.pl na nową stronę pod tym samym adresem</w:t>
      </w:r>
      <w:r w:rsidR="00EE6A23">
        <w:t>,</w:t>
      </w:r>
      <w:r>
        <w:t xml:space="preserve"> </w:t>
      </w:r>
    </w:p>
    <w:p w:rsidR="007543F4" w:rsidRDefault="007543F4" w:rsidP="007E5737">
      <w:pPr>
        <w:pStyle w:val="Akapitzlist"/>
        <w:numPr>
          <w:ilvl w:val="0"/>
          <w:numId w:val="62"/>
        </w:numPr>
        <w:jc w:val="both"/>
      </w:pPr>
      <w:r>
        <w:t>uruchomieni</w:t>
      </w:r>
      <w:r w:rsidR="00EE6A23">
        <w:t>e</w:t>
      </w:r>
      <w:r>
        <w:t xml:space="preserve"> strony z CMS</w:t>
      </w:r>
      <w:r w:rsidR="00EE6A23">
        <w:t>,</w:t>
      </w:r>
      <w:r>
        <w:t xml:space="preserve"> </w:t>
      </w:r>
    </w:p>
    <w:p w:rsidR="007543F4" w:rsidRDefault="007543F4" w:rsidP="007E5737">
      <w:pPr>
        <w:pStyle w:val="Akapitzlist"/>
        <w:numPr>
          <w:ilvl w:val="0"/>
          <w:numId w:val="62"/>
        </w:numPr>
        <w:jc w:val="both"/>
      </w:pPr>
      <w:r>
        <w:t>przekazani</w:t>
      </w:r>
      <w:r w:rsidR="00EE6A23">
        <w:t>e</w:t>
      </w:r>
      <w:r>
        <w:t xml:space="preserve"> Zamawiającemu kompletnej dokumentacji użytkowej (eksploatacyjnej) i technicznej (powykonawczej) dotyczącej strony internetowej i CMS</w:t>
      </w:r>
      <w:r w:rsidR="00EE6A23">
        <w:t>,</w:t>
      </w:r>
      <w:r>
        <w:t xml:space="preserve"> </w:t>
      </w:r>
    </w:p>
    <w:p w:rsidR="007543F4" w:rsidRDefault="007543F4" w:rsidP="007E5737">
      <w:pPr>
        <w:pStyle w:val="Akapitzlist"/>
        <w:numPr>
          <w:ilvl w:val="0"/>
          <w:numId w:val="62"/>
        </w:numPr>
        <w:jc w:val="both"/>
      </w:pPr>
      <w:r>
        <w:t>przekazani</w:t>
      </w:r>
      <w:r w:rsidR="00EE6A23">
        <w:t>e</w:t>
      </w:r>
      <w:r>
        <w:t xml:space="preserve"> Zamawiającemu podręczników użytkowania szczegółowo opisujących wszystkie funkcje strony internetowej i CMS</w:t>
      </w:r>
      <w:r w:rsidR="00EE6A23">
        <w:t>,</w:t>
      </w:r>
      <w:r>
        <w:t xml:space="preserve"> </w:t>
      </w:r>
    </w:p>
    <w:p w:rsidR="007543F4" w:rsidRDefault="007543F4" w:rsidP="007E5737">
      <w:pPr>
        <w:pStyle w:val="Akapitzlist"/>
        <w:numPr>
          <w:ilvl w:val="0"/>
          <w:numId w:val="62"/>
        </w:numPr>
        <w:jc w:val="both"/>
      </w:pPr>
      <w:r>
        <w:t>wdrożenie wykonanej, w pełni działającej i gotowej do użytku przez osoby trzecie strony internetowej</w:t>
      </w:r>
      <w:r w:rsidR="00EE6A23">
        <w:t>,</w:t>
      </w:r>
      <w:r>
        <w:t xml:space="preserve"> </w:t>
      </w:r>
    </w:p>
    <w:p w:rsidR="007543F4" w:rsidRPr="008C18E0" w:rsidRDefault="007543F4" w:rsidP="007E5737">
      <w:pPr>
        <w:pStyle w:val="Akapitzlist"/>
        <w:numPr>
          <w:ilvl w:val="0"/>
          <w:numId w:val="62"/>
        </w:numPr>
        <w:jc w:val="both"/>
      </w:pPr>
      <w:r w:rsidRPr="008C18E0">
        <w:t>przeszkoleni</w:t>
      </w:r>
      <w:r w:rsidR="00EE6A23" w:rsidRPr="008C18E0">
        <w:t>e</w:t>
      </w:r>
      <w:r w:rsidRPr="008C18E0">
        <w:t xml:space="preserve"> </w:t>
      </w:r>
      <w:r w:rsidR="008C18E0" w:rsidRPr="008C18E0">
        <w:t>4</w:t>
      </w:r>
      <w:r w:rsidR="001A5A8B" w:rsidRPr="008C18E0">
        <w:t xml:space="preserve"> </w:t>
      </w:r>
      <w:r w:rsidRPr="008C18E0">
        <w:t>p</w:t>
      </w:r>
      <w:r w:rsidR="001A5A8B" w:rsidRPr="008C18E0">
        <w:t>racowników</w:t>
      </w:r>
      <w:r w:rsidRPr="008C18E0">
        <w:t xml:space="preserve"> Zamawiającego w zakresie obsługi CMS</w:t>
      </w:r>
      <w:r w:rsidR="00EE6A23" w:rsidRPr="008C18E0">
        <w:t>,</w:t>
      </w:r>
      <w:r w:rsidRPr="008C18E0">
        <w:t xml:space="preserve"> </w:t>
      </w:r>
    </w:p>
    <w:p w:rsidR="007543F4" w:rsidRDefault="007543F4" w:rsidP="007E5737">
      <w:pPr>
        <w:pStyle w:val="Akapitzlist"/>
        <w:numPr>
          <w:ilvl w:val="0"/>
          <w:numId w:val="62"/>
        </w:numPr>
        <w:jc w:val="both"/>
      </w:pPr>
      <w:r>
        <w:t>przekazani</w:t>
      </w:r>
      <w:r w:rsidR="001A5A8B">
        <w:t>e</w:t>
      </w:r>
      <w:r>
        <w:t xml:space="preserve"> Zamawiającemu pełnej kopii zapasowej plików strony internetowej oraz bazy danych w dniu podpisania protokołu odbioru</w:t>
      </w:r>
      <w:r w:rsidR="001A5A8B">
        <w:t xml:space="preserve"> końcowego</w:t>
      </w:r>
      <w:r>
        <w:t xml:space="preserve"> na płycie DVD</w:t>
      </w:r>
      <w:r w:rsidR="001A5A8B">
        <w:t>,</w:t>
      </w:r>
      <w:r>
        <w:t xml:space="preserve"> </w:t>
      </w:r>
    </w:p>
    <w:p w:rsidR="007543F4" w:rsidRDefault="007543F4" w:rsidP="007E5737">
      <w:pPr>
        <w:pStyle w:val="Akapitzlist"/>
        <w:numPr>
          <w:ilvl w:val="0"/>
          <w:numId w:val="62"/>
        </w:numPr>
        <w:jc w:val="both"/>
      </w:pPr>
      <w:r>
        <w:t>udzieleni</w:t>
      </w:r>
      <w:r w:rsidR="001A5A8B">
        <w:t>e</w:t>
      </w:r>
      <w:r>
        <w:t xml:space="preserve"> gwarancji na wdrożoną stronę internetową i CMS. </w:t>
      </w:r>
    </w:p>
    <w:p w:rsidR="007543F4" w:rsidRPr="002C3A5A" w:rsidRDefault="00EE2AB1" w:rsidP="007E5737">
      <w:pPr>
        <w:pStyle w:val="Akapitzlist"/>
        <w:numPr>
          <w:ilvl w:val="0"/>
          <w:numId w:val="61"/>
        </w:numPr>
        <w:jc w:val="both"/>
      </w:pPr>
      <w:r w:rsidRPr="002C3A5A">
        <w:t>Wykonawca p</w:t>
      </w:r>
      <w:r w:rsidR="007543F4" w:rsidRPr="002C3A5A">
        <w:t>rzeniesie na Zamawiającego majątkow</w:t>
      </w:r>
      <w:r w:rsidRPr="002C3A5A">
        <w:t>e</w:t>
      </w:r>
      <w:r w:rsidR="007543F4" w:rsidRPr="002C3A5A">
        <w:t xml:space="preserve"> praw</w:t>
      </w:r>
      <w:r w:rsidRPr="002C3A5A">
        <w:t>a</w:t>
      </w:r>
      <w:r w:rsidR="007543F4" w:rsidRPr="002C3A5A">
        <w:t xml:space="preserve"> autorski</w:t>
      </w:r>
      <w:r w:rsidRPr="002C3A5A">
        <w:t>e</w:t>
      </w:r>
      <w:r w:rsidR="007543F4" w:rsidRPr="002C3A5A">
        <w:t xml:space="preserve"> </w:t>
      </w:r>
      <w:r w:rsidR="002C3A5A" w:rsidRPr="002C3A5A">
        <w:t xml:space="preserve">do </w:t>
      </w:r>
      <w:r w:rsidR="00346344">
        <w:t>dokumentacji ( w tym dokumentacji technicznej i użytkowej),</w:t>
      </w:r>
      <w:r w:rsidR="00346344" w:rsidRPr="002C3A5A">
        <w:t xml:space="preserve"> </w:t>
      </w:r>
      <w:r w:rsidR="002C3A5A" w:rsidRPr="002C3A5A">
        <w:t xml:space="preserve">elementów graficznych, struktury </w:t>
      </w:r>
      <w:r w:rsidR="002C3A5A">
        <w:t xml:space="preserve">portalu </w:t>
      </w:r>
      <w:r w:rsidR="002C3A5A" w:rsidRPr="002C3A5A">
        <w:t>internetowego, stron www oraz kod</w:t>
      </w:r>
      <w:r w:rsidR="002C3A5A">
        <w:t>ów źródłowych.</w:t>
      </w:r>
    </w:p>
    <w:p w:rsidR="007543F4" w:rsidRDefault="00DB77AE" w:rsidP="007E5737">
      <w:pPr>
        <w:pStyle w:val="Akapitzlist"/>
        <w:numPr>
          <w:ilvl w:val="0"/>
          <w:numId w:val="63"/>
        </w:numPr>
        <w:jc w:val="both"/>
      </w:pPr>
      <w:r>
        <w:t xml:space="preserve">Wykonawca </w:t>
      </w:r>
      <w:r w:rsidR="007543F4">
        <w:t>przygot</w:t>
      </w:r>
      <w:r>
        <w:t>uje</w:t>
      </w:r>
      <w:r w:rsidR="007543F4">
        <w:t xml:space="preserve"> pełn</w:t>
      </w:r>
      <w:r>
        <w:t>ą</w:t>
      </w:r>
      <w:r w:rsidR="007543F4">
        <w:t xml:space="preserve"> kopi</w:t>
      </w:r>
      <w:r>
        <w:t>ę</w:t>
      </w:r>
      <w:r w:rsidR="007543F4">
        <w:t xml:space="preserve"> plików strony www i bazy danych</w:t>
      </w:r>
      <w:r w:rsidR="00EE2AB1">
        <w:t>,</w:t>
      </w:r>
      <w:r w:rsidR="007543F4">
        <w:t xml:space="preserve"> </w:t>
      </w:r>
    </w:p>
    <w:p w:rsidR="007543F4" w:rsidRDefault="00DB77AE" w:rsidP="007E5737">
      <w:pPr>
        <w:pStyle w:val="Akapitzlist"/>
        <w:numPr>
          <w:ilvl w:val="0"/>
          <w:numId w:val="63"/>
        </w:numPr>
        <w:jc w:val="both"/>
      </w:pPr>
      <w:r>
        <w:t>Wykonawca p</w:t>
      </w:r>
      <w:r w:rsidR="007543F4">
        <w:t>rzeka</w:t>
      </w:r>
      <w:r>
        <w:t>ż</w:t>
      </w:r>
      <w:r w:rsidR="007543F4">
        <w:t>e pełn</w:t>
      </w:r>
      <w:r>
        <w:t>ą</w:t>
      </w:r>
      <w:r w:rsidR="007543F4">
        <w:t xml:space="preserve"> kontrol</w:t>
      </w:r>
      <w:r>
        <w:t>ę</w:t>
      </w:r>
      <w:r w:rsidR="007543F4">
        <w:t xml:space="preserve"> nad całością panelu administracyjnego, umożliwi edycji każdego elementu witryny oraz kodów źródłowych do strony internetowej</w:t>
      </w:r>
      <w:r w:rsidR="00552F20">
        <w:t xml:space="preserve">                      </w:t>
      </w:r>
      <w:r w:rsidR="007543F4">
        <w:t xml:space="preserve"> i CMS. </w:t>
      </w:r>
    </w:p>
    <w:p w:rsidR="007543F4" w:rsidRDefault="007543F4" w:rsidP="007E5737">
      <w:pPr>
        <w:pStyle w:val="Akapitzlist"/>
        <w:numPr>
          <w:ilvl w:val="0"/>
          <w:numId w:val="61"/>
        </w:numPr>
        <w:jc w:val="both"/>
      </w:pPr>
      <w:r w:rsidRPr="00124D54">
        <w:t xml:space="preserve">Wytyczne do realizacji przedmiotu zamówienia: </w:t>
      </w:r>
    </w:p>
    <w:p w:rsidR="007543F4" w:rsidRDefault="00701B08" w:rsidP="007E5737">
      <w:pPr>
        <w:pStyle w:val="Akapitzlist"/>
        <w:numPr>
          <w:ilvl w:val="0"/>
          <w:numId w:val="64"/>
        </w:numPr>
        <w:jc w:val="both"/>
      </w:pPr>
      <w:r>
        <w:t>s</w:t>
      </w:r>
      <w:r w:rsidR="007543F4">
        <w:t xml:space="preserve">trona internetowa będzie utrzymywana i </w:t>
      </w:r>
      <w:r w:rsidR="00552F20">
        <w:t>zarządzana przez Zamawiającego,</w:t>
      </w:r>
    </w:p>
    <w:p w:rsidR="007543F4" w:rsidRDefault="007543F4" w:rsidP="007E5737">
      <w:pPr>
        <w:pStyle w:val="Akapitzlist"/>
        <w:numPr>
          <w:ilvl w:val="0"/>
          <w:numId w:val="64"/>
        </w:numPr>
        <w:jc w:val="both"/>
      </w:pPr>
      <w:r>
        <w:t>strona musi być wykonana zgodnie ze standardami HTML5 i CSS3, W3C, WCAG 2.0 i przejść weryfikację przy pomocy ogólnodostępnych narzędzi testujących</w:t>
      </w:r>
      <w:r w:rsidR="00552F20">
        <w:t>,</w:t>
      </w:r>
      <w:r>
        <w:t xml:space="preserve"> </w:t>
      </w:r>
    </w:p>
    <w:p w:rsidR="007543F4" w:rsidRDefault="007543F4" w:rsidP="007E5737">
      <w:pPr>
        <w:pStyle w:val="Akapitzlist"/>
        <w:numPr>
          <w:ilvl w:val="0"/>
          <w:numId w:val="64"/>
        </w:numPr>
        <w:jc w:val="both"/>
      </w:pPr>
      <w:r>
        <w:t>wymagany standard kodowania znaków to UTF-8</w:t>
      </w:r>
      <w:r w:rsidR="00552F20">
        <w:t>,</w:t>
      </w:r>
      <w:r>
        <w:t xml:space="preserve"> </w:t>
      </w:r>
    </w:p>
    <w:p w:rsidR="007543F4" w:rsidRDefault="007543F4" w:rsidP="007E5737">
      <w:pPr>
        <w:pStyle w:val="Akapitzlist"/>
        <w:numPr>
          <w:ilvl w:val="0"/>
          <w:numId w:val="64"/>
        </w:numPr>
        <w:jc w:val="both"/>
      </w:pPr>
      <w:r>
        <w:t>wszystkie elementy ukazane w dostarczonym projekcie graficznym muszą mieć graficzne i funkcjonalne odwzorowanie w tworzonym portalu</w:t>
      </w:r>
      <w:r w:rsidR="00552F20">
        <w:t>,</w:t>
      </w:r>
      <w:r>
        <w:t xml:space="preserve"> </w:t>
      </w:r>
    </w:p>
    <w:p w:rsidR="007543F4" w:rsidRDefault="007543F4" w:rsidP="007E5737">
      <w:pPr>
        <w:pStyle w:val="Akapitzlist"/>
        <w:numPr>
          <w:ilvl w:val="0"/>
          <w:numId w:val="64"/>
        </w:numPr>
        <w:jc w:val="both"/>
      </w:pPr>
      <w:r>
        <w:lastRenderedPageBreak/>
        <w:t xml:space="preserve">strona internetowa musi być poprawnie wyświetlana w głównych przeglądarkach internetowych: </w:t>
      </w:r>
    </w:p>
    <w:p w:rsidR="007543F4" w:rsidRPr="00552F20" w:rsidRDefault="007543F4" w:rsidP="007E5737">
      <w:pPr>
        <w:pStyle w:val="Akapitzlist"/>
        <w:numPr>
          <w:ilvl w:val="0"/>
          <w:numId w:val="65"/>
        </w:numPr>
        <w:jc w:val="both"/>
        <w:rPr>
          <w:lang w:val="en-US"/>
        </w:rPr>
      </w:pPr>
      <w:r w:rsidRPr="00552F20">
        <w:rPr>
          <w:lang w:val="en-US"/>
        </w:rPr>
        <w:t>Microsoft Internet Explorer (</w:t>
      </w:r>
      <w:proofErr w:type="spellStart"/>
      <w:r w:rsidRPr="00552F20">
        <w:rPr>
          <w:lang w:val="en-US"/>
        </w:rPr>
        <w:t>wersja</w:t>
      </w:r>
      <w:proofErr w:type="spellEnd"/>
      <w:r w:rsidRPr="00552F20">
        <w:rPr>
          <w:lang w:val="en-US"/>
        </w:rPr>
        <w:t xml:space="preserve"> 11 </w:t>
      </w:r>
      <w:proofErr w:type="spellStart"/>
      <w:r w:rsidRPr="00552F20">
        <w:rPr>
          <w:lang w:val="en-US"/>
        </w:rPr>
        <w:t>i</w:t>
      </w:r>
      <w:proofErr w:type="spellEnd"/>
      <w:r w:rsidRPr="00552F20">
        <w:rPr>
          <w:lang w:val="en-US"/>
        </w:rPr>
        <w:t xml:space="preserve"> </w:t>
      </w:r>
      <w:proofErr w:type="spellStart"/>
      <w:r w:rsidRPr="00552F20">
        <w:rPr>
          <w:lang w:val="en-US"/>
        </w:rPr>
        <w:t>nowsze</w:t>
      </w:r>
      <w:proofErr w:type="spellEnd"/>
      <w:r w:rsidRPr="00552F20">
        <w:rPr>
          <w:lang w:val="en-US"/>
        </w:rPr>
        <w:t>)</w:t>
      </w:r>
      <w:r w:rsidR="00552F20">
        <w:rPr>
          <w:lang w:val="en-US"/>
        </w:rPr>
        <w:t>,</w:t>
      </w:r>
      <w:r w:rsidRPr="00552F20">
        <w:rPr>
          <w:lang w:val="en-US"/>
        </w:rPr>
        <w:t xml:space="preserve"> </w:t>
      </w:r>
    </w:p>
    <w:p w:rsidR="007543F4" w:rsidRDefault="007543F4" w:rsidP="007E5737">
      <w:pPr>
        <w:pStyle w:val="Akapitzlist"/>
        <w:numPr>
          <w:ilvl w:val="0"/>
          <w:numId w:val="65"/>
        </w:numPr>
        <w:jc w:val="both"/>
      </w:pPr>
      <w:r>
        <w:t xml:space="preserve">Mozilla </w:t>
      </w:r>
      <w:proofErr w:type="spellStart"/>
      <w:r>
        <w:t>Firefox</w:t>
      </w:r>
      <w:proofErr w:type="spellEnd"/>
      <w:r>
        <w:t xml:space="preserve"> (wersja 35 i nowsze)</w:t>
      </w:r>
      <w:r w:rsidR="00552F20">
        <w:t>,</w:t>
      </w:r>
      <w:r>
        <w:t xml:space="preserve"> </w:t>
      </w:r>
    </w:p>
    <w:p w:rsidR="007543F4" w:rsidRDefault="007543F4" w:rsidP="007E5737">
      <w:pPr>
        <w:pStyle w:val="Akapitzlist"/>
        <w:numPr>
          <w:ilvl w:val="0"/>
          <w:numId w:val="65"/>
        </w:numPr>
        <w:jc w:val="both"/>
      </w:pPr>
      <w:r>
        <w:t>Opera (wersja 27 i nowsze)</w:t>
      </w:r>
      <w:r w:rsidR="00552F20">
        <w:t>,</w:t>
      </w:r>
      <w:r>
        <w:t xml:space="preserve"> </w:t>
      </w:r>
    </w:p>
    <w:p w:rsidR="007543F4" w:rsidRDefault="007543F4" w:rsidP="007E5737">
      <w:pPr>
        <w:pStyle w:val="Akapitzlist"/>
        <w:numPr>
          <w:ilvl w:val="0"/>
          <w:numId w:val="65"/>
        </w:numPr>
        <w:jc w:val="both"/>
      </w:pPr>
      <w:r>
        <w:t>Google Chrome (wersja 40 i nowsze)</w:t>
      </w:r>
      <w:r w:rsidR="00552F20">
        <w:t>,</w:t>
      </w:r>
      <w:r>
        <w:t xml:space="preserve"> </w:t>
      </w:r>
    </w:p>
    <w:p w:rsidR="007543F4" w:rsidRDefault="007543F4" w:rsidP="007E5737">
      <w:pPr>
        <w:pStyle w:val="Akapitzlist"/>
        <w:numPr>
          <w:ilvl w:val="0"/>
          <w:numId w:val="65"/>
        </w:numPr>
        <w:jc w:val="both"/>
      </w:pPr>
      <w:r>
        <w:t>Safari (wersja 7 i nowsze)</w:t>
      </w:r>
      <w:r w:rsidR="00552F20">
        <w:t>,</w:t>
      </w:r>
      <w:r>
        <w:t xml:space="preserve"> </w:t>
      </w:r>
    </w:p>
    <w:p w:rsidR="007543F4" w:rsidRDefault="007543F4" w:rsidP="007E5737">
      <w:pPr>
        <w:pStyle w:val="Akapitzlist"/>
        <w:numPr>
          <w:ilvl w:val="0"/>
          <w:numId w:val="64"/>
        </w:numPr>
        <w:jc w:val="both"/>
      </w:pPr>
      <w:r>
        <w:t>strona musi być zbudowana w oparciu o technikę RWD (</w:t>
      </w:r>
      <w:proofErr w:type="spellStart"/>
      <w:r>
        <w:t>Responsive</w:t>
      </w:r>
      <w:proofErr w:type="spellEnd"/>
      <w:r>
        <w:t xml:space="preserve"> Web Design), tak aby wygląd i układ witryny dostosowywał się automatycznie do rozmiaru ekranu </w:t>
      </w:r>
      <w:r w:rsidR="00701B08">
        <w:t xml:space="preserve">                   </w:t>
      </w:r>
      <w:r>
        <w:t xml:space="preserve">i musi być poprawnie wyświetlana w standardowych przeglądarkach urządzeń mobilnych: </w:t>
      </w:r>
    </w:p>
    <w:p w:rsidR="007543F4" w:rsidRDefault="007543F4" w:rsidP="007E5737">
      <w:pPr>
        <w:pStyle w:val="Akapitzlist"/>
        <w:numPr>
          <w:ilvl w:val="0"/>
          <w:numId w:val="66"/>
        </w:numPr>
        <w:jc w:val="both"/>
      </w:pPr>
      <w:r>
        <w:t>Android (wersja 4.1 i nowsze)</w:t>
      </w:r>
      <w:r w:rsidR="00701B08">
        <w:t>,</w:t>
      </w:r>
      <w:r>
        <w:t xml:space="preserve"> </w:t>
      </w:r>
    </w:p>
    <w:p w:rsidR="007543F4" w:rsidRDefault="007543F4" w:rsidP="007E5737">
      <w:pPr>
        <w:pStyle w:val="Akapitzlist"/>
        <w:numPr>
          <w:ilvl w:val="0"/>
          <w:numId w:val="66"/>
        </w:numPr>
        <w:jc w:val="both"/>
      </w:pPr>
      <w:r>
        <w:t>iOS (wersja 7 i nowsze)</w:t>
      </w:r>
      <w:r w:rsidR="00701B08">
        <w:t>,</w:t>
      </w:r>
      <w:r>
        <w:t xml:space="preserve"> </w:t>
      </w:r>
    </w:p>
    <w:p w:rsidR="007543F4" w:rsidRDefault="007543F4" w:rsidP="007E5737">
      <w:pPr>
        <w:pStyle w:val="Akapitzlist"/>
        <w:numPr>
          <w:ilvl w:val="0"/>
          <w:numId w:val="66"/>
        </w:numPr>
        <w:jc w:val="both"/>
      </w:pPr>
      <w:r>
        <w:t>Windows Phone (wersja 8 i nowsze)</w:t>
      </w:r>
      <w:r w:rsidR="00701B08">
        <w:t>,</w:t>
      </w:r>
      <w:r>
        <w:t xml:space="preserve"> </w:t>
      </w:r>
    </w:p>
    <w:p w:rsidR="007543F4" w:rsidRDefault="007543F4" w:rsidP="007E5737">
      <w:pPr>
        <w:pStyle w:val="Akapitzlist"/>
        <w:numPr>
          <w:ilvl w:val="0"/>
          <w:numId w:val="64"/>
        </w:numPr>
        <w:jc w:val="both"/>
      </w:pPr>
      <w:r>
        <w:t>strona internetowa musi mieć zainstalowane i skonfigurowane dodatkowe wtyczki optymalizujące indeksowanie stron poprzez wyszukiwarkę Google</w:t>
      </w:r>
      <w:r w:rsidR="00701B08">
        <w:t>,</w:t>
      </w:r>
      <w:r>
        <w:t xml:space="preserve"> </w:t>
      </w:r>
    </w:p>
    <w:p w:rsidR="007543F4" w:rsidRDefault="007543F4" w:rsidP="007E5737">
      <w:pPr>
        <w:pStyle w:val="Akapitzlist"/>
        <w:numPr>
          <w:ilvl w:val="0"/>
          <w:numId w:val="64"/>
        </w:numPr>
        <w:jc w:val="both"/>
      </w:pPr>
      <w:r>
        <w:t>strona musi posiadać zabezpieczenia przed nieautoryzowanymi próbami zmiany treści</w:t>
      </w:r>
      <w:r w:rsidR="00701B08">
        <w:t>,</w:t>
      </w:r>
      <w:r>
        <w:t xml:space="preserve"> w szczególności system musi być zabezpieczony przed takimi atakami jak: </w:t>
      </w:r>
    </w:p>
    <w:p w:rsidR="007543F4" w:rsidRDefault="007543F4" w:rsidP="007E5737">
      <w:pPr>
        <w:pStyle w:val="Akapitzlist"/>
        <w:numPr>
          <w:ilvl w:val="0"/>
          <w:numId w:val="66"/>
        </w:numPr>
        <w:jc w:val="both"/>
      </w:pPr>
      <w:r>
        <w:t>ataki semantyczne na adres URL</w:t>
      </w:r>
      <w:r w:rsidR="00701B08">
        <w:t>,</w:t>
      </w:r>
      <w:r>
        <w:t xml:space="preserve"> </w:t>
      </w:r>
    </w:p>
    <w:p w:rsidR="007543F4" w:rsidRDefault="007543F4" w:rsidP="007E5737">
      <w:pPr>
        <w:pStyle w:val="Akapitzlist"/>
        <w:numPr>
          <w:ilvl w:val="0"/>
          <w:numId w:val="66"/>
        </w:numPr>
        <w:jc w:val="both"/>
      </w:pPr>
      <w:r>
        <w:t>ataki związane z ładowaniem plików</w:t>
      </w:r>
      <w:r w:rsidR="00701B08">
        <w:t>,</w:t>
      </w:r>
      <w:r>
        <w:t xml:space="preserve"> </w:t>
      </w:r>
    </w:p>
    <w:p w:rsidR="007543F4" w:rsidRPr="00701B08" w:rsidRDefault="007543F4" w:rsidP="007E5737">
      <w:pPr>
        <w:pStyle w:val="Akapitzlist"/>
        <w:numPr>
          <w:ilvl w:val="0"/>
          <w:numId w:val="66"/>
        </w:numPr>
        <w:jc w:val="both"/>
        <w:rPr>
          <w:lang w:val="en-US"/>
        </w:rPr>
      </w:pPr>
      <w:proofErr w:type="spellStart"/>
      <w:r w:rsidRPr="00701B08">
        <w:rPr>
          <w:lang w:val="en-US"/>
        </w:rPr>
        <w:t>ataki</w:t>
      </w:r>
      <w:proofErr w:type="spellEnd"/>
      <w:r w:rsidRPr="00701B08">
        <w:rPr>
          <w:lang w:val="en-US"/>
        </w:rPr>
        <w:t xml:space="preserve"> </w:t>
      </w:r>
      <w:proofErr w:type="spellStart"/>
      <w:r w:rsidRPr="00701B08">
        <w:rPr>
          <w:lang w:val="en-US"/>
        </w:rPr>
        <w:t>typu</w:t>
      </w:r>
      <w:proofErr w:type="spellEnd"/>
      <w:r w:rsidRPr="00701B08">
        <w:rPr>
          <w:lang w:val="en-US"/>
        </w:rPr>
        <w:t xml:space="preserve"> cross-site scripting</w:t>
      </w:r>
      <w:r w:rsidR="00701B08" w:rsidRPr="00701B08">
        <w:rPr>
          <w:lang w:val="en-US"/>
        </w:rPr>
        <w:t>,</w:t>
      </w:r>
      <w:r w:rsidRPr="00701B08">
        <w:rPr>
          <w:lang w:val="en-US"/>
        </w:rPr>
        <w:t xml:space="preserve"> </w:t>
      </w:r>
    </w:p>
    <w:p w:rsidR="007543F4" w:rsidRDefault="007543F4" w:rsidP="007E5737">
      <w:pPr>
        <w:pStyle w:val="Akapitzlist"/>
        <w:numPr>
          <w:ilvl w:val="0"/>
          <w:numId w:val="66"/>
        </w:numPr>
        <w:jc w:val="both"/>
      </w:pPr>
      <w:r>
        <w:t>ataki typu CSFR</w:t>
      </w:r>
      <w:r w:rsidR="00701B08">
        <w:t>,</w:t>
      </w:r>
      <w:r>
        <w:t xml:space="preserve"> </w:t>
      </w:r>
    </w:p>
    <w:p w:rsidR="007543F4" w:rsidRDefault="007543F4" w:rsidP="007E5737">
      <w:pPr>
        <w:pStyle w:val="Akapitzlist"/>
        <w:numPr>
          <w:ilvl w:val="0"/>
          <w:numId w:val="66"/>
        </w:numPr>
        <w:jc w:val="both"/>
      </w:pPr>
      <w:r>
        <w:t>ujawnienie uwierzytelnień dostępu</w:t>
      </w:r>
      <w:r w:rsidR="00701B08">
        <w:t>,</w:t>
      </w:r>
      <w:r>
        <w:t xml:space="preserve"> </w:t>
      </w:r>
    </w:p>
    <w:p w:rsidR="007543F4" w:rsidRDefault="007543F4" w:rsidP="007E5737">
      <w:pPr>
        <w:pStyle w:val="Akapitzlist"/>
        <w:numPr>
          <w:ilvl w:val="0"/>
          <w:numId w:val="66"/>
        </w:numPr>
        <w:jc w:val="both"/>
      </w:pPr>
      <w:r>
        <w:t>wstrzykiwanie kodu SQL</w:t>
      </w:r>
      <w:r w:rsidR="00701B08">
        <w:t>,</w:t>
      </w:r>
      <w:r>
        <w:t xml:space="preserve"> </w:t>
      </w:r>
    </w:p>
    <w:p w:rsidR="007543F4" w:rsidRDefault="007543F4" w:rsidP="007E5737">
      <w:pPr>
        <w:pStyle w:val="Akapitzlist"/>
        <w:numPr>
          <w:ilvl w:val="0"/>
          <w:numId w:val="66"/>
        </w:numPr>
        <w:jc w:val="both"/>
      </w:pPr>
      <w:r>
        <w:t>ujawnienie danych przechowywanych w bazie</w:t>
      </w:r>
      <w:r w:rsidR="00701B08">
        <w:t>,</w:t>
      </w:r>
      <w:r>
        <w:t xml:space="preserve"> </w:t>
      </w:r>
    </w:p>
    <w:p w:rsidR="007543F4" w:rsidRDefault="007543F4" w:rsidP="007E5737">
      <w:pPr>
        <w:pStyle w:val="Akapitzlist"/>
        <w:numPr>
          <w:ilvl w:val="0"/>
          <w:numId w:val="66"/>
        </w:numPr>
        <w:jc w:val="both"/>
      </w:pPr>
      <w:r>
        <w:t xml:space="preserve">kradzież </w:t>
      </w:r>
      <w:proofErr w:type="spellStart"/>
      <w:r>
        <w:t>Cookies</w:t>
      </w:r>
      <w:proofErr w:type="spellEnd"/>
      <w:r w:rsidR="00701B08">
        <w:t>,</w:t>
      </w:r>
      <w:r>
        <w:t xml:space="preserve"> </w:t>
      </w:r>
    </w:p>
    <w:p w:rsidR="007543F4" w:rsidRDefault="007543F4" w:rsidP="007E5737">
      <w:pPr>
        <w:pStyle w:val="Akapitzlist"/>
        <w:numPr>
          <w:ilvl w:val="0"/>
          <w:numId w:val="66"/>
        </w:numPr>
        <w:jc w:val="both"/>
      </w:pPr>
      <w:r>
        <w:t>przechwytywanie sesji</w:t>
      </w:r>
      <w:r w:rsidR="00701B08">
        <w:t>,</w:t>
      </w:r>
      <w:r>
        <w:t xml:space="preserve"> </w:t>
      </w:r>
    </w:p>
    <w:p w:rsidR="007543F4" w:rsidRDefault="007543F4" w:rsidP="007E5737">
      <w:pPr>
        <w:pStyle w:val="Akapitzlist"/>
        <w:numPr>
          <w:ilvl w:val="0"/>
          <w:numId w:val="66"/>
        </w:numPr>
        <w:jc w:val="both"/>
      </w:pPr>
      <w:r>
        <w:t>wstrzykiwanie sesji</w:t>
      </w:r>
      <w:r w:rsidR="00701B08">
        <w:t>,</w:t>
      </w:r>
      <w:r>
        <w:t xml:space="preserve"> </w:t>
      </w:r>
    </w:p>
    <w:p w:rsidR="007543F4" w:rsidRDefault="007543F4" w:rsidP="007E5737">
      <w:pPr>
        <w:pStyle w:val="Akapitzlist"/>
        <w:numPr>
          <w:ilvl w:val="0"/>
          <w:numId w:val="66"/>
        </w:numPr>
        <w:jc w:val="both"/>
      </w:pPr>
      <w:r>
        <w:t>zafiksowanie sesji</w:t>
      </w:r>
      <w:r w:rsidR="00701B08">
        <w:t>,</w:t>
      </w:r>
      <w:r>
        <w:t xml:space="preserve"> </w:t>
      </w:r>
    </w:p>
    <w:p w:rsidR="007543F4" w:rsidRDefault="007543F4" w:rsidP="007E5737">
      <w:pPr>
        <w:pStyle w:val="Akapitzlist"/>
        <w:numPr>
          <w:ilvl w:val="0"/>
          <w:numId w:val="66"/>
        </w:numPr>
        <w:jc w:val="both"/>
      </w:pPr>
      <w:r>
        <w:t>trawersowanie katalogów</w:t>
      </w:r>
      <w:r w:rsidR="00701B08">
        <w:t>,</w:t>
      </w:r>
      <w:r>
        <w:t xml:space="preserve"> </w:t>
      </w:r>
    </w:p>
    <w:p w:rsidR="007543F4" w:rsidRDefault="007543F4" w:rsidP="007E5737">
      <w:pPr>
        <w:pStyle w:val="Akapitzlist"/>
        <w:numPr>
          <w:ilvl w:val="0"/>
          <w:numId w:val="66"/>
        </w:numPr>
        <w:jc w:val="both"/>
      </w:pPr>
      <w:r>
        <w:t>wstrzykiwanie poleceń systemowych</w:t>
      </w:r>
      <w:r w:rsidR="00701B08">
        <w:t>,</w:t>
      </w:r>
      <w:r>
        <w:t xml:space="preserve"> </w:t>
      </w:r>
    </w:p>
    <w:p w:rsidR="007543F4" w:rsidRDefault="007543F4" w:rsidP="007E5737">
      <w:pPr>
        <w:pStyle w:val="Akapitzlist"/>
        <w:numPr>
          <w:ilvl w:val="0"/>
          <w:numId w:val="66"/>
        </w:numPr>
        <w:jc w:val="both"/>
      </w:pPr>
      <w:r>
        <w:t>ujawnienie kodu źródłowego</w:t>
      </w:r>
      <w:r w:rsidR="00701B08">
        <w:t>,</w:t>
      </w:r>
      <w:r>
        <w:t xml:space="preserve"> </w:t>
      </w:r>
    </w:p>
    <w:p w:rsidR="007543F4" w:rsidRDefault="007543F4" w:rsidP="007E5737">
      <w:pPr>
        <w:pStyle w:val="Akapitzlist"/>
        <w:numPr>
          <w:ilvl w:val="0"/>
          <w:numId w:val="66"/>
        </w:numPr>
        <w:jc w:val="both"/>
      </w:pPr>
      <w:r>
        <w:t>ataki typu Brute Force</w:t>
      </w:r>
      <w:r w:rsidR="00701B08">
        <w:t>,</w:t>
      </w:r>
      <w:r>
        <w:t xml:space="preserve"> </w:t>
      </w:r>
    </w:p>
    <w:p w:rsidR="007543F4" w:rsidRDefault="007543F4" w:rsidP="007E5737">
      <w:pPr>
        <w:pStyle w:val="Akapitzlist"/>
        <w:numPr>
          <w:ilvl w:val="0"/>
          <w:numId w:val="66"/>
        </w:numPr>
        <w:jc w:val="both"/>
      </w:pPr>
      <w:r>
        <w:t>zabezpieczenie numerów telefonicznych i adresów e-mail przed botami skanującymi</w:t>
      </w:r>
      <w:r w:rsidR="00701B08">
        <w:t>.</w:t>
      </w:r>
      <w:r>
        <w:t xml:space="preserve"> </w:t>
      </w:r>
    </w:p>
    <w:p w:rsidR="007543F4" w:rsidRDefault="007543F4" w:rsidP="007E5737">
      <w:pPr>
        <w:pStyle w:val="Akapitzlist"/>
        <w:numPr>
          <w:ilvl w:val="0"/>
          <w:numId w:val="64"/>
        </w:numPr>
        <w:jc w:val="both"/>
      </w:pPr>
      <w:r>
        <w:t xml:space="preserve">dostęp do strony ma się odbywać na poziomach: </w:t>
      </w:r>
    </w:p>
    <w:p w:rsidR="007543F4" w:rsidRPr="00701B08" w:rsidRDefault="007543F4" w:rsidP="007E5737">
      <w:pPr>
        <w:pStyle w:val="Akapitzlist"/>
        <w:numPr>
          <w:ilvl w:val="0"/>
          <w:numId w:val="66"/>
        </w:numPr>
        <w:jc w:val="both"/>
      </w:pPr>
      <w:r>
        <w:t>poziom publiczny – dostęp dla odwiedzających do strony głównej oraz zakładek</w:t>
      </w:r>
      <w:r w:rsidR="00701B08">
        <w:t>,</w:t>
      </w:r>
      <w:r>
        <w:t xml:space="preserve"> </w:t>
      </w:r>
      <w:r w:rsidRPr="00701B08">
        <w:t xml:space="preserve"> </w:t>
      </w:r>
    </w:p>
    <w:p w:rsidR="007543F4" w:rsidRPr="00701B08" w:rsidRDefault="007543F4" w:rsidP="007E5737">
      <w:pPr>
        <w:pStyle w:val="Akapitzlist"/>
        <w:numPr>
          <w:ilvl w:val="0"/>
          <w:numId w:val="66"/>
        </w:numPr>
        <w:jc w:val="both"/>
      </w:pPr>
      <w:r>
        <w:t>poziom administracyjny – zastrzeżony dostęp dla administratorów i redaktorów portalu</w:t>
      </w:r>
      <w:r w:rsidR="00701B08">
        <w:t>,</w:t>
      </w:r>
      <w:r>
        <w:t xml:space="preserve"> </w:t>
      </w:r>
    </w:p>
    <w:p w:rsidR="007543F4" w:rsidRDefault="007543F4" w:rsidP="007E5737">
      <w:pPr>
        <w:pStyle w:val="Akapitzlist"/>
        <w:numPr>
          <w:ilvl w:val="0"/>
          <w:numId w:val="64"/>
        </w:numPr>
        <w:jc w:val="both"/>
      </w:pPr>
      <w:r>
        <w:t>strona internetowa musi być dostosowana do potrzeb osób słabo i niedowidzących poprzez możliwość ustawienia szablonu tzw. wysokiej kontrastowości oraz dostosowana do czytników ekranowych</w:t>
      </w:r>
      <w:r w:rsidR="007B267C">
        <w:t>,</w:t>
      </w:r>
      <w:r>
        <w:t xml:space="preserve"> </w:t>
      </w:r>
    </w:p>
    <w:p w:rsidR="007543F4" w:rsidRDefault="007B267C" w:rsidP="007E5737">
      <w:pPr>
        <w:pStyle w:val="Akapitzlist"/>
        <w:numPr>
          <w:ilvl w:val="0"/>
          <w:numId w:val="64"/>
        </w:numPr>
        <w:jc w:val="both"/>
      </w:pPr>
      <w:r>
        <w:t>W</w:t>
      </w:r>
      <w:r w:rsidR="007543F4">
        <w:t>ykonawca wdroży rozwiązanie automatycznego wykonania kopii zapasowych serwisu (wszystkich plików strony www oraz bazy danych)</w:t>
      </w:r>
      <w:r>
        <w:t>.</w:t>
      </w:r>
      <w:r w:rsidR="007543F4">
        <w:t xml:space="preserve"> </w:t>
      </w:r>
    </w:p>
    <w:p w:rsidR="007543F4" w:rsidRDefault="007543F4" w:rsidP="007E5737">
      <w:pPr>
        <w:pStyle w:val="Akapitzlist"/>
        <w:numPr>
          <w:ilvl w:val="0"/>
          <w:numId w:val="61"/>
        </w:numPr>
        <w:jc w:val="both"/>
      </w:pPr>
      <w:r w:rsidRPr="00124D54">
        <w:t xml:space="preserve">Zawartość strony internetowej </w:t>
      </w:r>
    </w:p>
    <w:p w:rsidR="007543F4" w:rsidRDefault="007543F4" w:rsidP="007E5737">
      <w:pPr>
        <w:pStyle w:val="Akapitzlist"/>
        <w:numPr>
          <w:ilvl w:val="0"/>
          <w:numId w:val="67"/>
        </w:numPr>
        <w:jc w:val="both"/>
      </w:pPr>
      <w:r>
        <w:t>1 strona główna z menu górnym:  Aktualności, Struktura, Media, Mieszkańcy Kontakt, Statystyki, z możliwością edycji ich nazwy oraz dodania dodatkowych zakładek</w:t>
      </w:r>
      <w:r w:rsidR="007B267C">
        <w:t>,</w:t>
      </w:r>
      <w:r>
        <w:t xml:space="preserve"> </w:t>
      </w:r>
    </w:p>
    <w:p w:rsidR="007543F4" w:rsidRDefault="007543F4" w:rsidP="007E5737">
      <w:pPr>
        <w:pStyle w:val="Akapitzlist"/>
        <w:numPr>
          <w:ilvl w:val="0"/>
          <w:numId w:val="67"/>
        </w:numPr>
        <w:jc w:val="both"/>
      </w:pPr>
      <w:r>
        <w:t>Tablica Aktualności,</w:t>
      </w:r>
    </w:p>
    <w:p w:rsidR="007543F4" w:rsidRDefault="007543F4" w:rsidP="007E5737">
      <w:pPr>
        <w:pStyle w:val="Akapitzlist"/>
        <w:numPr>
          <w:ilvl w:val="0"/>
          <w:numId w:val="67"/>
        </w:numPr>
        <w:jc w:val="both"/>
      </w:pPr>
      <w:r>
        <w:lastRenderedPageBreak/>
        <w:t xml:space="preserve">Archiwum Aktualności, </w:t>
      </w:r>
    </w:p>
    <w:p w:rsidR="007543F4" w:rsidRDefault="007543F4" w:rsidP="007E5737">
      <w:pPr>
        <w:pStyle w:val="Akapitzlist"/>
        <w:numPr>
          <w:ilvl w:val="0"/>
          <w:numId w:val="67"/>
        </w:numPr>
        <w:jc w:val="both"/>
      </w:pPr>
      <w:r>
        <w:t xml:space="preserve">Wyszukiwarka zbudowana z użyciem technologii AJAX wykorzystująca technikę live </w:t>
      </w:r>
      <w:proofErr w:type="spellStart"/>
      <w:r>
        <w:t>search</w:t>
      </w:r>
      <w:proofErr w:type="spellEnd"/>
      <w:r>
        <w:t xml:space="preserve"> oraz prezentująca wyniki wyszukiwania z podziałem na rodzaje treści np. Aktualności, Grafika, Artykuły, Multimedia itp.</w:t>
      </w:r>
      <w:r w:rsidR="007D6B07">
        <w:t>,</w:t>
      </w:r>
      <w:r>
        <w:t xml:space="preserve"> </w:t>
      </w:r>
    </w:p>
    <w:p w:rsidR="007543F4" w:rsidRDefault="007543F4" w:rsidP="007E5737">
      <w:pPr>
        <w:pStyle w:val="Akapitzlist"/>
        <w:numPr>
          <w:ilvl w:val="0"/>
          <w:numId w:val="67"/>
        </w:numPr>
        <w:jc w:val="both"/>
      </w:pPr>
      <w:r>
        <w:t xml:space="preserve">Mapa Strony, </w:t>
      </w:r>
    </w:p>
    <w:p w:rsidR="007543F4" w:rsidRDefault="007543F4" w:rsidP="007E5737">
      <w:pPr>
        <w:pStyle w:val="Akapitzlist"/>
        <w:numPr>
          <w:ilvl w:val="0"/>
          <w:numId w:val="67"/>
        </w:numPr>
        <w:jc w:val="both"/>
      </w:pPr>
      <w:r>
        <w:t xml:space="preserve">Galeria </w:t>
      </w:r>
      <w:r w:rsidR="007D6B07">
        <w:t>Z</w:t>
      </w:r>
      <w:r>
        <w:t xml:space="preserve">djęć z możliwością: </w:t>
      </w:r>
    </w:p>
    <w:p w:rsidR="007543F4" w:rsidRDefault="007543F4" w:rsidP="007E5737">
      <w:pPr>
        <w:pStyle w:val="Akapitzlist"/>
        <w:numPr>
          <w:ilvl w:val="0"/>
          <w:numId w:val="68"/>
        </w:numPr>
        <w:jc w:val="both"/>
      </w:pPr>
      <w:r>
        <w:t xml:space="preserve">konfiguracji parametrów zdjęć importowanych do galerii (wysokość/szerokość miniatury i zdjęcia po powiększeniu), </w:t>
      </w:r>
    </w:p>
    <w:p w:rsidR="007543F4" w:rsidRDefault="007543F4" w:rsidP="007E5737">
      <w:pPr>
        <w:pStyle w:val="Akapitzlist"/>
        <w:numPr>
          <w:ilvl w:val="0"/>
          <w:numId w:val="68"/>
        </w:numPr>
        <w:jc w:val="both"/>
      </w:pPr>
      <w:r>
        <w:t xml:space="preserve">dodawania tytułów galerii, </w:t>
      </w:r>
    </w:p>
    <w:p w:rsidR="007543F4" w:rsidRDefault="007543F4" w:rsidP="007E5737">
      <w:pPr>
        <w:pStyle w:val="Akapitzlist"/>
        <w:numPr>
          <w:ilvl w:val="0"/>
          <w:numId w:val="68"/>
        </w:numPr>
        <w:jc w:val="both"/>
      </w:pPr>
      <w:r>
        <w:t xml:space="preserve">dodawania tytułów i opisów zdjęć, </w:t>
      </w:r>
    </w:p>
    <w:p w:rsidR="007543F4" w:rsidRDefault="007543F4" w:rsidP="007E5737">
      <w:pPr>
        <w:pStyle w:val="Akapitzlist"/>
        <w:numPr>
          <w:ilvl w:val="0"/>
          <w:numId w:val="68"/>
        </w:numPr>
        <w:jc w:val="both"/>
      </w:pPr>
      <w:r>
        <w:t xml:space="preserve">ustawiania kolejności zdjęć w galeriach metodą </w:t>
      </w:r>
      <w:r w:rsidRPr="007D6B07">
        <w:rPr>
          <w:i/>
          <w:iCs/>
        </w:rPr>
        <w:t>przeciągnij i upuść</w:t>
      </w:r>
      <w:r w:rsidR="007D6B07">
        <w:t>,</w:t>
      </w:r>
    </w:p>
    <w:p w:rsidR="007543F4" w:rsidRDefault="007543F4" w:rsidP="007E5737">
      <w:pPr>
        <w:pStyle w:val="Akapitzlist"/>
        <w:numPr>
          <w:ilvl w:val="0"/>
          <w:numId w:val="68"/>
        </w:numPr>
        <w:jc w:val="both"/>
      </w:pPr>
      <w:r>
        <w:t>dodawania znaku wodnego, tekstowego lub graficznego przy umieszczaniu zdjęć przez redaktora z samodzielnym wyborem określania pozycji i rozmiarów tego znaku</w:t>
      </w:r>
      <w:r w:rsidR="007D6B07">
        <w:t>,</w:t>
      </w:r>
      <w:r>
        <w:t xml:space="preserve"> </w:t>
      </w:r>
    </w:p>
    <w:p w:rsidR="007543F4" w:rsidRDefault="007543F4" w:rsidP="007E5737">
      <w:pPr>
        <w:pStyle w:val="Akapitzlist"/>
        <w:numPr>
          <w:ilvl w:val="0"/>
          <w:numId w:val="68"/>
        </w:numPr>
        <w:jc w:val="both"/>
      </w:pPr>
      <w:r>
        <w:t xml:space="preserve">masowego importu zdjęć do systemu, </w:t>
      </w:r>
    </w:p>
    <w:p w:rsidR="007543F4" w:rsidRDefault="007543F4" w:rsidP="007E5737">
      <w:pPr>
        <w:pStyle w:val="Akapitzlist"/>
        <w:numPr>
          <w:ilvl w:val="0"/>
          <w:numId w:val="68"/>
        </w:numPr>
        <w:jc w:val="both"/>
      </w:pPr>
      <w:r>
        <w:t xml:space="preserve">przeglądanie zdjęć za pomocą </w:t>
      </w:r>
      <w:proofErr w:type="spellStart"/>
      <w:r>
        <w:t>slidera</w:t>
      </w:r>
      <w:proofErr w:type="spellEnd"/>
      <w:r>
        <w:t xml:space="preserve"> zdjęć, </w:t>
      </w:r>
    </w:p>
    <w:p w:rsidR="007543F4" w:rsidRDefault="007543F4" w:rsidP="007E5737">
      <w:pPr>
        <w:pStyle w:val="Akapitzlist"/>
        <w:numPr>
          <w:ilvl w:val="0"/>
          <w:numId w:val="67"/>
        </w:numPr>
        <w:jc w:val="both"/>
      </w:pPr>
      <w:r>
        <w:t xml:space="preserve">kanały RSS, </w:t>
      </w:r>
    </w:p>
    <w:p w:rsidR="007543F4" w:rsidRDefault="007D6B07" w:rsidP="007E5737">
      <w:pPr>
        <w:pStyle w:val="Akapitzlist"/>
        <w:numPr>
          <w:ilvl w:val="0"/>
          <w:numId w:val="67"/>
        </w:numPr>
        <w:jc w:val="both"/>
      </w:pPr>
      <w:r>
        <w:t>m</w:t>
      </w:r>
      <w:r w:rsidR="007543F4">
        <w:t xml:space="preserve">ożliwość osadzenia Google </w:t>
      </w:r>
      <w:proofErr w:type="spellStart"/>
      <w:r w:rsidR="007543F4">
        <w:t>Maps</w:t>
      </w:r>
      <w:proofErr w:type="spellEnd"/>
      <w:r w:rsidR="007543F4">
        <w:t xml:space="preserve">, </w:t>
      </w:r>
    </w:p>
    <w:p w:rsidR="007543F4" w:rsidRDefault="007543F4" w:rsidP="007E5737">
      <w:pPr>
        <w:pStyle w:val="Akapitzlist"/>
        <w:numPr>
          <w:ilvl w:val="0"/>
          <w:numId w:val="67"/>
        </w:numPr>
        <w:jc w:val="both"/>
      </w:pPr>
      <w:r>
        <w:t xml:space="preserve">Newsletter wysyłany bezpośrednio z panelu administracyjnego z możliwością tworzenia grup, adresów e-mail i ich samodzielnego dopisywania, </w:t>
      </w:r>
    </w:p>
    <w:p w:rsidR="007543F4" w:rsidRDefault="007543F4" w:rsidP="007E5737">
      <w:pPr>
        <w:pStyle w:val="Akapitzlist"/>
        <w:numPr>
          <w:ilvl w:val="0"/>
          <w:numId w:val="67"/>
        </w:numPr>
        <w:jc w:val="both"/>
      </w:pPr>
      <w:r>
        <w:t>Statystyki / Raporty</w:t>
      </w:r>
      <w:r w:rsidR="007D6B07">
        <w:t xml:space="preserve"> </w:t>
      </w:r>
      <w:r>
        <w:t xml:space="preserve">- Google Analytics, </w:t>
      </w:r>
    </w:p>
    <w:p w:rsidR="007543F4" w:rsidRDefault="007543F4" w:rsidP="007E5737">
      <w:pPr>
        <w:pStyle w:val="Akapitzlist"/>
        <w:numPr>
          <w:ilvl w:val="0"/>
          <w:numId w:val="67"/>
        </w:numPr>
        <w:jc w:val="both"/>
      </w:pPr>
      <w:r>
        <w:t>Kalendarium Wydarzeń</w:t>
      </w:r>
      <w:r w:rsidR="007D6B07">
        <w:t>,</w:t>
      </w:r>
      <w:r>
        <w:t xml:space="preserve"> </w:t>
      </w:r>
    </w:p>
    <w:p w:rsidR="007543F4" w:rsidRDefault="006E6C22" w:rsidP="007E5737">
      <w:pPr>
        <w:pStyle w:val="Akapitzlist"/>
        <w:numPr>
          <w:ilvl w:val="0"/>
          <w:numId w:val="67"/>
        </w:numPr>
        <w:jc w:val="both"/>
      </w:pPr>
      <w:r>
        <w:t>s</w:t>
      </w:r>
      <w:r w:rsidR="007543F4">
        <w:t xml:space="preserve">ystem </w:t>
      </w:r>
      <w:proofErr w:type="spellStart"/>
      <w:r w:rsidR="007543F4">
        <w:t>banerowy</w:t>
      </w:r>
      <w:proofErr w:type="spellEnd"/>
      <w:r w:rsidR="007543F4">
        <w:t xml:space="preserve"> obsługujący następujące typy plików i obiektów: pliki graficzne (*.gif, *.jpg, *.</w:t>
      </w:r>
      <w:proofErr w:type="spellStart"/>
      <w:r w:rsidR="007543F4">
        <w:t>png</w:t>
      </w:r>
      <w:proofErr w:type="spellEnd"/>
      <w:r w:rsidR="007543F4">
        <w:t>, *.</w:t>
      </w:r>
      <w:proofErr w:type="spellStart"/>
      <w:r w:rsidR="007543F4">
        <w:t>bmp</w:t>
      </w:r>
      <w:proofErr w:type="spellEnd"/>
      <w:r w:rsidR="007543F4">
        <w:t>)</w:t>
      </w:r>
      <w:r w:rsidR="007D6B07">
        <w:t>,</w:t>
      </w:r>
      <w:r w:rsidR="007543F4">
        <w:t xml:space="preserve"> </w:t>
      </w:r>
    </w:p>
    <w:p w:rsidR="007543F4" w:rsidRDefault="007543F4" w:rsidP="007E5737">
      <w:pPr>
        <w:pStyle w:val="Akapitzlist"/>
        <w:numPr>
          <w:ilvl w:val="0"/>
          <w:numId w:val="67"/>
        </w:numPr>
        <w:jc w:val="both"/>
      </w:pPr>
      <w:r>
        <w:t>Wersja Żałobna - moduł umożliwia zmianę kolorystyki serwisu w odcieniach szarości</w:t>
      </w:r>
      <w:r w:rsidR="006E6C22">
        <w:t>,</w:t>
      </w:r>
      <w:r>
        <w:t xml:space="preserve"> </w:t>
      </w:r>
    </w:p>
    <w:p w:rsidR="007543F4" w:rsidRDefault="007543F4" w:rsidP="007E5737">
      <w:pPr>
        <w:pStyle w:val="Akapitzlist"/>
        <w:numPr>
          <w:ilvl w:val="0"/>
          <w:numId w:val="67"/>
        </w:numPr>
        <w:jc w:val="both"/>
      </w:pPr>
      <w:proofErr w:type="spellStart"/>
      <w:r>
        <w:t>Wrapper</w:t>
      </w:r>
      <w:proofErr w:type="spellEnd"/>
      <w:r w:rsidR="006E6C22">
        <w:t xml:space="preserve"> </w:t>
      </w:r>
      <w:r>
        <w:t xml:space="preserve">- funkcja wyświetlenia zawartości stron internetowych poprzez moduł wpinający zewnętrzny kod </w:t>
      </w:r>
      <w:proofErr w:type="spellStart"/>
      <w:r>
        <w:t>html</w:t>
      </w:r>
      <w:proofErr w:type="spellEnd"/>
      <w:r>
        <w:t xml:space="preserve"> poprzez wpisanie adresu internetowego danej strony</w:t>
      </w:r>
      <w:r w:rsidR="006E6C22">
        <w:t>,</w:t>
      </w:r>
      <w:r>
        <w:t xml:space="preserve"> </w:t>
      </w:r>
    </w:p>
    <w:p w:rsidR="007543F4" w:rsidRDefault="006E6C22" w:rsidP="007E5737">
      <w:pPr>
        <w:pStyle w:val="Akapitzlist"/>
        <w:numPr>
          <w:ilvl w:val="0"/>
          <w:numId w:val="67"/>
        </w:numPr>
        <w:jc w:val="both"/>
      </w:pPr>
      <w:proofErr w:type="spellStart"/>
      <w:r>
        <w:t>g</w:t>
      </w:r>
      <w:r w:rsidR="007543F4">
        <w:t>eolokalizacja</w:t>
      </w:r>
      <w:proofErr w:type="spellEnd"/>
      <w:r w:rsidR="007543F4">
        <w:t xml:space="preserve"> zdjęć - moduł umożliwiający dodawanie danych geograficznych do zdjęć poprzez automatyczny odczyt danych GPS z informacji EXIF ze zdjęć, które takie dane posiadają oraz możliwością własnoręcznego dodawania współrzędnych i adresów z odnośnikiem do Google </w:t>
      </w:r>
      <w:proofErr w:type="spellStart"/>
      <w:r w:rsidR="007543F4">
        <w:t>Maps</w:t>
      </w:r>
      <w:proofErr w:type="spellEnd"/>
      <w:r>
        <w:t>,</w:t>
      </w:r>
      <w:r w:rsidR="007543F4">
        <w:t xml:space="preserve"> </w:t>
      </w:r>
    </w:p>
    <w:p w:rsidR="007543F4" w:rsidRDefault="006E6C22" w:rsidP="007E5737">
      <w:pPr>
        <w:pStyle w:val="Akapitzlist"/>
        <w:numPr>
          <w:ilvl w:val="0"/>
          <w:numId w:val="67"/>
        </w:numPr>
        <w:jc w:val="both"/>
      </w:pPr>
      <w:r>
        <w:t>o</w:t>
      </w:r>
      <w:r w:rsidR="007543F4">
        <w:t xml:space="preserve">pcja integracji serwisu internetowego z narzędziami typu </w:t>
      </w:r>
      <w:proofErr w:type="spellStart"/>
      <w:r w:rsidR="007543F4">
        <w:t>social</w:t>
      </w:r>
      <w:proofErr w:type="spellEnd"/>
      <w:r w:rsidR="007543F4">
        <w:t xml:space="preserve"> media</w:t>
      </w:r>
      <w:r>
        <w:t>,</w:t>
      </w:r>
      <w:r w:rsidR="007543F4">
        <w:t xml:space="preserve"> np. F</w:t>
      </w:r>
      <w:r>
        <w:t>acebook</w:t>
      </w:r>
      <w:r w:rsidR="007543F4">
        <w:t>, Twitter</w:t>
      </w:r>
      <w:r>
        <w:t>,</w:t>
      </w:r>
      <w:r w:rsidR="007543F4">
        <w:t xml:space="preserve"> </w:t>
      </w:r>
    </w:p>
    <w:p w:rsidR="007543F4" w:rsidRDefault="006E6C22" w:rsidP="007E5737">
      <w:pPr>
        <w:pStyle w:val="Akapitzlist"/>
        <w:numPr>
          <w:ilvl w:val="0"/>
          <w:numId w:val="67"/>
        </w:numPr>
        <w:jc w:val="both"/>
      </w:pPr>
      <w:r>
        <w:t>w</w:t>
      </w:r>
      <w:r w:rsidR="007543F4">
        <w:t>sparcie dla przyjaznych linków</w:t>
      </w:r>
      <w:r>
        <w:t>,</w:t>
      </w:r>
      <w:r w:rsidR="007543F4">
        <w:t xml:space="preserve"> </w:t>
      </w:r>
    </w:p>
    <w:p w:rsidR="007543F4" w:rsidRDefault="006E6C22" w:rsidP="007E5737">
      <w:pPr>
        <w:pStyle w:val="Akapitzlist"/>
        <w:numPr>
          <w:ilvl w:val="0"/>
          <w:numId w:val="67"/>
        </w:numPr>
        <w:jc w:val="both"/>
      </w:pPr>
      <w:r>
        <w:t>i</w:t>
      </w:r>
      <w:r w:rsidR="007543F4">
        <w:t xml:space="preserve">nformację o używaniu </w:t>
      </w:r>
      <w:proofErr w:type="spellStart"/>
      <w:r w:rsidR="007543F4">
        <w:t>Cookies</w:t>
      </w:r>
      <w:proofErr w:type="spellEnd"/>
      <w:r>
        <w:t>,</w:t>
      </w:r>
    </w:p>
    <w:p w:rsidR="007543F4" w:rsidRDefault="006E6C22" w:rsidP="007E5737">
      <w:pPr>
        <w:pStyle w:val="Akapitzlist"/>
        <w:numPr>
          <w:ilvl w:val="0"/>
          <w:numId w:val="67"/>
        </w:numPr>
        <w:jc w:val="both"/>
      </w:pPr>
      <w:r>
        <w:t>p</w:t>
      </w:r>
      <w:r w:rsidR="007543F4">
        <w:t>rzygotowanie styli CSS do wydruku stron</w:t>
      </w:r>
      <w:r>
        <w:t>,</w:t>
      </w:r>
      <w:r w:rsidR="007543F4">
        <w:t xml:space="preserve"> </w:t>
      </w:r>
    </w:p>
    <w:p w:rsidR="007543F4" w:rsidRDefault="006E6C22" w:rsidP="007E5737">
      <w:pPr>
        <w:pStyle w:val="Akapitzlist"/>
        <w:numPr>
          <w:ilvl w:val="0"/>
          <w:numId w:val="67"/>
        </w:numPr>
        <w:jc w:val="both"/>
      </w:pPr>
      <w:r>
        <w:t>m</w:t>
      </w:r>
      <w:r w:rsidR="007543F4">
        <w:t xml:space="preserve">ożliwość udostępnienia artykułów znajdujących się na stronie na Facebook, Twitter, e-mail, Wykop, Google+, Pinterest, Tumblr, </w:t>
      </w:r>
      <w:proofErr w:type="spellStart"/>
      <w:r w:rsidR="007543F4">
        <w:t>Linkedln</w:t>
      </w:r>
      <w:proofErr w:type="spellEnd"/>
      <w:r w:rsidR="007543F4">
        <w:t xml:space="preserve">, </w:t>
      </w:r>
      <w:proofErr w:type="spellStart"/>
      <w:r w:rsidR="007543F4">
        <w:t>Blogger</w:t>
      </w:r>
      <w:proofErr w:type="spellEnd"/>
      <w:r w:rsidR="007543F4">
        <w:t xml:space="preserve"> itp. (z rozwijaną ikoną dostępnych usług)</w:t>
      </w:r>
      <w:r w:rsidR="00A00217">
        <w:t>.</w:t>
      </w:r>
      <w:r w:rsidR="007543F4">
        <w:t xml:space="preserve"> </w:t>
      </w:r>
    </w:p>
    <w:p w:rsidR="007543F4" w:rsidRPr="00EE2AB1" w:rsidRDefault="007543F4" w:rsidP="007E5737">
      <w:pPr>
        <w:pStyle w:val="Akapitzlist"/>
        <w:numPr>
          <w:ilvl w:val="0"/>
          <w:numId w:val="61"/>
        </w:numPr>
        <w:jc w:val="both"/>
      </w:pPr>
      <w:r w:rsidRPr="00EE2AB1">
        <w:t xml:space="preserve">Funkcjonalność strony internetowej: </w:t>
      </w:r>
    </w:p>
    <w:p w:rsidR="007543F4" w:rsidRDefault="007543F4" w:rsidP="007E5737">
      <w:pPr>
        <w:pStyle w:val="Akapitzlist"/>
        <w:numPr>
          <w:ilvl w:val="0"/>
          <w:numId w:val="69"/>
        </w:numPr>
        <w:jc w:val="both"/>
      </w:pPr>
      <w:r>
        <w:t>funkcjonalność p</w:t>
      </w:r>
      <w:r w:rsidR="00A00217">
        <w:t>rezentowanych treści tekstowych,</w:t>
      </w:r>
      <w:r>
        <w:t xml:space="preserve"> </w:t>
      </w:r>
    </w:p>
    <w:p w:rsidR="007543F4" w:rsidRDefault="007543F4" w:rsidP="007E5737">
      <w:pPr>
        <w:pStyle w:val="Akapitzlist"/>
        <w:numPr>
          <w:ilvl w:val="0"/>
          <w:numId w:val="69"/>
        </w:numPr>
        <w:jc w:val="both"/>
      </w:pPr>
      <w:r>
        <w:t xml:space="preserve">funkcjonalność prezentowanych zdjęć, </w:t>
      </w:r>
    </w:p>
    <w:p w:rsidR="007543F4" w:rsidRDefault="007543F4" w:rsidP="007E5737">
      <w:pPr>
        <w:pStyle w:val="Akapitzlist"/>
        <w:numPr>
          <w:ilvl w:val="0"/>
          <w:numId w:val="69"/>
        </w:numPr>
        <w:jc w:val="both"/>
      </w:pPr>
      <w:r>
        <w:t xml:space="preserve">funkcjonalność zagnieżdżania filmów – </w:t>
      </w:r>
      <w:proofErr w:type="spellStart"/>
      <w:r>
        <w:t>You</w:t>
      </w:r>
      <w:proofErr w:type="spellEnd"/>
      <w:r>
        <w:t xml:space="preserve"> </w:t>
      </w:r>
      <w:proofErr w:type="spellStart"/>
      <w:r>
        <w:t>Tube</w:t>
      </w:r>
      <w:proofErr w:type="spellEnd"/>
      <w:r>
        <w:t xml:space="preserve"> API oraz możliwość dodawania własnych filmów: mp4 i </w:t>
      </w:r>
      <w:proofErr w:type="spellStart"/>
      <w:r>
        <w:t>webm</w:t>
      </w:r>
      <w:proofErr w:type="spellEnd"/>
      <w:r w:rsidR="00A00217">
        <w:t>,</w:t>
      </w:r>
      <w:r>
        <w:t xml:space="preserve"> </w:t>
      </w:r>
    </w:p>
    <w:p w:rsidR="007543F4" w:rsidRDefault="007543F4" w:rsidP="007E5737">
      <w:pPr>
        <w:pStyle w:val="Akapitzlist"/>
        <w:numPr>
          <w:ilvl w:val="0"/>
          <w:numId w:val="69"/>
        </w:numPr>
        <w:jc w:val="both"/>
      </w:pPr>
      <w:r>
        <w:t>funkcjonalność prezentowania panoram sferycznych 360 stopni</w:t>
      </w:r>
      <w:r w:rsidR="00A00217">
        <w:t>.</w:t>
      </w:r>
      <w:r>
        <w:t xml:space="preserve"> </w:t>
      </w:r>
    </w:p>
    <w:p w:rsidR="00BE2992" w:rsidRDefault="00BE2992"/>
    <w:p w:rsidR="00C311D1" w:rsidRDefault="00C311D1"/>
    <w:p w:rsidR="00C311D1" w:rsidRDefault="00C311D1"/>
    <w:p w:rsidR="00C311D1" w:rsidRDefault="00C311D1"/>
    <w:p w:rsidR="00C311D1" w:rsidRDefault="00C311D1"/>
    <w:p w:rsidR="002C2B31" w:rsidRDefault="002C2B31" w:rsidP="007E5737">
      <w:pPr>
        <w:pStyle w:val="Akapitzlist"/>
        <w:numPr>
          <w:ilvl w:val="0"/>
          <w:numId w:val="36"/>
        </w:numPr>
        <w:rPr>
          <w:rStyle w:val="h2"/>
          <w:b/>
          <w:lang w:val="en-US"/>
        </w:rPr>
      </w:pPr>
      <w:r>
        <w:rPr>
          <w:rStyle w:val="h2"/>
          <w:b/>
          <w:lang w:val="en-US"/>
        </w:rPr>
        <w:lastRenderedPageBreak/>
        <w:t>SZKOLENIA</w:t>
      </w:r>
    </w:p>
    <w:p w:rsidR="002C2B31" w:rsidRDefault="002C2B31" w:rsidP="002C2B31">
      <w:pPr>
        <w:pStyle w:val="Akapitzlist"/>
        <w:ind w:left="717"/>
        <w:rPr>
          <w:rStyle w:val="h2"/>
          <w:lang w:val="en-US"/>
        </w:rPr>
      </w:pPr>
    </w:p>
    <w:p w:rsidR="002C2B31" w:rsidRDefault="002C2B31" w:rsidP="007E5737">
      <w:pPr>
        <w:numPr>
          <w:ilvl w:val="0"/>
          <w:numId w:val="58"/>
        </w:numPr>
        <w:suppressAutoHyphens/>
        <w:jc w:val="both"/>
      </w:pPr>
      <w:r>
        <w:t xml:space="preserve">Wykonawca zobowiązuje się do przeprowadzenia szkoleń pracowników Zamawiającego w zakresie administrowania Systemem i obsługi aplikacji Systemu </w:t>
      </w:r>
      <w:r w:rsidRPr="000A6FF8">
        <w:t xml:space="preserve">oraz </w:t>
      </w:r>
      <w:r w:rsidR="000A6FF8" w:rsidRPr="000A6FF8">
        <w:t>szkolenia</w:t>
      </w:r>
      <w:r w:rsidR="00C311D1">
        <w:t xml:space="preserve">                      </w:t>
      </w:r>
      <w:r w:rsidR="000A6FF8" w:rsidRPr="000A6FF8">
        <w:t xml:space="preserve"> z</w:t>
      </w:r>
      <w:r w:rsidR="00C311D1">
        <w:t xml:space="preserve"> </w:t>
      </w:r>
      <w:r w:rsidR="000A6FF8" w:rsidRPr="000A6FF8">
        <w:t>obsługi systemu zarządzania treścią p</w:t>
      </w:r>
      <w:r w:rsidRPr="000A6FF8">
        <w:t>ortal</w:t>
      </w:r>
      <w:r w:rsidR="000A6FF8" w:rsidRPr="000A6FF8">
        <w:t>u</w:t>
      </w:r>
      <w:r w:rsidRPr="000A6FF8">
        <w:t xml:space="preserve"> internetow</w:t>
      </w:r>
      <w:r w:rsidR="000A6FF8" w:rsidRPr="000A6FF8">
        <w:t>ego</w:t>
      </w:r>
      <w:r>
        <w:t xml:space="preserve"> </w:t>
      </w:r>
      <w:hyperlink r:id="rId13" w:history="1">
        <w:r w:rsidRPr="006B0F8F">
          <w:rPr>
            <w:rStyle w:val="Hipercze"/>
          </w:rPr>
          <w:t>www.strazmiejska.bialystok.pl</w:t>
        </w:r>
      </w:hyperlink>
      <w:r w:rsidR="000A6FF8">
        <w:rPr>
          <w:rStyle w:val="Hipercze"/>
          <w:color w:val="auto"/>
          <w:u w:val="none"/>
        </w:rPr>
        <w:t>.</w:t>
      </w:r>
    </w:p>
    <w:p w:rsidR="002C2B31" w:rsidRDefault="002C2B31" w:rsidP="007E5737">
      <w:pPr>
        <w:numPr>
          <w:ilvl w:val="0"/>
          <w:numId w:val="58"/>
        </w:numPr>
        <w:suppressAutoHyphens/>
        <w:jc w:val="both"/>
      </w:pPr>
      <w:r>
        <w:t>Wykonawca zobowiązany jest przeprowadzić szkolenia w taki sposób i w takim zakresie aby pracownicy Zamawiającego sprawnie administrowali/posługiwali się Systemem,                    aplikacjami i portalem internetowym, stosownie do posiadanych uprawnień.</w:t>
      </w:r>
    </w:p>
    <w:p w:rsidR="002C2B31" w:rsidRDefault="002C2B31" w:rsidP="007E5737">
      <w:pPr>
        <w:numPr>
          <w:ilvl w:val="0"/>
          <w:numId w:val="58"/>
        </w:numPr>
        <w:suppressAutoHyphens/>
        <w:jc w:val="both"/>
      </w:pPr>
      <w:r w:rsidRPr="000A4765">
        <w:t>Szkolenia będą miały formę warsztatów dla użytkowników</w:t>
      </w:r>
      <w:r>
        <w:t xml:space="preserve"> wskazanych przez </w:t>
      </w:r>
      <w:r w:rsidRPr="000A4765">
        <w:t xml:space="preserve"> Zamawiającego</w:t>
      </w:r>
      <w:r>
        <w:t xml:space="preserve"> i będą prowadzone w języku polskim.</w:t>
      </w:r>
    </w:p>
    <w:p w:rsidR="002C2B31" w:rsidRPr="000A4765" w:rsidRDefault="002C2B31" w:rsidP="007E5737">
      <w:pPr>
        <w:numPr>
          <w:ilvl w:val="0"/>
          <w:numId w:val="58"/>
        </w:numPr>
        <w:suppressAutoHyphens/>
        <w:jc w:val="both"/>
      </w:pPr>
      <w:r w:rsidRPr="000A4765">
        <w:t>Szkolenia muszą być odpowiednio sprofilowane - grupy szkoleniowe muszą być podzielone pod względem zakresu szkolenia na:</w:t>
      </w:r>
    </w:p>
    <w:p w:rsidR="002C2B31" w:rsidRDefault="002C2B31" w:rsidP="007E5737">
      <w:pPr>
        <w:pStyle w:val="Akapitzlist"/>
        <w:numPr>
          <w:ilvl w:val="1"/>
          <w:numId w:val="58"/>
        </w:numPr>
        <w:suppressAutoHyphens/>
        <w:jc w:val="both"/>
      </w:pPr>
      <w:r>
        <w:t xml:space="preserve">administratorzy Systemu (administracja </w:t>
      </w:r>
      <w:r w:rsidR="00725C8C">
        <w:t>S</w:t>
      </w:r>
      <w:r>
        <w:t>ystemem) – 4 osoby</w:t>
      </w:r>
    </w:p>
    <w:p w:rsidR="002C2B31" w:rsidRDefault="002C2B31" w:rsidP="007E5737">
      <w:pPr>
        <w:pStyle w:val="Akapitzlist"/>
        <w:numPr>
          <w:ilvl w:val="1"/>
          <w:numId w:val="58"/>
        </w:numPr>
        <w:suppressAutoHyphens/>
        <w:jc w:val="both"/>
      </w:pPr>
      <w:r>
        <w:t xml:space="preserve">użytkownicy </w:t>
      </w:r>
      <w:r w:rsidR="00725C8C">
        <w:t>S</w:t>
      </w:r>
      <w:r>
        <w:t>ystemu (obsługa aplikacji</w:t>
      </w:r>
      <w:r w:rsidR="00725C8C">
        <w:t xml:space="preserve"> systemowych</w:t>
      </w:r>
      <w:r>
        <w:t>) – 16 osób</w:t>
      </w:r>
    </w:p>
    <w:p w:rsidR="00816F58" w:rsidRPr="000A6FF8" w:rsidRDefault="000A6FF8" w:rsidP="007E5737">
      <w:pPr>
        <w:pStyle w:val="Akapitzlist"/>
        <w:numPr>
          <w:ilvl w:val="1"/>
          <w:numId w:val="58"/>
        </w:numPr>
        <w:suppressAutoHyphens/>
        <w:jc w:val="both"/>
      </w:pPr>
      <w:r w:rsidRPr="000A6FF8">
        <w:t>użytkownicy p</w:t>
      </w:r>
      <w:r w:rsidR="00816F58" w:rsidRPr="000A6FF8">
        <w:t xml:space="preserve">ortalu internetowego (obsługa CMS – systemu zarządzania treścią) </w:t>
      </w:r>
      <w:r w:rsidRPr="000A6FF8">
        <w:t>– 4</w:t>
      </w:r>
      <w:r w:rsidR="00816F58" w:rsidRPr="000A6FF8">
        <w:t xml:space="preserve"> osoby</w:t>
      </w:r>
    </w:p>
    <w:p w:rsidR="002C2B31" w:rsidRPr="000A4765" w:rsidRDefault="002C2B31" w:rsidP="007E5737">
      <w:pPr>
        <w:numPr>
          <w:ilvl w:val="0"/>
          <w:numId w:val="58"/>
        </w:numPr>
        <w:suppressAutoHyphens/>
        <w:jc w:val="both"/>
      </w:pPr>
      <w:r w:rsidRPr="000A4765">
        <w:t xml:space="preserve">Szkolenia muszą być przeprowadzone w </w:t>
      </w:r>
      <w:r>
        <w:t>siedzibie Zamawiającego</w:t>
      </w:r>
      <w:r w:rsidRPr="000A4765">
        <w:t xml:space="preserve">, w </w:t>
      </w:r>
      <w:r>
        <w:t xml:space="preserve">dni robocze w </w:t>
      </w:r>
      <w:r w:rsidRPr="000A4765">
        <w:t xml:space="preserve">godz. </w:t>
      </w:r>
      <w:r>
        <w:t>7</w:t>
      </w:r>
      <w:r w:rsidRPr="000A4765">
        <w:t>:00</w:t>
      </w:r>
      <w:r w:rsidRPr="000A4765">
        <w:noBreakHyphen/>
        <w:t>1</w:t>
      </w:r>
      <w:r>
        <w:t>5:00.</w:t>
      </w:r>
    </w:p>
    <w:p w:rsidR="002C2B31" w:rsidRPr="000A4765" w:rsidRDefault="002C2B31" w:rsidP="007E5737">
      <w:pPr>
        <w:numPr>
          <w:ilvl w:val="0"/>
          <w:numId w:val="58"/>
        </w:numPr>
        <w:suppressAutoHyphens/>
        <w:jc w:val="both"/>
      </w:pPr>
      <w:r w:rsidRPr="000A4765">
        <w:t>Minimalny czas szkoleń dla poszczególnych profili grup szkoleniowych</w:t>
      </w:r>
      <w:r>
        <w:t>:</w:t>
      </w:r>
    </w:p>
    <w:p w:rsidR="002C2B31" w:rsidRPr="000A4765" w:rsidRDefault="002C2B31" w:rsidP="007E5737">
      <w:pPr>
        <w:numPr>
          <w:ilvl w:val="1"/>
          <w:numId w:val="58"/>
        </w:numPr>
        <w:suppressAutoHyphens/>
        <w:jc w:val="both"/>
      </w:pPr>
      <w:r w:rsidRPr="000A4765">
        <w:t xml:space="preserve">szkolenia z zakresu administracji systemem: </w:t>
      </w:r>
      <w:r>
        <w:t>16</w:t>
      </w:r>
      <w:r w:rsidRPr="000A4765">
        <w:t xml:space="preserve"> godzin,</w:t>
      </w:r>
    </w:p>
    <w:p w:rsidR="002C2B31" w:rsidRDefault="002C2B31" w:rsidP="007E5737">
      <w:pPr>
        <w:numPr>
          <w:ilvl w:val="1"/>
          <w:numId w:val="58"/>
        </w:numPr>
        <w:suppressAutoHyphens/>
        <w:jc w:val="both"/>
      </w:pPr>
      <w:r w:rsidRPr="000A4765">
        <w:t>szkolenia z zakresu obsługi aplikacji</w:t>
      </w:r>
      <w:r w:rsidR="00725C8C">
        <w:t xml:space="preserve"> systemowych</w:t>
      </w:r>
      <w:r w:rsidRPr="000A4765">
        <w:t xml:space="preserve">: </w:t>
      </w:r>
      <w:r>
        <w:t>8</w:t>
      </w:r>
      <w:r w:rsidRPr="000A4765">
        <w:t xml:space="preserve"> godzin</w:t>
      </w:r>
      <w:r>
        <w:t>,</w:t>
      </w:r>
    </w:p>
    <w:p w:rsidR="002C2B31" w:rsidRPr="00147EAA" w:rsidRDefault="002C2B31" w:rsidP="007E5737">
      <w:pPr>
        <w:numPr>
          <w:ilvl w:val="1"/>
          <w:numId w:val="58"/>
        </w:numPr>
        <w:suppressAutoHyphens/>
        <w:jc w:val="both"/>
      </w:pPr>
      <w:r w:rsidRPr="00147EAA">
        <w:t xml:space="preserve">szkolenia z zakresu </w:t>
      </w:r>
      <w:r w:rsidR="00147EAA" w:rsidRPr="00147EAA">
        <w:t>obsługi systemu CMS – zarzadzania treścią:</w:t>
      </w:r>
      <w:r w:rsidRPr="00147EAA">
        <w:t xml:space="preserve"> 8 godzin.</w:t>
      </w:r>
    </w:p>
    <w:p w:rsidR="002C2B31" w:rsidRDefault="002C2B31" w:rsidP="007E5737">
      <w:pPr>
        <w:numPr>
          <w:ilvl w:val="0"/>
          <w:numId w:val="58"/>
        </w:numPr>
        <w:suppressAutoHyphens/>
        <w:jc w:val="both"/>
      </w:pPr>
      <w:r w:rsidRPr="000A4765">
        <w:t>Terminy szkoleń zaproponuje Wykonawca, przy czym muszą mieć one akceptację Zamawiającego.</w:t>
      </w:r>
      <w:r>
        <w:t xml:space="preserve"> Wykonawca potwierdzi gotowość do przeprowadzenia szkoleń co najmniej na 15 dni roboczych przed planowanym terminem szkoleń.</w:t>
      </w:r>
      <w:r w:rsidRPr="000A4765">
        <w:t xml:space="preserve"> </w:t>
      </w:r>
    </w:p>
    <w:p w:rsidR="002C2B31" w:rsidRDefault="002C2B31" w:rsidP="007E5737">
      <w:pPr>
        <w:numPr>
          <w:ilvl w:val="0"/>
          <w:numId w:val="58"/>
        </w:numPr>
        <w:suppressAutoHyphens/>
        <w:jc w:val="both"/>
      </w:pPr>
      <w:r w:rsidRPr="000A4765">
        <w:t>Salę szkoleniową zapewni Zamawiający, natomiast do z</w:t>
      </w:r>
      <w:r>
        <w:t xml:space="preserve">adań Wykonawcy leży zapewnienie bezpłatnych </w:t>
      </w:r>
      <w:r w:rsidRPr="000A4765">
        <w:t>materiałów szkoleniowych</w:t>
      </w:r>
      <w:r>
        <w:t xml:space="preserve"> w liczbie odpowiedniej do liczby uczestników szkoleń</w:t>
      </w:r>
      <w:r w:rsidRPr="000A4765">
        <w:t>.</w:t>
      </w:r>
      <w:r>
        <w:t xml:space="preserve"> </w:t>
      </w:r>
    </w:p>
    <w:p w:rsidR="002C2B31" w:rsidRPr="000A4765" w:rsidRDefault="002C2B31" w:rsidP="007E5737">
      <w:pPr>
        <w:numPr>
          <w:ilvl w:val="0"/>
          <w:numId w:val="58"/>
        </w:numPr>
        <w:suppressAutoHyphens/>
        <w:jc w:val="both"/>
      </w:pPr>
      <w:r>
        <w:t>Szkolenia obejmować będą zarówno część teoretyczną, jak i praktyczną                                     – w wykorzystaniem stanowisk komputerowych udostępnionych przez Zamawiającego.</w:t>
      </w:r>
    </w:p>
    <w:p w:rsidR="002C2B31" w:rsidRPr="000A4765" w:rsidRDefault="002C2B31" w:rsidP="007E5737">
      <w:pPr>
        <w:numPr>
          <w:ilvl w:val="0"/>
          <w:numId w:val="58"/>
        </w:numPr>
        <w:suppressAutoHyphens/>
        <w:jc w:val="both"/>
      </w:pPr>
      <w:r w:rsidRPr="000A4765">
        <w:t>Szkolenia muszą być prowadzone w oparciu o konfigurację Systemu zgodną co do wersji z oprogramowaniem dostarczonym w ramach umowy, której załącznikiem jest niniejszy dokument.</w:t>
      </w:r>
    </w:p>
    <w:p w:rsidR="002C2B31" w:rsidRPr="000A4765" w:rsidRDefault="002C2B31" w:rsidP="007E5737">
      <w:pPr>
        <w:numPr>
          <w:ilvl w:val="0"/>
          <w:numId w:val="58"/>
        </w:numPr>
        <w:suppressAutoHyphens/>
        <w:ind w:left="357" w:hanging="357"/>
        <w:jc w:val="both"/>
      </w:pPr>
      <w:r w:rsidRPr="000A4765">
        <w:t>Wykonawca ma obowiązek sporządzenia protokołu szkolenia na potrzeby Zamawiającego, będącego podstawą uznania szkolenia za wykonane. Protokół ma obejmować co najmniej: zakres szkolenia, listę obecności, zakres dat w jakich szkolenie zostało przeprowadzone, podpis prowadzącego.</w:t>
      </w:r>
    </w:p>
    <w:p w:rsidR="002C2B31" w:rsidRPr="000A4765" w:rsidRDefault="002C2B31" w:rsidP="007E5737">
      <w:pPr>
        <w:numPr>
          <w:ilvl w:val="0"/>
          <w:numId w:val="58"/>
        </w:numPr>
        <w:suppressAutoHyphens/>
        <w:jc w:val="both"/>
      </w:pPr>
      <w:r w:rsidRPr="000A4765">
        <w:t>Protokoły wykonania szkoleń są warunkiem podpisania przez Zamawiającego protokołu odbioru</w:t>
      </w:r>
      <w:r>
        <w:t xml:space="preserve"> końcowego prac stanowiących przedmiot zamówienia.</w:t>
      </w:r>
    </w:p>
    <w:p w:rsidR="002C2B31" w:rsidRPr="00634AE0" w:rsidRDefault="002C2B31" w:rsidP="009D3FAE">
      <w:pPr>
        <w:ind w:left="357"/>
        <w:rPr>
          <w:rStyle w:val="h2"/>
          <w:b/>
        </w:rPr>
      </w:pPr>
    </w:p>
    <w:p w:rsidR="009D3FAE" w:rsidRPr="009D3FAE" w:rsidRDefault="009D3FAE" w:rsidP="007E5737">
      <w:pPr>
        <w:pStyle w:val="Akapitzlist"/>
        <w:numPr>
          <w:ilvl w:val="0"/>
          <w:numId w:val="36"/>
        </w:numPr>
        <w:rPr>
          <w:rStyle w:val="h2"/>
          <w:b/>
          <w:lang w:val="en-US"/>
        </w:rPr>
      </w:pPr>
      <w:r w:rsidRPr="009D3FAE">
        <w:rPr>
          <w:rStyle w:val="h2"/>
          <w:b/>
          <w:lang w:val="en-US"/>
        </w:rPr>
        <w:t>INFRASTRUKTURA INFORMATYCZNA ZAMAWIAJĄCEGO</w:t>
      </w:r>
    </w:p>
    <w:p w:rsidR="009D3FAE" w:rsidRDefault="009D3FAE" w:rsidP="009D3FAE">
      <w:pPr>
        <w:pStyle w:val="Akapitzlist"/>
        <w:ind w:left="717"/>
        <w:rPr>
          <w:rStyle w:val="h2"/>
          <w:b/>
        </w:rPr>
      </w:pPr>
    </w:p>
    <w:p w:rsidR="00C53CD5" w:rsidRPr="00C53CD5" w:rsidRDefault="009D3FAE" w:rsidP="007E5737">
      <w:pPr>
        <w:pStyle w:val="Akapitzlist"/>
        <w:numPr>
          <w:ilvl w:val="0"/>
          <w:numId w:val="70"/>
        </w:numPr>
        <w:jc w:val="both"/>
      </w:pPr>
      <w:r w:rsidRPr="00C53CD5">
        <w:t xml:space="preserve">Zamawiający na potrzeby uruchomienia opisanego </w:t>
      </w:r>
      <w:r w:rsidR="008D53F6" w:rsidRPr="00C53CD5">
        <w:t>S</w:t>
      </w:r>
      <w:r w:rsidRPr="00C53CD5">
        <w:t>ystemu może przeznaczyć serwer</w:t>
      </w:r>
      <w:r w:rsidR="0058483C">
        <w:t xml:space="preserve">                </w:t>
      </w:r>
      <w:r w:rsidR="00C53CD5" w:rsidRPr="00C53CD5">
        <w:t xml:space="preserve"> o poniższych parametrach:</w:t>
      </w:r>
    </w:p>
    <w:p w:rsidR="00C53CD5" w:rsidRDefault="00C53CD5" w:rsidP="0058483C">
      <w:pPr>
        <w:ind w:left="360"/>
      </w:pPr>
      <w:r>
        <w:t>Procesor:</w:t>
      </w:r>
      <w:r w:rsidR="0058483C">
        <w:t xml:space="preserve"> </w:t>
      </w:r>
      <w:r>
        <w:t>Intel Xeon E5620 2.40GHz</w:t>
      </w:r>
      <w:r w:rsidR="0058483C">
        <w:t xml:space="preserve">, </w:t>
      </w:r>
      <w:proofErr w:type="spellStart"/>
      <w:r>
        <w:t>Core</w:t>
      </w:r>
      <w:proofErr w:type="spellEnd"/>
      <w:r>
        <w:t xml:space="preserve"> </w:t>
      </w:r>
      <w:proofErr w:type="spellStart"/>
      <w:r>
        <w:t>Count</w:t>
      </w:r>
      <w:proofErr w:type="spellEnd"/>
      <w:r>
        <w:t>: 4</w:t>
      </w:r>
      <w:r w:rsidR="0058483C">
        <w:t xml:space="preserve">, </w:t>
      </w:r>
      <w:proofErr w:type="spellStart"/>
      <w:r>
        <w:t>Thread</w:t>
      </w:r>
      <w:proofErr w:type="spellEnd"/>
      <w:r>
        <w:t xml:space="preserve"> </w:t>
      </w:r>
      <w:proofErr w:type="spellStart"/>
      <w:r>
        <w:t>Count</w:t>
      </w:r>
      <w:proofErr w:type="spellEnd"/>
      <w:r>
        <w:t>: 8</w:t>
      </w:r>
      <w:r>
        <w:br/>
        <w:t>RAM:</w:t>
      </w:r>
      <w:r w:rsidR="0058483C">
        <w:t xml:space="preserve"> </w:t>
      </w:r>
      <w:r>
        <w:t xml:space="preserve">12 GB (3 x 4 GB </w:t>
      </w:r>
      <w:proofErr w:type="spellStart"/>
      <w:r>
        <w:t>Speed</w:t>
      </w:r>
      <w:proofErr w:type="spellEnd"/>
      <w:r>
        <w:t>: 1067 MHz)</w:t>
      </w:r>
      <w:r>
        <w:br/>
        <w:t xml:space="preserve">Maximum </w:t>
      </w:r>
      <w:proofErr w:type="spellStart"/>
      <w:r>
        <w:t>Capacity</w:t>
      </w:r>
      <w:proofErr w:type="spellEnd"/>
      <w:r>
        <w:t>: 192 GB</w:t>
      </w:r>
      <w:r>
        <w:br/>
        <w:t xml:space="preserve">Płyta główna: IBM 69Y4438 </w:t>
      </w:r>
      <w:r>
        <w:br/>
        <w:t xml:space="preserve">Połączenia sieciowe: 4x </w:t>
      </w:r>
      <w:proofErr w:type="spellStart"/>
      <w:r>
        <w:t>BroadCom</w:t>
      </w:r>
      <w:proofErr w:type="spellEnd"/>
      <w:r>
        <w:t xml:space="preserve"> 5709C Ethernet Controller</w:t>
      </w:r>
      <w:r>
        <w:br/>
      </w:r>
      <w:r>
        <w:lastRenderedPageBreak/>
        <w:t>Dyski:</w:t>
      </w:r>
      <w:r>
        <w:br/>
        <w:t>2 x IBM 500Gb 7.2K SATA 2.5" HDD (81Y9727)</w:t>
      </w:r>
      <w:r>
        <w:br/>
        <w:t>3 x IBM 500GB 7.2K SATA 2.5" HDD (42D0743)</w:t>
      </w:r>
    </w:p>
    <w:p w:rsidR="009D3FAE" w:rsidRPr="00C53CD5" w:rsidRDefault="009D3FAE" w:rsidP="0058483C">
      <w:pPr>
        <w:ind w:left="360"/>
        <w:jc w:val="both"/>
      </w:pPr>
      <w:r w:rsidRPr="00C53CD5">
        <w:t xml:space="preserve">Zamawiający odpowiedzialny będzie za aktualizację systemu operacyjnego serwera oraz pakietów oprogramowania typu </w:t>
      </w:r>
      <w:proofErr w:type="spellStart"/>
      <w:r w:rsidRPr="00C53CD5">
        <w:t>apache</w:t>
      </w:r>
      <w:proofErr w:type="spellEnd"/>
      <w:r w:rsidRPr="00C53CD5">
        <w:t xml:space="preserve">, </w:t>
      </w:r>
      <w:proofErr w:type="spellStart"/>
      <w:r w:rsidRPr="00C53CD5">
        <w:t>php</w:t>
      </w:r>
      <w:proofErr w:type="spellEnd"/>
      <w:r w:rsidRPr="00C53CD5">
        <w:t xml:space="preserve">, </w:t>
      </w:r>
      <w:proofErr w:type="spellStart"/>
      <w:r w:rsidRPr="00C53CD5">
        <w:t>mysql</w:t>
      </w:r>
      <w:proofErr w:type="spellEnd"/>
      <w:r w:rsidRPr="00C53CD5">
        <w:t>/</w:t>
      </w:r>
      <w:proofErr w:type="spellStart"/>
      <w:r w:rsidRPr="00C53CD5">
        <w:t>pgsql</w:t>
      </w:r>
      <w:proofErr w:type="spellEnd"/>
      <w:r w:rsidRPr="00C53CD5">
        <w:t>.</w:t>
      </w:r>
    </w:p>
    <w:p w:rsidR="009D3FAE" w:rsidRDefault="009D3FAE" w:rsidP="009D3FAE">
      <w:pPr>
        <w:pStyle w:val="Akapitzlist"/>
        <w:ind w:left="717"/>
        <w:rPr>
          <w:rStyle w:val="h2"/>
          <w:b/>
        </w:rPr>
      </w:pPr>
    </w:p>
    <w:p w:rsidR="005D38F8" w:rsidRPr="005D38F8" w:rsidRDefault="000B62D3" w:rsidP="007E5737">
      <w:pPr>
        <w:pStyle w:val="Akapitzlist"/>
        <w:numPr>
          <w:ilvl w:val="0"/>
          <w:numId w:val="70"/>
        </w:numPr>
        <w:jc w:val="both"/>
      </w:pPr>
      <w:r>
        <w:t xml:space="preserve">Zamawiający </w:t>
      </w:r>
      <w:r w:rsidR="005D38F8">
        <w:t>używa</w:t>
      </w:r>
      <w:r>
        <w:t xml:space="preserve"> </w:t>
      </w:r>
      <w:r w:rsidR="005D38F8">
        <w:t>c</w:t>
      </w:r>
      <w:r w:rsidR="005D38F8" w:rsidRPr="005D38F8">
        <w:t>entral</w:t>
      </w:r>
      <w:r w:rsidR="005D38F8">
        <w:t>i</w:t>
      </w:r>
      <w:r w:rsidR="005D38F8" w:rsidRPr="005D38F8">
        <w:t xml:space="preserve"> telefoniczn</w:t>
      </w:r>
      <w:r w:rsidR="005D38F8">
        <w:t>ej</w:t>
      </w:r>
      <w:r w:rsidR="005D38F8" w:rsidRPr="005D38F8">
        <w:t xml:space="preserve"> typu SLICAN, CCT</w:t>
      </w:r>
      <w:r w:rsidR="00061235">
        <w:t>-</w:t>
      </w:r>
      <w:r w:rsidR="005D38F8" w:rsidRPr="005D38F8">
        <w:t>1668 EU. Centrala posiada serwer CTI, moduł sms i serwer komunikacji TAPI.</w:t>
      </w:r>
    </w:p>
    <w:p w:rsidR="007543F4" w:rsidRPr="000B62D3" w:rsidRDefault="007543F4" w:rsidP="005D38F8">
      <w:pPr>
        <w:pStyle w:val="Akapitzlist"/>
        <w:ind w:left="360"/>
        <w:jc w:val="both"/>
      </w:pPr>
    </w:p>
    <w:p w:rsidR="007543F4" w:rsidRDefault="007543F4">
      <w:pPr>
        <w:rPr>
          <w:color w:val="00B050"/>
        </w:rPr>
      </w:pPr>
    </w:p>
    <w:p w:rsidR="00D52FA4" w:rsidRDefault="00D52FA4">
      <w:pPr>
        <w:rPr>
          <w:color w:val="00B050"/>
        </w:rPr>
      </w:pPr>
    </w:p>
    <w:p w:rsidR="00D52FA4" w:rsidRDefault="00D52FA4">
      <w:pPr>
        <w:rPr>
          <w:color w:val="00B050"/>
        </w:rPr>
      </w:pPr>
    </w:p>
    <w:p w:rsidR="00D52FA4" w:rsidRDefault="00D52FA4">
      <w:pPr>
        <w:rPr>
          <w:color w:val="00B050"/>
        </w:rPr>
      </w:pPr>
    </w:p>
    <w:p w:rsidR="00D52FA4" w:rsidRDefault="00D52FA4">
      <w:pPr>
        <w:rPr>
          <w:color w:val="00B050"/>
        </w:rPr>
      </w:pPr>
    </w:p>
    <w:p w:rsidR="00D52FA4" w:rsidRDefault="00D52FA4">
      <w:pPr>
        <w:rPr>
          <w:color w:val="00B050"/>
        </w:rPr>
      </w:pPr>
    </w:p>
    <w:p w:rsidR="00140E3E" w:rsidRDefault="00140E3E">
      <w:pPr>
        <w:rPr>
          <w:color w:val="00B050"/>
        </w:rPr>
      </w:pPr>
    </w:p>
    <w:p w:rsidR="00140E3E" w:rsidRDefault="00140E3E">
      <w:pPr>
        <w:rPr>
          <w:color w:val="00B050"/>
        </w:rPr>
      </w:pPr>
    </w:p>
    <w:p w:rsidR="00140E3E" w:rsidRDefault="00140E3E">
      <w:pPr>
        <w:rPr>
          <w:color w:val="00B050"/>
        </w:rPr>
      </w:pPr>
    </w:p>
    <w:p w:rsidR="00140E3E" w:rsidRDefault="00140E3E">
      <w:pPr>
        <w:rPr>
          <w:color w:val="00B050"/>
        </w:rPr>
      </w:pPr>
    </w:p>
    <w:p w:rsidR="00140E3E" w:rsidRDefault="00140E3E">
      <w:pPr>
        <w:rPr>
          <w:color w:val="00B050"/>
        </w:rPr>
      </w:pPr>
    </w:p>
    <w:p w:rsidR="00140E3E" w:rsidRDefault="00140E3E">
      <w:pPr>
        <w:rPr>
          <w:color w:val="00B050"/>
        </w:rPr>
      </w:pPr>
    </w:p>
    <w:p w:rsidR="00140E3E" w:rsidRDefault="00140E3E">
      <w:pPr>
        <w:rPr>
          <w:color w:val="00B050"/>
        </w:rPr>
      </w:pPr>
    </w:p>
    <w:p w:rsidR="00140E3E" w:rsidRDefault="00140E3E">
      <w:pPr>
        <w:rPr>
          <w:color w:val="00B050"/>
        </w:rPr>
      </w:pPr>
    </w:p>
    <w:p w:rsidR="00140E3E" w:rsidRDefault="00140E3E">
      <w:pPr>
        <w:rPr>
          <w:color w:val="00B050"/>
        </w:rPr>
      </w:pPr>
    </w:p>
    <w:p w:rsidR="00D52FA4" w:rsidRDefault="00D52FA4">
      <w:pPr>
        <w:rPr>
          <w:color w:val="00B050"/>
        </w:rPr>
      </w:pPr>
    </w:p>
    <w:p w:rsidR="00D52FA4" w:rsidRDefault="00D52FA4">
      <w:pPr>
        <w:rPr>
          <w:color w:val="00B050"/>
        </w:rPr>
      </w:pPr>
    </w:p>
    <w:p w:rsidR="00D52FA4" w:rsidRDefault="00D52FA4">
      <w:pPr>
        <w:rPr>
          <w:color w:val="00B050"/>
        </w:rPr>
      </w:pPr>
    </w:p>
    <w:p w:rsidR="00D52FA4" w:rsidRDefault="00D52FA4">
      <w:pPr>
        <w:rPr>
          <w:color w:val="00B050"/>
        </w:rPr>
      </w:pPr>
    </w:p>
    <w:p w:rsidR="00D52FA4" w:rsidRDefault="00D52FA4">
      <w:pPr>
        <w:rPr>
          <w:color w:val="00B050"/>
        </w:rPr>
      </w:pPr>
    </w:p>
    <w:p w:rsidR="00D52FA4" w:rsidRDefault="00D52FA4">
      <w:pPr>
        <w:rPr>
          <w:color w:val="00B050"/>
        </w:rPr>
      </w:pPr>
    </w:p>
    <w:p w:rsidR="00D52FA4" w:rsidRDefault="00D52FA4">
      <w:pPr>
        <w:rPr>
          <w:color w:val="00B050"/>
        </w:rPr>
      </w:pPr>
    </w:p>
    <w:p w:rsidR="00D52FA4" w:rsidRDefault="00D52FA4">
      <w:pPr>
        <w:rPr>
          <w:color w:val="00B050"/>
        </w:rPr>
      </w:pPr>
    </w:p>
    <w:p w:rsidR="007B2B4D" w:rsidRDefault="007B2B4D">
      <w:pPr>
        <w:rPr>
          <w:color w:val="00B050"/>
        </w:rPr>
      </w:pPr>
    </w:p>
    <w:p w:rsidR="007B2B4D" w:rsidRDefault="007B2B4D">
      <w:pPr>
        <w:rPr>
          <w:color w:val="00B050"/>
        </w:rPr>
      </w:pPr>
    </w:p>
    <w:p w:rsidR="007B2B4D" w:rsidRDefault="007B2B4D">
      <w:pPr>
        <w:rPr>
          <w:color w:val="00B050"/>
        </w:rPr>
      </w:pPr>
    </w:p>
    <w:p w:rsidR="007B2B4D" w:rsidRDefault="007B2B4D">
      <w:pPr>
        <w:rPr>
          <w:color w:val="00B050"/>
        </w:rPr>
      </w:pPr>
    </w:p>
    <w:p w:rsidR="007B2B4D" w:rsidRDefault="007B2B4D">
      <w:pPr>
        <w:rPr>
          <w:color w:val="00B050"/>
        </w:rPr>
      </w:pPr>
    </w:p>
    <w:p w:rsidR="007B2B4D" w:rsidRDefault="007B2B4D">
      <w:pPr>
        <w:rPr>
          <w:color w:val="00B050"/>
        </w:rPr>
      </w:pPr>
    </w:p>
    <w:p w:rsidR="007B2B4D" w:rsidRDefault="007B2B4D">
      <w:pPr>
        <w:rPr>
          <w:color w:val="00B050"/>
        </w:rPr>
      </w:pPr>
    </w:p>
    <w:p w:rsidR="007B2B4D" w:rsidRDefault="007B2B4D">
      <w:pPr>
        <w:rPr>
          <w:color w:val="00B050"/>
        </w:rPr>
      </w:pPr>
    </w:p>
    <w:p w:rsidR="00272C9F" w:rsidRDefault="00272C9F">
      <w:pPr>
        <w:rPr>
          <w:color w:val="00B050"/>
        </w:rPr>
      </w:pPr>
    </w:p>
    <w:p w:rsidR="00272C9F" w:rsidRDefault="00272C9F">
      <w:pPr>
        <w:rPr>
          <w:color w:val="00B050"/>
        </w:rPr>
      </w:pPr>
    </w:p>
    <w:p w:rsidR="00140E3E" w:rsidRDefault="00140E3E">
      <w:pPr>
        <w:rPr>
          <w:color w:val="00B050"/>
        </w:rPr>
      </w:pPr>
    </w:p>
    <w:p w:rsidR="00140E3E" w:rsidRDefault="00140E3E">
      <w:pPr>
        <w:rPr>
          <w:color w:val="00B050"/>
        </w:rPr>
      </w:pPr>
    </w:p>
    <w:p w:rsidR="00140E3E" w:rsidRDefault="00140E3E">
      <w:pPr>
        <w:rPr>
          <w:color w:val="00B050"/>
        </w:rPr>
      </w:pPr>
    </w:p>
    <w:p w:rsidR="00140E3E" w:rsidRDefault="00140E3E">
      <w:pPr>
        <w:rPr>
          <w:color w:val="00B050"/>
        </w:rPr>
      </w:pPr>
    </w:p>
    <w:p w:rsidR="00140E3E" w:rsidRDefault="00140E3E">
      <w:pPr>
        <w:rPr>
          <w:color w:val="00B050"/>
        </w:rPr>
      </w:pPr>
    </w:p>
    <w:p w:rsidR="00140E3E" w:rsidRDefault="00140E3E">
      <w:pPr>
        <w:rPr>
          <w:color w:val="00B050"/>
        </w:rPr>
      </w:pPr>
    </w:p>
    <w:p w:rsidR="00140E3E" w:rsidRDefault="00140E3E">
      <w:pPr>
        <w:rPr>
          <w:color w:val="00B050"/>
        </w:rPr>
      </w:pPr>
    </w:p>
    <w:p w:rsidR="00272C9F" w:rsidRDefault="00272C9F">
      <w:pPr>
        <w:rPr>
          <w:color w:val="00B050"/>
        </w:rPr>
      </w:pPr>
    </w:p>
    <w:p w:rsidR="004F5384" w:rsidRDefault="004F5384" w:rsidP="004F5384">
      <w:pPr>
        <w:spacing w:after="120"/>
        <w:jc w:val="right"/>
        <w:outlineLvl w:val="0"/>
        <w:rPr>
          <w:b/>
        </w:rPr>
      </w:pPr>
      <w:r w:rsidRPr="000A4765">
        <w:rPr>
          <w:b/>
        </w:rPr>
        <w:lastRenderedPageBreak/>
        <w:t xml:space="preserve">Załącznik nr </w:t>
      </w:r>
      <w:r w:rsidR="005E45C6">
        <w:rPr>
          <w:b/>
        </w:rPr>
        <w:t>2</w:t>
      </w:r>
      <w:r w:rsidRPr="000A4765">
        <w:rPr>
          <w:b/>
        </w:rPr>
        <w:t xml:space="preserve"> </w:t>
      </w:r>
    </w:p>
    <w:p w:rsidR="004F5384" w:rsidRPr="004F5384" w:rsidRDefault="004F5384" w:rsidP="004F5384">
      <w:pPr>
        <w:spacing w:after="120"/>
        <w:jc w:val="right"/>
        <w:outlineLvl w:val="0"/>
      </w:pPr>
      <w:r w:rsidRPr="004F5384">
        <w:t xml:space="preserve">do umowy </w:t>
      </w:r>
      <w:r>
        <w:t xml:space="preserve">nr </w:t>
      </w:r>
      <w:r w:rsidRPr="004F5384">
        <w:t>…</w:t>
      </w:r>
      <w:r>
        <w:t>…..</w:t>
      </w:r>
      <w:r w:rsidRPr="004F5384">
        <w:t>…/2018/SM</w:t>
      </w:r>
    </w:p>
    <w:p w:rsidR="004F5384" w:rsidRPr="004F5384" w:rsidRDefault="004F5384" w:rsidP="004F5384">
      <w:pPr>
        <w:spacing w:after="120"/>
        <w:jc w:val="right"/>
        <w:outlineLvl w:val="0"/>
      </w:pPr>
      <w:r w:rsidRPr="004F5384">
        <w:t>z dnia …</w:t>
      </w:r>
      <w:r>
        <w:t>…</w:t>
      </w:r>
      <w:r w:rsidRPr="004F5384">
        <w:t>…………</w:t>
      </w:r>
    </w:p>
    <w:p w:rsidR="008D1E93" w:rsidRPr="000A4765" w:rsidRDefault="008D1E93" w:rsidP="008D1E93">
      <w:pPr>
        <w:jc w:val="right"/>
        <w:outlineLvl w:val="0"/>
        <w:rPr>
          <w:b/>
        </w:rPr>
      </w:pPr>
    </w:p>
    <w:p w:rsidR="008D1E93" w:rsidRPr="000A4765" w:rsidRDefault="008D1E93" w:rsidP="008D1E93">
      <w:pPr>
        <w:jc w:val="center"/>
        <w:rPr>
          <w:b/>
        </w:rPr>
      </w:pPr>
    </w:p>
    <w:tbl>
      <w:tblPr>
        <w:tblStyle w:val="Tabela-Siatka"/>
        <w:tblW w:w="0" w:type="auto"/>
        <w:shd w:val="clear" w:color="auto" w:fill="F2F2F2" w:themeFill="background1" w:themeFillShade="F2"/>
        <w:tblLook w:val="04A0" w:firstRow="1" w:lastRow="0" w:firstColumn="1" w:lastColumn="0" w:noHBand="0" w:noVBand="1"/>
      </w:tblPr>
      <w:tblGrid>
        <w:gridCol w:w="9212"/>
      </w:tblGrid>
      <w:tr w:rsidR="008D1E93" w:rsidRPr="000A4765" w:rsidTr="00431D60">
        <w:tc>
          <w:tcPr>
            <w:tcW w:w="9212" w:type="dxa"/>
            <w:shd w:val="clear" w:color="auto" w:fill="F2F2F2" w:themeFill="background1" w:themeFillShade="F2"/>
          </w:tcPr>
          <w:p w:rsidR="008D1E93" w:rsidRPr="000A4765" w:rsidRDefault="00D52FA4" w:rsidP="00431D60">
            <w:pPr>
              <w:jc w:val="center"/>
              <w:rPr>
                <w:b/>
              </w:rPr>
            </w:pPr>
            <w:r>
              <w:rPr>
                <w:b/>
              </w:rPr>
              <w:t>PROTOKÓŁ ODBIORU KOŃCOWEGO</w:t>
            </w:r>
          </w:p>
        </w:tc>
      </w:tr>
    </w:tbl>
    <w:p w:rsidR="00795FCE" w:rsidRPr="00D52FA4" w:rsidRDefault="00795FCE" w:rsidP="00795FCE">
      <w:pPr>
        <w:spacing w:line="360" w:lineRule="auto"/>
        <w:jc w:val="right"/>
      </w:pPr>
    </w:p>
    <w:p w:rsidR="00795FCE" w:rsidRPr="00D52FA4" w:rsidRDefault="00795FCE" w:rsidP="00795FCE">
      <w:pPr>
        <w:pStyle w:val="Tekstpodstawowy"/>
        <w:spacing w:line="360" w:lineRule="auto"/>
        <w:rPr>
          <w:rFonts w:ascii="Times New Roman" w:hAnsi="Times New Roman"/>
          <w:b w:val="0"/>
          <w:sz w:val="24"/>
          <w:szCs w:val="24"/>
        </w:rPr>
      </w:pPr>
      <w:r w:rsidRPr="00D52FA4">
        <w:rPr>
          <w:rFonts w:ascii="Times New Roman" w:hAnsi="Times New Roman"/>
          <w:b w:val="0"/>
          <w:sz w:val="24"/>
          <w:szCs w:val="24"/>
        </w:rPr>
        <w:t xml:space="preserve">z wykonania prac wynikających z </w:t>
      </w:r>
      <w:r w:rsidR="008D3BE1">
        <w:rPr>
          <w:rFonts w:ascii="Times New Roman" w:hAnsi="Times New Roman"/>
          <w:b w:val="0"/>
          <w:sz w:val="24"/>
          <w:szCs w:val="24"/>
        </w:rPr>
        <w:t xml:space="preserve">przedmiotu </w:t>
      </w:r>
      <w:r w:rsidRPr="00D52FA4">
        <w:rPr>
          <w:rFonts w:ascii="Times New Roman" w:hAnsi="Times New Roman"/>
          <w:b w:val="0"/>
          <w:sz w:val="24"/>
          <w:szCs w:val="24"/>
        </w:rPr>
        <w:t xml:space="preserve">Umowy </w:t>
      </w:r>
      <w:r w:rsidR="008D3BE1">
        <w:rPr>
          <w:rFonts w:ascii="Times New Roman" w:hAnsi="Times New Roman"/>
          <w:b w:val="0"/>
          <w:sz w:val="24"/>
          <w:szCs w:val="24"/>
        </w:rPr>
        <w:t xml:space="preserve">nr </w:t>
      </w:r>
      <w:r w:rsidRPr="00D52FA4">
        <w:rPr>
          <w:rFonts w:ascii="Times New Roman" w:hAnsi="Times New Roman"/>
          <w:b w:val="0"/>
          <w:sz w:val="24"/>
          <w:szCs w:val="24"/>
        </w:rPr>
        <w:t>......</w:t>
      </w:r>
      <w:r w:rsidR="008D3BE1">
        <w:rPr>
          <w:rFonts w:ascii="Times New Roman" w:hAnsi="Times New Roman"/>
          <w:b w:val="0"/>
          <w:sz w:val="24"/>
          <w:szCs w:val="24"/>
        </w:rPr>
        <w:t>/2018/SM z dnia  ...................</w:t>
      </w:r>
      <w:r w:rsidRPr="00D52FA4">
        <w:rPr>
          <w:rFonts w:ascii="Times New Roman" w:hAnsi="Times New Roman"/>
          <w:b w:val="0"/>
          <w:sz w:val="24"/>
          <w:szCs w:val="24"/>
        </w:rPr>
        <w:t xml:space="preserve">... </w:t>
      </w:r>
    </w:p>
    <w:p w:rsidR="00795FCE" w:rsidRPr="00D52FA4" w:rsidRDefault="00795FCE" w:rsidP="00795FCE">
      <w:pPr>
        <w:spacing w:line="360" w:lineRule="auto"/>
        <w:jc w:val="both"/>
      </w:pPr>
    </w:p>
    <w:p w:rsidR="00795FCE" w:rsidRPr="00D52FA4" w:rsidRDefault="00795FCE" w:rsidP="00795FCE">
      <w:pPr>
        <w:pStyle w:val="Tekstpodstawowy"/>
        <w:spacing w:line="360" w:lineRule="auto"/>
        <w:rPr>
          <w:rFonts w:ascii="Times New Roman" w:hAnsi="Times New Roman"/>
          <w:b w:val="0"/>
          <w:sz w:val="24"/>
          <w:szCs w:val="24"/>
        </w:rPr>
      </w:pPr>
      <w:r w:rsidRPr="00D52FA4">
        <w:rPr>
          <w:rFonts w:ascii="Times New Roman" w:hAnsi="Times New Roman"/>
          <w:b w:val="0"/>
          <w:sz w:val="24"/>
          <w:szCs w:val="24"/>
        </w:rPr>
        <w:t>Data podpisania: .................................</w:t>
      </w:r>
    </w:p>
    <w:p w:rsidR="00795FCE" w:rsidRPr="00633DDF" w:rsidRDefault="00795FCE" w:rsidP="00795FCE">
      <w:pPr>
        <w:pStyle w:val="Tekstpodstawowy"/>
        <w:spacing w:line="360" w:lineRule="auto"/>
        <w:rPr>
          <w:rFonts w:ascii="Times New Roman" w:hAnsi="Times New Roman"/>
          <w:b w:val="0"/>
          <w:sz w:val="24"/>
          <w:szCs w:val="24"/>
          <w:u w:val="single"/>
        </w:rPr>
      </w:pPr>
      <w:r w:rsidRPr="00633DDF">
        <w:rPr>
          <w:rFonts w:ascii="Times New Roman" w:hAnsi="Times New Roman"/>
          <w:b w:val="0"/>
          <w:sz w:val="24"/>
          <w:szCs w:val="24"/>
          <w:u w:val="single"/>
        </w:rPr>
        <w:t xml:space="preserve">Wykonawca </w:t>
      </w:r>
    </w:p>
    <w:p w:rsidR="00795FCE" w:rsidRPr="00D52FA4" w:rsidRDefault="00633DDF" w:rsidP="00633DDF">
      <w:pPr>
        <w:pStyle w:val="Tekstpodstawowy"/>
        <w:spacing w:line="360" w:lineRule="auto"/>
        <w:rPr>
          <w:rFonts w:ascii="Times New Roman" w:hAnsi="Times New Roman"/>
          <w:b w:val="0"/>
          <w:sz w:val="24"/>
          <w:szCs w:val="24"/>
        </w:rPr>
      </w:pPr>
      <w:r>
        <w:rPr>
          <w:rFonts w:ascii="Times New Roman" w:hAnsi="Times New Roman"/>
          <w:b w:val="0"/>
          <w:sz w:val="24"/>
          <w:szCs w:val="24"/>
        </w:rPr>
        <w:t>………………………….</w:t>
      </w:r>
      <w:r w:rsidR="00795FCE" w:rsidRPr="00D52FA4">
        <w:rPr>
          <w:rFonts w:ascii="Times New Roman" w:hAnsi="Times New Roman"/>
          <w:b w:val="0"/>
          <w:sz w:val="24"/>
          <w:szCs w:val="24"/>
        </w:rPr>
        <w:t>……………………………………………………………………….</w:t>
      </w:r>
    </w:p>
    <w:p w:rsidR="00795FCE" w:rsidRPr="00D52FA4" w:rsidRDefault="00795FCE" w:rsidP="00633DDF">
      <w:pPr>
        <w:pStyle w:val="Tekstpodstawowy"/>
        <w:spacing w:line="360" w:lineRule="auto"/>
        <w:rPr>
          <w:rFonts w:ascii="Times New Roman" w:hAnsi="Times New Roman"/>
          <w:b w:val="0"/>
          <w:sz w:val="24"/>
          <w:szCs w:val="24"/>
        </w:rPr>
      </w:pPr>
      <w:r w:rsidRPr="00D52FA4">
        <w:rPr>
          <w:rFonts w:ascii="Times New Roman" w:hAnsi="Times New Roman"/>
          <w:b w:val="0"/>
          <w:sz w:val="24"/>
          <w:szCs w:val="24"/>
        </w:rPr>
        <w:t>…………………………</w:t>
      </w:r>
      <w:r w:rsidR="00633DDF">
        <w:rPr>
          <w:rFonts w:ascii="Times New Roman" w:hAnsi="Times New Roman"/>
          <w:b w:val="0"/>
          <w:sz w:val="24"/>
          <w:szCs w:val="24"/>
        </w:rPr>
        <w:t>………………………….</w:t>
      </w:r>
      <w:r w:rsidRPr="00D52FA4">
        <w:rPr>
          <w:rFonts w:ascii="Times New Roman" w:hAnsi="Times New Roman"/>
          <w:b w:val="0"/>
          <w:sz w:val="24"/>
          <w:szCs w:val="24"/>
        </w:rPr>
        <w:t>…………………………………………….</w:t>
      </w:r>
    </w:p>
    <w:p w:rsidR="00795FCE" w:rsidRPr="00D52FA4" w:rsidRDefault="00795FCE" w:rsidP="00795FCE">
      <w:pPr>
        <w:pStyle w:val="Tekstpodstawowy"/>
        <w:spacing w:line="360" w:lineRule="auto"/>
        <w:rPr>
          <w:rFonts w:ascii="Times New Roman" w:hAnsi="Times New Roman"/>
          <w:b w:val="0"/>
          <w:sz w:val="24"/>
          <w:szCs w:val="24"/>
        </w:rPr>
      </w:pPr>
      <w:r w:rsidRPr="00D52FA4">
        <w:rPr>
          <w:rFonts w:ascii="Times New Roman" w:hAnsi="Times New Roman"/>
          <w:b w:val="0"/>
          <w:sz w:val="24"/>
          <w:szCs w:val="24"/>
        </w:rPr>
        <w:t>reprezentowany przez</w:t>
      </w:r>
      <w:r w:rsidR="00633DDF">
        <w:rPr>
          <w:rFonts w:ascii="Times New Roman" w:hAnsi="Times New Roman"/>
          <w:b w:val="0"/>
          <w:sz w:val="24"/>
          <w:szCs w:val="24"/>
        </w:rPr>
        <w:t>:</w:t>
      </w:r>
      <w:r w:rsidRPr="00D52FA4">
        <w:rPr>
          <w:rFonts w:ascii="Times New Roman" w:hAnsi="Times New Roman"/>
          <w:b w:val="0"/>
          <w:sz w:val="24"/>
          <w:szCs w:val="24"/>
        </w:rPr>
        <w:t xml:space="preserve">  </w:t>
      </w:r>
    </w:p>
    <w:p w:rsidR="00795FCE" w:rsidRPr="00D52FA4" w:rsidRDefault="00795FCE" w:rsidP="00795FCE">
      <w:pPr>
        <w:pStyle w:val="Tekstpodstawowy"/>
        <w:spacing w:line="360" w:lineRule="auto"/>
        <w:rPr>
          <w:rFonts w:ascii="Times New Roman" w:hAnsi="Times New Roman"/>
          <w:b w:val="0"/>
          <w:sz w:val="24"/>
          <w:szCs w:val="24"/>
        </w:rPr>
      </w:pPr>
      <w:r w:rsidRPr="00D52FA4">
        <w:rPr>
          <w:rFonts w:ascii="Times New Roman" w:hAnsi="Times New Roman"/>
          <w:b w:val="0"/>
          <w:sz w:val="24"/>
          <w:szCs w:val="24"/>
        </w:rPr>
        <w:t>……………………………………………………</w:t>
      </w:r>
      <w:r w:rsidR="00633DDF">
        <w:rPr>
          <w:rFonts w:ascii="Times New Roman" w:hAnsi="Times New Roman"/>
          <w:b w:val="0"/>
          <w:sz w:val="24"/>
          <w:szCs w:val="24"/>
        </w:rPr>
        <w:t>………………………….</w:t>
      </w:r>
      <w:r w:rsidRPr="00D52FA4">
        <w:rPr>
          <w:rFonts w:ascii="Times New Roman" w:hAnsi="Times New Roman"/>
          <w:b w:val="0"/>
          <w:sz w:val="24"/>
          <w:szCs w:val="24"/>
        </w:rPr>
        <w:t>………………….</w:t>
      </w:r>
    </w:p>
    <w:p w:rsidR="00795FCE" w:rsidRPr="00D52FA4" w:rsidRDefault="00795FCE" w:rsidP="00795FCE">
      <w:pPr>
        <w:pStyle w:val="Tekstpodstawowy"/>
        <w:spacing w:line="360" w:lineRule="auto"/>
        <w:rPr>
          <w:rFonts w:ascii="Times New Roman" w:hAnsi="Times New Roman"/>
          <w:b w:val="0"/>
          <w:sz w:val="24"/>
          <w:szCs w:val="24"/>
        </w:rPr>
      </w:pPr>
      <w:r w:rsidRPr="00D52FA4">
        <w:rPr>
          <w:rFonts w:ascii="Times New Roman" w:hAnsi="Times New Roman"/>
          <w:b w:val="0"/>
          <w:sz w:val="24"/>
          <w:szCs w:val="24"/>
        </w:rPr>
        <w:t>………………………………………………………………………</w:t>
      </w:r>
      <w:r w:rsidR="00633DDF">
        <w:rPr>
          <w:rFonts w:ascii="Times New Roman" w:hAnsi="Times New Roman"/>
          <w:b w:val="0"/>
          <w:sz w:val="24"/>
          <w:szCs w:val="24"/>
        </w:rPr>
        <w:t>…………………………..</w:t>
      </w:r>
    </w:p>
    <w:p w:rsidR="00633DDF" w:rsidRPr="00633DDF" w:rsidRDefault="00795FCE" w:rsidP="00795FCE">
      <w:pPr>
        <w:pStyle w:val="Tekstpodstawowy"/>
        <w:spacing w:line="360" w:lineRule="auto"/>
        <w:rPr>
          <w:rFonts w:ascii="Times New Roman" w:hAnsi="Times New Roman"/>
          <w:b w:val="0"/>
          <w:sz w:val="24"/>
          <w:szCs w:val="24"/>
          <w:u w:val="single"/>
        </w:rPr>
      </w:pPr>
      <w:r w:rsidRPr="00633DDF">
        <w:rPr>
          <w:rFonts w:ascii="Times New Roman" w:hAnsi="Times New Roman"/>
          <w:b w:val="0"/>
          <w:sz w:val="24"/>
          <w:szCs w:val="24"/>
          <w:u w:val="single"/>
        </w:rPr>
        <w:t>Zamawiający</w:t>
      </w:r>
    </w:p>
    <w:p w:rsidR="00633DDF" w:rsidRPr="00D52FA4" w:rsidRDefault="00633DDF" w:rsidP="00633DDF">
      <w:pPr>
        <w:pStyle w:val="Tekstpodstawowy"/>
        <w:spacing w:line="360" w:lineRule="auto"/>
        <w:rPr>
          <w:rFonts w:ascii="Times New Roman" w:hAnsi="Times New Roman"/>
          <w:b w:val="0"/>
          <w:sz w:val="24"/>
          <w:szCs w:val="24"/>
        </w:rPr>
      </w:pPr>
      <w:r>
        <w:rPr>
          <w:rFonts w:ascii="Times New Roman" w:hAnsi="Times New Roman"/>
          <w:b w:val="0"/>
          <w:sz w:val="24"/>
          <w:szCs w:val="24"/>
        </w:rPr>
        <w:t>………………………….</w:t>
      </w:r>
      <w:r w:rsidRPr="00D52FA4">
        <w:rPr>
          <w:rFonts w:ascii="Times New Roman" w:hAnsi="Times New Roman"/>
          <w:b w:val="0"/>
          <w:sz w:val="24"/>
          <w:szCs w:val="24"/>
        </w:rPr>
        <w:t>……………………………………………………………………….</w:t>
      </w:r>
    </w:p>
    <w:p w:rsidR="00633DDF" w:rsidRPr="00D52FA4" w:rsidRDefault="00633DDF" w:rsidP="00633DDF">
      <w:pPr>
        <w:pStyle w:val="Tekstpodstawowy"/>
        <w:spacing w:line="360" w:lineRule="auto"/>
        <w:rPr>
          <w:rFonts w:ascii="Times New Roman" w:hAnsi="Times New Roman"/>
          <w:b w:val="0"/>
          <w:sz w:val="24"/>
          <w:szCs w:val="24"/>
        </w:rPr>
      </w:pPr>
      <w:r w:rsidRPr="00D52FA4">
        <w:rPr>
          <w:rFonts w:ascii="Times New Roman" w:hAnsi="Times New Roman"/>
          <w:b w:val="0"/>
          <w:sz w:val="24"/>
          <w:szCs w:val="24"/>
        </w:rPr>
        <w:t>…………………………</w:t>
      </w:r>
      <w:r>
        <w:rPr>
          <w:rFonts w:ascii="Times New Roman" w:hAnsi="Times New Roman"/>
          <w:b w:val="0"/>
          <w:sz w:val="24"/>
          <w:szCs w:val="24"/>
        </w:rPr>
        <w:t>………………………….</w:t>
      </w:r>
      <w:r w:rsidRPr="00D52FA4">
        <w:rPr>
          <w:rFonts w:ascii="Times New Roman" w:hAnsi="Times New Roman"/>
          <w:b w:val="0"/>
          <w:sz w:val="24"/>
          <w:szCs w:val="24"/>
        </w:rPr>
        <w:t>…………………………………………….</w:t>
      </w:r>
    </w:p>
    <w:p w:rsidR="00633DDF" w:rsidRPr="00D52FA4" w:rsidRDefault="00633DDF" w:rsidP="00633DDF">
      <w:pPr>
        <w:pStyle w:val="Tekstpodstawowy"/>
        <w:spacing w:line="360" w:lineRule="auto"/>
        <w:rPr>
          <w:rFonts w:ascii="Times New Roman" w:hAnsi="Times New Roman"/>
          <w:b w:val="0"/>
          <w:sz w:val="24"/>
          <w:szCs w:val="24"/>
        </w:rPr>
      </w:pPr>
      <w:r w:rsidRPr="00D52FA4">
        <w:rPr>
          <w:rFonts w:ascii="Times New Roman" w:hAnsi="Times New Roman"/>
          <w:b w:val="0"/>
          <w:sz w:val="24"/>
          <w:szCs w:val="24"/>
        </w:rPr>
        <w:t>reprezentowany przez</w:t>
      </w:r>
      <w:r>
        <w:rPr>
          <w:rFonts w:ascii="Times New Roman" w:hAnsi="Times New Roman"/>
          <w:b w:val="0"/>
          <w:sz w:val="24"/>
          <w:szCs w:val="24"/>
        </w:rPr>
        <w:t>:</w:t>
      </w:r>
      <w:r w:rsidRPr="00D52FA4">
        <w:rPr>
          <w:rFonts w:ascii="Times New Roman" w:hAnsi="Times New Roman"/>
          <w:b w:val="0"/>
          <w:sz w:val="24"/>
          <w:szCs w:val="24"/>
        </w:rPr>
        <w:t xml:space="preserve">  </w:t>
      </w:r>
    </w:p>
    <w:p w:rsidR="00633DDF" w:rsidRPr="00D52FA4" w:rsidRDefault="00633DDF" w:rsidP="00633DDF">
      <w:pPr>
        <w:pStyle w:val="Tekstpodstawowy"/>
        <w:spacing w:line="360" w:lineRule="auto"/>
        <w:rPr>
          <w:rFonts w:ascii="Times New Roman" w:hAnsi="Times New Roman"/>
          <w:b w:val="0"/>
          <w:sz w:val="24"/>
          <w:szCs w:val="24"/>
        </w:rPr>
      </w:pPr>
      <w:r w:rsidRPr="00D52FA4">
        <w:rPr>
          <w:rFonts w:ascii="Times New Roman" w:hAnsi="Times New Roman"/>
          <w:b w:val="0"/>
          <w:sz w:val="24"/>
          <w:szCs w:val="24"/>
        </w:rPr>
        <w:t>……………………………………………………</w:t>
      </w:r>
      <w:r>
        <w:rPr>
          <w:rFonts w:ascii="Times New Roman" w:hAnsi="Times New Roman"/>
          <w:b w:val="0"/>
          <w:sz w:val="24"/>
          <w:szCs w:val="24"/>
        </w:rPr>
        <w:t>………………………….</w:t>
      </w:r>
      <w:r w:rsidRPr="00D52FA4">
        <w:rPr>
          <w:rFonts w:ascii="Times New Roman" w:hAnsi="Times New Roman"/>
          <w:b w:val="0"/>
          <w:sz w:val="24"/>
          <w:szCs w:val="24"/>
        </w:rPr>
        <w:t>………………….</w:t>
      </w:r>
    </w:p>
    <w:p w:rsidR="00795FCE" w:rsidRPr="00D52FA4" w:rsidRDefault="00795FCE" w:rsidP="00795FCE">
      <w:pPr>
        <w:pStyle w:val="Tekstpodstawowy"/>
        <w:spacing w:line="360" w:lineRule="auto"/>
        <w:rPr>
          <w:rFonts w:ascii="Times New Roman" w:hAnsi="Times New Roman"/>
          <w:b w:val="0"/>
          <w:sz w:val="24"/>
          <w:szCs w:val="24"/>
        </w:rPr>
      </w:pPr>
    </w:p>
    <w:p w:rsidR="00795FCE" w:rsidRPr="00D52FA4" w:rsidRDefault="00795FCE" w:rsidP="00795FCE">
      <w:pPr>
        <w:pStyle w:val="Tekstpodstawowy"/>
        <w:spacing w:line="360" w:lineRule="auto"/>
        <w:rPr>
          <w:rFonts w:ascii="Times New Roman" w:hAnsi="Times New Roman"/>
          <w:b w:val="0"/>
          <w:sz w:val="24"/>
          <w:szCs w:val="24"/>
        </w:rPr>
      </w:pPr>
      <w:r w:rsidRPr="00D52FA4">
        <w:rPr>
          <w:rFonts w:ascii="Times New Roman" w:hAnsi="Times New Roman"/>
          <w:b w:val="0"/>
          <w:sz w:val="24"/>
          <w:szCs w:val="24"/>
        </w:rPr>
        <w:t xml:space="preserve">1. Wykonawca oświadcza, że wykonał na rzecz Zamawiającego następujące prace: </w:t>
      </w:r>
    </w:p>
    <w:p w:rsidR="00795FCE" w:rsidRPr="00D52FA4" w:rsidRDefault="00795FCE" w:rsidP="00795FCE">
      <w:pPr>
        <w:pStyle w:val="Tekstpodstawowy"/>
        <w:tabs>
          <w:tab w:val="left" w:leader="dot" w:pos="9000"/>
        </w:tabs>
        <w:spacing w:line="360" w:lineRule="auto"/>
        <w:rPr>
          <w:rFonts w:ascii="Times New Roman" w:hAnsi="Times New Roman"/>
          <w:b w:val="0"/>
          <w:sz w:val="24"/>
          <w:szCs w:val="24"/>
        </w:rPr>
      </w:pPr>
      <w:r w:rsidRPr="00D52FA4">
        <w:rPr>
          <w:rFonts w:ascii="Times New Roman" w:hAnsi="Times New Roman"/>
          <w:b w:val="0"/>
          <w:sz w:val="24"/>
          <w:szCs w:val="24"/>
        </w:rPr>
        <w:tab/>
      </w:r>
    </w:p>
    <w:p w:rsidR="00795FCE" w:rsidRPr="00D52FA4" w:rsidRDefault="00795FCE" w:rsidP="00795FCE">
      <w:pPr>
        <w:pStyle w:val="Tekstpodstawowy"/>
        <w:tabs>
          <w:tab w:val="left" w:leader="dot" w:pos="9000"/>
        </w:tabs>
        <w:spacing w:line="360" w:lineRule="auto"/>
        <w:rPr>
          <w:rFonts w:ascii="Times New Roman" w:hAnsi="Times New Roman"/>
          <w:b w:val="0"/>
          <w:sz w:val="24"/>
          <w:szCs w:val="24"/>
        </w:rPr>
      </w:pPr>
      <w:r w:rsidRPr="00D52FA4">
        <w:rPr>
          <w:rFonts w:ascii="Times New Roman" w:hAnsi="Times New Roman"/>
          <w:b w:val="0"/>
          <w:sz w:val="24"/>
          <w:szCs w:val="24"/>
        </w:rPr>
        <w:tab/>
      </w:r>
    </w:p>
    <w:p w:rsidR="00795FCE" w:rsidRPr="00D52FA4" w:rsidRDefault="00795FCE" w:rsidP="00795FCE">
      <w:pPr>
        <w:pStyle w:val="Tekstpodstawowy"/>
        <w:tabs>
          <w:tab w:val="left" w:leader="dot" w:pos="9000"/>
        </w:tabs>
        <w:spacing w:line="360" w:lineRule="auto"/>
        <w:rPr>
          <w:rFonts w:ascii="Times New Roman" w:hAnsi="Times New Roman"/>
          <w:b w:val="0"/>
          <w:sz w:val="24"/>
          <w:szCs w:val="24"/>
        </w:rPr>
      </w:pPr>
      <w:r w:rsidRPr="00D52FA4">
        <w:rPr>
          <w:rFonts w:ascii="Times New Roman" w:hAnsi="Times New Roman"/>
          <w:b w:val="0"/>
          <w:sz w:val="24"/>
          <w:szCs w:val="24"/>
        </w:rPr>
        <w:tab/>
      </w:r>
    </w:p>
    <w:p w:rsidR="00795FCE" w:rsidRPr="00D52FA4" w:rsidRDefault="00795FCE" w:rsidP="00795FCE">
      <w:pPr>
        <w:pStyle w:val="Tekstpodstawowy"/>
        <w:tabs>
          <w:tab w:val="left" w:leader="dot" w:pos="9000"/>
        </w:tabs>
        <w:spacing w:line="360" w:lineRule="auto"/>
        <w:rPr>
          <w:rFonts w:ascii="Times New Roman" w:hAnsi="Times New Roman"/>
          <w:b w:val="0"/>
          <w:sz w:val="24"/>
          <w:szCs w:val="24"/>
        </w:rPr>
      </w:pPr>
      <w:r w:rsidRPr="00D52FA4">
        <w:rPr>
          <w:rFonts w:ascii="Times New Roman" w:hAnsi="Times New Roman"/>
          <w:b w:val="0"/>
          <w:sz w:val="24"/>
          <w:szCs w:val="24"/>
        </w:rPr>
        <w:tab/>
      </w:r>
    </w:p>
    <w:p w:rsidR="00795FCE" w:rsidRPr="00D52FA4" w:rsidRDefault="00795FCE" w:rsidP="00795FCE">
      <w:pPr>
        <w:pStyle w:val="Tekstpodstawowy"/>
        <w:tabs>
          <w:tab w:val="left" w:leader="dot" w:pos="9000"/>
        </w:tabs>
        <w:spacing w:line="360" w:lineRule="auto"/>
        <w:rPr>
          <w:rFonts w:ascii="Times New Roman" w:hAnsi="Times New Roman"/>
          <w:b w:val="0"/>
          <w:sz w:val="24"/>
          <w:szCs w:val="24"/>
        </w:rPr>
      </w:pPr>
      <w:r w:rsidRPr="00D52FA4">
        <w:rPr>
          <w:rFonts w:ascii="Times New Roman" w:hAnsi="Times New Roman"/>
          <w:b w:val="0"/>
          <w:sz w:val="24"/>
          <w:szCs w:val="24"/>
        </w:rPr>
        <w:tab/>
      </w:r>
    </w:p>
    <w:p w:rsidR="00795FCE" w:rsidRPr="00D52FA4" w:rsidRDefault="00795FCE" w:rsidP="00795FCE">
      <w:pPr>
        <w:pStyle w:val="Tekstpodstawowy"/>
        <w:spacing w:line="360" w:lineRule="auto"/>
        <w:rPr>
          <w:rFonts w:ascii="Times New Roman" w:hAnsi="Times New Roman"/>
          <w:b w:val="0"/>
          <w:sz w:val="24"/>
          <w:szCs w:val="24"/>
        </w:rPr>
      </w:pPr>
      <w:r w:rsidRPr="00D52FA4">
        <w:rPr>
          <w:rFonts w:ascii="Times New Roman" w:hAnsi="Times New Roman"/>
          <w:b w:val="0"/>
          <w:sz w:val="24"/>
          <w:szCs w:val="24"/>
        </w:rPr>
        <w:t>2. Zamawiający zgłasza następujące uwagi odnośnie prac wyspecyfikowanych w pkt.1:</w:t>
      </w:r>
    </w:p>
    <w:p w:rsidR="00795FCE" w:rsidRPr="00D52FA4" w:rsidRDefault="00795FCE" w:rsidP="00795FCE">
      <w:pPr>
        <w:pStyle w:val="Tekstpodstawowy"/>
        <w:tabs>
          <w:tab w:val="left" w:leader="dot" w:pos="9000"/>
        </w:tabs>
        <w:spacing w:line="360" w:lineRule="auto"/>
        <w:rPr>
          <w:rFonts w:ascii="Times New Roman" w:hAnsi="Times New Roman"/>
          <w:b w:val="0"/>
          <w:sz w:val="24"/>
          <w:szCs w:val="24"/>
        </w:rPr>
      </w:pPr>
      <w:r w:rsidRPr="00D52FA4">
        <w:rPr>
          <w:rFonts w:ascii="Times New Roman" w:hAnsi="Times New Roman"/>
          <w:b w:val="0"/>
          <w:sz w:val="24"/>
          <w:szCs w:val="24"/>
        </w:rPr>
        <w:tab/>
      </w:r>
    </w:p>
    <w:p w:rsidR="00795FCE" w:rsidRPr="00D52FA4" w:rsidRDefault="00795FCE" w:rsidP="00795FCE">
      <w:pPr>
        <w:pStyle w:val="Tekstpodstawowy"/>
        <w:tabs>
          <w:tab w:val="left" w:leader="dot" w:pos="9000"/>
        </w:tabs>
        <w:spacing w:line="360" w:lineRule="auto"/>
        <w:rPr>
          <w:rFonts w:ascii="Times New Roman" w:hAnsi="Times New Roman"/>
          <w:b w:val="0"/>
          <w:sz w:val="24"/>
          <w:szCs w:val="24"/>
        </w:rPr>
      </w:pPr>
      <w:r w:rsidRPr="00D52FA4">
        <w:rPr>
          <w:rFonts w:ascii="Times New Roman" w:hAnsi="Times New Roman"/>
          <w:b w:val="0"/>
          <w:sz w:val="24"/>
          <w:szCs w:val="24"/>
        </w:rPr>
        <w:tab/>
      </w:r>
    </w:p>
    <w:p w:rsidR="00795FCE" w:rsidRPr="00D52FA4" w:rsidRDefault="00795FCE" w:rsidP="00795FCE">
      <w:pPr>
        <w:pStyle w:val="Tekstpodstawowy"/>
        <w:tabs>
          <w:tab w:val="left" w:leader="dot" w:pos="9000"/>
        </w:tabs>
        <w:spacing w:line="360" w:lineRule="auto"/>
        <w:rPr>
          <w:rFonts w:ascii="Times New Roman" w:hAnsi="Times New Roman"/>
          <w:b w:val="0"/>
          <w:sz w:val="24"/>
          <w:szCs w:val="24"/>
        </w:rPr>
      </w:pPr>
      <w:r w:rsidRPr="00D52FA4">
        <w:rPr>
          <w:rFonts w:ascii="Times New Roman" w:hAnsi="Times New Roman"/>
          <w:b w:val="0"/>
          <w:sz w:val="24"/>
          <w:szCs w:val="24"/>
        </w:rPr>
        <w:tab/>
      </w:r>
    </w:p>
    <w:p w:rsidR="00795FCE" w:rsidRPr="00D52FA4" w:rsidRDefault="00795FCE" w:rsidP="00795FCE">
      <w:pPr>
        <w:pStyle w:val="Tekstpodstawowy"/>
        <w:tabs>
          <w:tab w:val="left" w:leader="dot" w:pos="9000"/>
        </w:tabs>
        <w:spacing w:line="360" w:lineRule="auto"/>
        <w:rPr>
          <w:rFonts w:ascii="Times New Roman" w:hAnsi="Times New Roman"/>
          <w:b w:val="0"/>
          <w:sz w:val="24"/>
          <w:szCs w:val="24"/>
        </w:rPr>
      </w:pPr>
      <w:r w:rsidRPr="00D52FA4">
        <w:rPr>
          <w:rFonts w:ascii="Times New Roman" w:hAnsi="Times New Roman"/>
          <w:b w:val="0"/>
          <w:sz w:val="24"/>
          <w:szCs w:val="24"/>
        </w:rPr>
        <w:tab/>
      </w:r>
    </w:p>
    <w:p w:rsidR="00D52FA4" w:rsidRPr="000A4765" w:rsidRDefault="00D52FA4" w:rsidP="00D52FA4">
      <w:pPr>
        <w:jc w:val="center"/>
        <w:rPr>
          <w:b/>
        </w:rPr>
      </w:pPr>
    </w:p>
    <w:p w:rsidR="00D52FA4" w:rsidRPr="000A4765" w:rsidRDefault="00D52FA4" w:rsidP="00D52FA4">
      <w:pPr>
        <w:jc w:val="center"/>
      </w:pPr>
      <w:r w:rsidRPr="000A4765">
        <w:rPr>
          <w:b/>
        </w:rPr>
        <w:t>ZAMAWIAJĄCY</w:t>
      </w:r>
      <w:r>
        <w:rPr>
          <w:b/>
        </w:rPr>
        <w:t xml:space="preserve">                </w:t>
      </w:r>
      <w:r w:rsidRPr="000A4765">
        <w:rPr>
          <w:b/>
        </w:rPr>
        <w:tab/>
      </w:r>
      <w:r w:rsidRPr="000A4765">
        <w:rPr>
          <w:b/>
        </w:rPr>
        <w:tab/>
      </w:r>
      <w:r w:rsidRPr="000A4765">
        <w:rPr>
          <w:b/>
        </w:rPr>
        <w:tab/>
        <w:t xml:space="preserve">     WYKONAWCA</w:t>
      </w:r>
    </w:p>
    <w:p w:rsidR="004F5384" w:rsidRDefault="001D6B0F" w:rsidP="004F5384">
      <w:pPr>
        <w:spacing w:after="120"/>
        <w:jc w:val="right"/>
        <w:outlineLvl w:val="0"/>
        <w:rPr>
          <w:b/>
        </w:rPr>
      </w:pPr>
      <w:r>
        <w:rPr>
          <w:b/>
        </w:rPr>
        <w:lastRenderedPageBreak/>
        <w:t>Za</w:t>
      </w:r>
      <w:r w:rsidR="008D1E93" w:rsidRPr="000A4765">
        <w:rPr>
          <w:b/>
        </w:rPr>
        <w:t xml:space="preserve">łącznik nr </w:t>
      </w:r>
      <w:r w:rsidR="005E45C6">
        <w:rPr>
          <w:b/>
        </w:rPr>
        <w:t>3</w:t>
      </w:r>
      <w:r w:rsidR="008D1E93" w:rsidRPr="000A4765">
        <w:rPr>
          <w:b/>
        </w:rPr>
        <w:t xml:space="preserve"> </w:t>
      </w:r>
    </w:p>
    <w:p w:rsidR="008D1E93" w:rsidRPr="004F5384" w:rsidRDefault="008D1E93" w:rsidP="004F5384">
      <w:pPr>
        <w:spacing w:after="120"/>
        <w:jc w:val="right"/>
        <w:outlineLvl w:val="0"/>
      </w:pPr>
      <w:r w:rsidRPr="004F5384">
        <w:t>do umowy</w:t>
      </w:r>
      <w:r w:rsidR="004F5384" w:rsidRPr="004F5384">
        <w:t xml:space="preserve"> </w:t>
      </w:r>
      <w:r w:rsidR="004F5384">
        <w:t xml:space="preserve">nr </w:t>
      </w:r>
      <w:r w:rsidR="004F5384" w:rsidRPr="004F5384">
        <w:t>…</w:t>
      </w:r>
      <w:r w:rsidR="004F5384">
        <w:t>…..</w:t>
      </w:r>
      <w:r w:rsidR="004F5384" w:rsidRPr="004F5384">
        <w:t>…/2018/SM</w:t>
      </w:r>
    </w:p>
    <w:p w:rsidR="004F5384" w:rsidRPr="004F5384" w:rsidRDefault="004F5384" w:rsidP="004F5384">
      <w:pPr>
        <w:spacing w:after="120"/>
        <w:jc w:val="right"/>
        <w:outlineLvl w:val="0"/>
      </w:pPr>
      <w:r w:rsidRPr="004F5384">
        <w:t>z dnia …</w:t>
      </w:r>
      <w:r>
        <w:t>…</w:t>
      </w:r>
      <w:r w:rsidRPr="004F5384">
        <w:t>…………</w:t>
      </w:r>
    </w:p>
    <w:p w:rsidR="008D1E93" w:rsidRPr="000A4765" w:rsidRDefault="008D1E93" w:rsidP="008D1E93">
      <w:pPr>
        <w:jc w:val="right"/>
        <w:outlineLvl w:val="0"/>
        <w:rPr>
          <w:b/>
        </w:rPr>
      </w:pPr>
    </w:p>
    <w:tbl>
      <w:tblPr>
        <w:tblStyle w:val="Tabela-Siatka"/>
        <w:tblW w:w="0" w:type="auto"/>
        <w:shd w:val="clear" w:color="auto" w:fill="F2F2F2" w:themeFill="background1" w:themeFillShade="F2"/>
        <w:tblLook w:val="04A0" w:firstRow="1" w:lastRow="0" w:firstColumn="1" w:lastColumn="0" w:noHBand="0" w:noVBand="1"/>
      </w:tblPr>
      <w:tblGrid>
        <w:gridCol w:w="9212"/>
      </w:tblGrid>
      <w:tr w:rsidR="008D1E93" w:rsidRPr="000A4765" w:rsidTr="00431D60">
        <w:tc>
          <w:tcPr>
            <w:tcW w:w="9212" w:type="dxa"/>
            <w:shd w:val="clear" w:color="auto" w:fill="F2F2F2" w:themeFill="background1" w:themeFillShade="F2"/>
          </w:tcPr>
          <w:p w:rsidR="008D1E93" w:rsidRPr="000A4765" w:rsidRDefault="008D1E93" w:rsidP="00516951">
            <w:pPr>
              <w:jc w:val="center"/>
              <w:rPr>
                <w:b/>
              </w:rPr>
            </w:pPr>
            <w:r>
              <w:rPr>
                <w:b/>
              </w:rPr>
              <w:t xml:space="preserve">PROTOKÓŁ UWAG I </w:t>
            </w:r>
            <w:r w:rsidR="00516951">
              <w:rPr>
                <w:b/>
              </w:rPr>
              <w:t>BŁĘDÓW</w:t>
            </w:r>
          </w:p>
        </w:tc>
      </w:tr>
    </w:tbl>
    <w:p w:rsidR="001D6B0F" w:rsidRDefault="001D6B0F" w:rsidP="00795FCE">
      <w:pPr>
        <w:pStyle w:val="Tekstpodstawowy"/>
        <w:spacing w:line="360" w:lineRule="auto"/>
        <w:rPr>
          <w:rFonts w:ascii="Times New Roman" w:hAnsi="Times New Roman"/>
          <w:b w:val="0"/>
          <w:sz w:val="24"/>
          <w:szCs w:val="24"/>
        </w:rPr>
      </w:pPr>
    </w:p>
    <w:p w:rsidR="00795FCE" w:rsidRPr="004F5384" w:rsidRDefault="00795FCE" w:rsidP="00795FCE">
      <w:pPr>
        <w:pStyle w:val="Tekstpodstawowy"/>
        <w:spacing w:line="360" w:lineRule="auto"/>
        <w:rPr>
          <w:rFonts w:ascii="Times New Roman" w:hAnsi="Times New Roman"/>
          <w:b w:val="0"/>
          <w:sz w:val="24"/>
          <w:szCs w:val="24"/>
        </w:rPr>
      </w:pPr>
      <w:r w:rsidRPr="004F5384">
        <w:rPr>
          <w:rFonts w:ascii="Times New Roman" w:hAnsi="Times New Roman"/>
          <w:b w:val="0"/>
          <w:sz w:val="24"/>
          <w:szCs w:val="24"/>
        </w:rPr>
        <w:t xml:space="preserve">z realizacji przedmiotu </w:t>
      </w:r>
      <w:r w:rsidR="001D6B0F" w:rsidRPr="00D52FA4">
        <w:rPr>
          <w:rFonts w:ascii="Times New Roman" w:hAnsi="Times New Roman"/>
          <w:b w:val="0"/>
          <w:sz w:val="24"/>
          <w:szCs w:val="24"/>
        </w:rPr>
        <w:t xml:space="preserve">Umowy </w:t>
      </w:r>
      <w:r w:rsidR="001D6B0F">
        <w:rPr>
          <w:rFonts w:ascii="Times New Roman" w:hAnsi="Times New Roman"/>
          <w:b w:val="0"/>
          <w:sz w:val="24"/>
          <w:szCs w:val="24"/>
        </w:rPr>
        <w:t xml:space="preserve">nr </w:t>
      </w:r>
      <w:r w:rsidR="001D6B0F" w:rsidRPr="00D52FA4">
        <w:rPr>
          <w:rFonts w:ascii="Times New Roman" w:hAnsi="Times New Roman"/>
          <w:b w:val="0"/>
          <w:sz w:val="24"/>
          <w:szCs w:val="24"/>
        </w:rPr>
        <w:t>......</w:t>
      </w:r>
      <w:r w:rsidR="001D6B0F">
        <w:rPr>
          <w:rFonts w:ascii="Times New Roman" w:hAnsi="Times New Roman"/>
          <w:b w:val="0"/>
          <w:sz w:val="24"/>
          <w:szCs w:val="24"/>
        </w:rPr>
        <w:t>/2018/SM z dnia  ...................</w:t>
      </w:r>
      <w:r w:rsidR="001D6B0F" w:rsidRPr="00D52FA4">
        <w:rPr>
          <w:rFonts w:ascii="Times New Roman" w:hAnsi="Times New Roman"/>
          <w:b w:val="0"/>
          <w:sz w:val="24"/>
          <w:szCs w:val="24"/>
        </w:rPr>
        <w:t>...</w:t>
      </w:r>
    </w:p>
    <w:p w:rsidR="00795FCE" w:rsidRPr="004F5384" w:rsidRDefault="00795FCE" w:rsidP="001D6B0F">
      <w:pPr>
        <w:pStyle w:val="Tekstpodstawowy"/>
        <w:spacing w:before="120" w:after="120" w:line="360" w:lineRule="auto"/>
        <w:rPr>
          <w:rFonts w:ascii="Times New Roman" w:hAnsi="Times New Roman"/>
          <w:b w:val="0"/>
          <w:sz w:val="24"/>
          <w:szCs w:val="24"/>
        </w:rPr>
      </w:pPr>
      <w:r w:rsidRPr="004F5384">
        <w:rPr>
          <w:rFonts w:ascii="Times New Roman" w:hAnsi="Times New Roman"/>
          <w:b w:val="0"/>
          <w:sz w:val="24"/>
          <w:szCs w:val="24"/>
        </w:rPr>
        <w:t>Data podpisania: .................................</w:t>
      </w:r>
    </w:p>
    <w:p w:rsidR="001D6B0F" w:rsidRPr="00633DDF" w:rsidRDefault="001D6B0F" w:rsidP="001D6B0F">
      <w:pPr>
        <w:pStyle w:val="Tekstpodstawowy"/>
        <w:spacing w:line="360" w:lineRule="auto"/>
        <w:rPr>
          <w:rFonts w:ascii="Times New Roman" w:hAnsi="Times New Roman"/>
          <w:b w:val="0"/>
          <w:sz w:val="24"/>
          <w:szCs w:val="24"/>
          <w:u w:val="single"/>
        </w:rPr>
      </w:pPr>
      <w:r w:rsidRPr="00633DDF">
        <w:rPr>
          <w:rFonts w:ascii="Times New Roman" w:hAnsi="Times New Roman"/>
          <w:b w:val="0"/>
          <w:sz w:val="24"/>
          <w:szCs w:val="24"/>
          <w:u w:val="single"/>
        </w:rPr>
        <w:t xml:space="preserve">Wykonawca </w:t>
      </w:r>
    </w:p>
    <w:p w:rsidR="001D6B0F" w:rsidRPr="00D52FA4" w:rsidRDefault="001D6B0F" w:rsidP="001D6B0F">
      <w:pPr>
        <w:pStyle w:val="Tekstpodstawowy"/>
        <w:spacing w:line="360" w:lineRule="auto"/>
        <w:rPr>
          <w:rFonts w:ascii="Times New Roman" w:hAnsi="Times New Roman"/>
          <w:b w:val="0"/>
          <w:sz w:val="24"/>
          <w:szCs w:val="24"/>
        </w:rPr>
      </w:pPr>
      <w:r>
        <w:rPr>
          <w:rFonts w:ascii="Times New Roman" w:hAnsi="Times New Roman"/>
          <w:b w:val="0"/>
          <w:sz w:val="24"/>
          <w:szCs w:val="24"/>
        </w:rPr>
        <w:t>………………………….</w:t>
      </w:r>
      <w:r w:rsidRPr="00D52FA4">
        <w:rPr>
          <w:rFonts w:ascii="Times New Roman" w:hAnsi="Times New Roman"/>
          <w:b w:val="0"/>
          <w:sz w:val="24"/>
          <w:szCs w:val="24"/>
        </w:rPr>
        <w:t>……………………………………………………………………….</w:t>
      </w:r>
    </w:p>
    <w:p w:rsidR="001D6B0F" w:rsidRPr="00D52FA4" w:rsidRDefault="001D6B0F" w:rsidP="001D6B0F">
      <w:pPr>
        <w:pStyle w:val="Tekstpodstawowy"/>
        <w:spacing w:line="360" w:lineRule="auto"/>
        <w:rPr>
          <w:rFonts w:ascii="Times New Roman" w:hAnsi="Times New Roman"/>
          <w:b w:val="0"/>
          <w:sz w:val="24"/>
          <w:szCs w:val="24"/>
        </w:rPr>
      </w:pPr>
      <w:r w:rsidRPr="00D52FA4">
        <w:rPr>
          <w:rFonts w:ascii="Times New Roman" w:hAnsi="Times New Roman"/>
          <w:b w:val="0"/>
          <w:sz w:val="24"/>
          <w:szCs w:val="24"/>
        </w:rPr>
        <w:t>…………………………</w:t>
      </w:r>
      <w:r>
        <w:rPr>
          <w:rFonts w:ascii="Times New Roman" w:hAnsi="Times New Roman"/>
          <w:b w:val="0"/>
          <w:sz w:val="24"/>
          <w:szCs w:val="24"/>
        </w:rPr>
        <w:t>………………………….</w:t>
      </w:r>
      <w:r w:rsidRPr="00D52FA4">
        <w:rPr>
          <w:rFonts w:ascii="Times New Roman" w:hAnsi="Times New Roman"/>
          <w:b w:val="0"/>
          <w:sz w:val="24"/>
          <w:szCs w:val="24"/>
        </w:rPr>
        <w:t>…………………………………………….</w:t>
      </w:r>
    </w:p>
    <w:p w:rsidR="001D6B0F" w:rsidRPr="00D52FA4" w:rsidRDefault="001D6B0F" w:rsidP="001D6B0F">
      <w:pPr>
        <w:pStyle w:val="Tekstpodstawowy"/>
        <w:spacing w:line="360" w:lineRule="auto"/>
        <w:rPr>
          <w:rFonts w:ascii="Times New Roman" w:hAnsi="Times New Roman"/>
          <w:b w:val="0"/>
          <w:sz w:val="24"/>
          <w:szCs w:val="24"/>
        </w:rPr>
      </w:pPr>
      <w:r w:rsidRPr="00D52FA4">
        <w:rPr>
          <w:rFonts w:ascii="Times New Roman" w:hAnsi="Times New Roman"/>
          <w:b w:val="0"/>
          <w:sz w:val="24"/>
          <w:szCs w:val="24"/>
        </w:rPr>
        <w:t>reprezentowany przez</w:t>
      </w:r>
      <w:r>
        <w:rPr>
          <w:rFonts w:ascii="Times New Roman" w:hAnsi="Times New Roman"/>
          <w:b w:val="0"/>
          <w:sz w:val="24"/>
          <w:szCs w:val="24"/>
        </w:rPr>
        <w:t>:</w:t>
      </w:r>
      <w:r w:rsidRPr="00D52FA4">
        <w:rPr>
          <w:rFonts w:ascii="Times New Roman" w:hAnsi="Times New Roman"/>
          <w:b w:val="0"/>
          <w:sz w:val="24"/>
          <w:szCs w:val="24"/>
        </w:rPr>
        <w:t xml:space="preserve">  </w:t>
      </w:r>
    </w:p>
    <w:p w:rsidR="001D6B0F" w:rsidRPr="00D52FA4" w:rsidRDefault="001D6B0F" w:rsidP="001D6B0F">
      <w:pPr>
        <w:pStyle w:val="Tekstpodstawowy"/>
        <w:spacing w:line="360" w:lineRule="auto"/>
        <w:rPr>
          <w:rFonts w:ascii="Times New Roman" w:hAnsi="Times New Roman"/>
          <w:b w:val="0"/>
          <w:sz w:val="24"/>
          <w:szCs w:val="24"/>
        </w:rPr>
      </w:pPr>
      <w:r w:rsidRPr="00D52FA4">
        <w:rPr>
          <w:rFonts w:ascii="Times New Roman" w:hAnsi="Times New Roman"/>
          <w:b w:val="0"/>
          <w:sz w:val="24"/>
          <w:szCs w:val="24"/>
        </w:rPr>
        <w:t>……………………………………………………</w:t>
      </w:r>
      <w:r>
        <w:rPr>
          <w:rFonts w:ascii="Times New Roman" w:hAnsi="Times New Roman"/>
          <w:b w:val="0"/>
          <w:sz w:val="24"/>
          <w:szCs w:val="24"/>
        </w:rPr>
        <w:t>………………………….</w:t>
      </w:r>
      <w:r w:rsidRPr="00D52FA4">
        <w:rPr>
          <w:rFonts w:ascii="Times New Roman" w:hAnsi="Times New Roman"/>
          <w:b w:val="0"/>
          <w:sz w:val="24"/>
          <w:szCs w:val="24"/>
        </w:rPr>
        <w:t>………………….</w:t>
      </w:r>
    </w:p>
    <w:p w:rsidR="001D6B0F" w:rsidRPr="00D52FA4" w:rsidRDefault="001D6B0F" w:rsidP="001D6B0F">
      <w:pPr>
        <w:pStyle w:val="Tekstpodstawowy"/>
        <w:spacing w:line="360" w:lineRule="auto"/>
        <w:rPr>
          <w:rFonts w:ascii="Times New Roman" w:hAnsi="Times New Roman"/>
          <w:b w:val="0"/>
          <w:sz w:val="24"/>
          <w:szCs w:val="24"/>
        </w:rPr>
      </w:pPr>
      <w:r w:rsidRPr="00D52FA4">
        <w:rPr>
          <w:rFonts w:ascii="Times New Roman" w:hAnsi="Times New Roman"/>
          <w:b w:val="0"/>
          <w:sz w:val="24"/>
          <w:szCs w:val="24"/>
        </w:rPr>
        <w:t>………………………………………………………………………</w:t>
      </w:r>
      <w:r>
        <w:rPr>
          <w:rFonts w:ascii="Times New Roman" w:hAnsi="Times New Roman"/>
          <w:b w:val="0"/>
          <w:sz w:val="24"/>
          <w:szCs w:val="24"/>
        </w:rPr>
        <w:t>…………………………..</w:t>
      </w:r>
    </w:p>
    <w:p w:rsidR="001D6B0F" w:rsidRPr="00633DDF" w:rsidRDefault="001D6B0F" w:rsidP="001D6B0F">
      <w:pPr>
        <w:pStyle w:val="Tekstpodstawowy"/>
        <w:spacing w:line="360" w:lineRule="auto"/>
        <w:rPr>
          <w:rFonts w:ascii="Times New Roman" w:hAnsi="Times New Roman"/>
          <w:b w:val="0"/>
          <w:sz w:val="24"/>
          <w:szCs w:val="24"/>
          <w:u w:val="single"/>
        </w:rPr>
      </w:pPr>
      <w:r w:rsidRPr="00633DDF">
        <w:rPr>
          <w:rFonts w:ascii="Times New Roman" w:hAnsi="Times New Roman"/>
          <w:b w:val="0"/>
          <w:sz w:val="24"/>
          <w:szCs w:val="24"/>
          <w:u w:val="single"/>
        </w:rPr>
        <w:t>Zamawiający</w:t>
      </w:r>
    </w:p>
    <w:p w:rsidR="001D6B0F" w:rsidRPr="00D52FA4" w:rsidRDefault="001D6B0F" w:rsidP="001D6B0F">
      <w:pPr>
        <w:pStyle w:val="Tekstpodstawowy"/>
        <w:spacing w:line="360" w:lineRule="auto"/>
        <w:rPr>
          <w:rFonts w:ascii="Times New Roman" w:hAnsi="Times New Roman"/>
          <w:b w:val="0"/>
          <w:sz w:val="24"/>
          <w:szCs w:val="24"/>
        </w:rPr>
      </w:pPr>
      <w:r>
        <w:rPr>
          <w:rFonts w:ascii="Times New Roman" w:hAnsi="Times New Roman"/>
          <w:b w:val="0"/>
          <w:sz w:val="24"/>
          <w:szCs w:val="24"/>
        </w:rPr>
        <w:t>………………………….</w:t>
      </w:r>
      <w:r w:rsidRPr="00D52FA4">
        <w:rPr>
          <w:rFonts w:ascii="Times New Roman" w:hAnsi="Times New Roman"/>
          <w:b w:val="0"/>
          <w:sz w:val="24"/>
          <w:szCs w:val="24"/>
        </w:rPr>
        <w:t>……………………………………………………………………….</w:t>
      </w:r>
    </w:p>
    <w:p w:rsidR="001D6B0F" w:rsidRPr="00D52FA4" w:rsidRDefault="001D6B0F" w:rsidP="001D6B0F">
      <w:pPr>
        <w:pStyle w:val="Tekstpodstawowy"/>
        <w:spacing w:line="360" w:lineRule="auto"/>
        <w:rPr>
          <w:rFonts w:ascii="Times New Roman" w:hAnsi="Times New Roman"/>
          <w:b w:val="0"/>
          <w:sz w:val="24"/>
          <w:szCs w:val="24"/>
        </w:rPr>
      </w:pPr>
      <w:r w:rsidRPr="00D52FA4">
        <w:rPr>
          <w:rFonts w:ascii="Times New Roman" w:hAnsi="Times New Roman"/>
          <w:b w:val="0"/>
          <w:sz w:val="24"/>
          <w:szCs w:val="24"/>
        </w:rPr>
        <w:t>…………………………</w:t>
      </w:r>
      <w:r>
        <w:rPr>
          <w:rFonts w:ascii="Times New Roman" w:hAnsi="Times New Roman"/>
          <w:b w:val="0"/>
          <w:sz w:val="24"/>
          <w:szCs w:val="24"/>
        </w:rPr>
        <w:t>………………………….</w:t>
      </w:r>
      <w:r w:rsidRPr="00D52FA4">
        <w:rPr>
          <w:rFonts w:ascii="Times New Roman" w:hAnsi="Times New Roman"/>
          <w:b w:val="0"/>
          <w:sz w:val="24"/>
          <w:szCs w:val="24"/>
        </w:rPr>
        <w:t>…………………………………………….</w:t>
      </w:r>
    </w:p>
    <w:p w:rsidR="001D6B0F" w:rsidRPr="00D52FA4" w:rsidRDefault="001D6B0F" w:rsidP="001D6B0F">
      <w:pPr>
        <w:pStyle w:val="Tekstpodstawowy"/>
        <w:spacing w:line="360" w:lineRule="auto"/>
        <w:rPr>
          <w:rFonts w:ascii="Times New Roman" w:hAnsi="Times New Roman"/>
          <w:b w:val="0"/>
          <w:sz w:val="24"/>
          <w:szCs w:val="24"/>
        </w:rPr>
      </w:pPr>
      <w:r w:rsidRPr="00D52FA4">
        <w:rPr>
          <w:rFonts w:ascii="Times New Roman" w:hAnsi="Times New Roman"/>
          <w:b w:val="0"/>
          <w:sz w:val="24"/>
          <w:szCs w:val="24"/>
        </w:rPr>
        <w:t>reprezentowany przez</w:t>
      </w:r>
      <w:r>
        <w:rPr>
          <w:rFonts w:ascii="Times New Roman" w:hAnsi="Times New Roman"/>
          <w:b w:val="0"/>
          <w:sz w:val="24"/>
          <w:szCs w:val="24"/>
        </w:rPr>
        <w:t>:</w:t>
      </w:r>
      <w:r w:rsidRPr="00D52FA4">
        <w:rPr>
          <w:rFonts w:ascii="Times New Roman" w:hAnsi="Times New Roman"/>
          <w:b w:val="0"/>
          <w:sz w:val="24"/>
          <w:szCs w:val="24"/>
        </w:rPr>
        <w:t xml:space="preserve">  </w:t>
      </w:r>
    </w:p>
    <w:p w:rsidR="001D6B0F" w:rsidRPr="00D52FA4" w:rsidRDefault="001D6B0F" w:rsidP="001D6B0F">
      <w:pPr>
        <w:pStyle w:val="Tekstpodstawowy"/>
        <w:spacing w:line="360" w:lineRule="auto"/>
        <w:rPr>
          <w:rFonts w:ascii="Times New Roman" w:hAnsi="Times New Roman"/>
          <w:b w:val="0"/>
          <w:sz w:val="24"/>
          <w:szCs w:val="24"/>
        </w:rPr>
      </w:pPr>
      <w:r w:rsidRPr="00D52FA4">
        <w:rPr>
          <w:rFonts w:ascii="Times New Roman" w:hAnsi="Times New Roman"/>
          <w:b w:val="0"/>
          <w:sz w:val="24"/>
          <w:szCs w:val="24"/>
        </w:rPr>
        <w:t>……………………………………………………</w:t>
      </w:r>
      <w:r>
        <w:rPr>
          <w:rFonts w:ascii="Times New Roman" w:hAnsi="Times New Roman"/>
          <w:b w:val="0"/>
          <w:sz w:val="24"/>
          <w:szCs w:val="24"/>
        </w:rPr>
        <w:t>………………………….</w:t>
      </w:r>
      <w:r w:rsidRPr="00D52FA4">
        <w:rPr>
          <w:rFonts w:ascii="Times New Roman" w:hAnsi="Times New Roman"/>
          <w:b w:val="0"/>
          <w:sz w:val="24"/>
          <w:szCs w:val="24"/>
        </w:rPr>
        <w:t>………………….</w:t>
      </w:r>
    </w:p>
    <w:p w:rsidR="00795FCE" w:rsidRPr="004F5384" w:rsidRDefault="00795FCE" w:rsidP="00795FCE">
      <w:pPr>
        <w:pStyle w:val="Tekstpodstawowy"/>
        <w:spacing w:line="360" w:lineRule="auto"/>
        <w:rPr>
          <w:rFonts w:ascii="Times New Roman" w:hAnsi="Times New Roman"/>
          <w:b w:val="0"/>
          <w:sz w:val="24"/>
          <w:szCs w:val="24"/>
        </w:rPr>
      </w:pPr>
    </w:p>
    <w:p w:rsidR="00795FCE" w:rsidRPr="004F5384" w:rsidRDefault="00795FCE" w:rsidP="00795FCE">
      <w:pPr>
        <w:pStyle w:val="Tekstpodstawowy"/>
        <w:spacing w:after="120" w:line="360" w:lineRule="auto"/>
        <w:rPr>
          <w:rFonts w:ascii="Times New Roman" w:hAnsi="Times New Roman"/>
          <w:b w:val="0"/>
          <w:sz w:val="24"/>
          <w:szCs w:val="24"/>
        </w:rPr>
      </w:pPr>
      <w:r w:rsidRPr="004F5384">
        <w:rPr>
          <w:rFonts w:ascii="Times New Roman" w:hAnsi="Times New Roman"/>
          <w:b w:val="0"/>
          <w:sz w:val="24"/>
          <w:szCs w:val="24"/>
        </w:rPr>
        <w:t xml:space="preserve">1. Zamawiający zgłasza następujące </w:t>
      </w:r>
      <w:r w:rsidR="009A7EF2">
        <w:rPr>
          <w:rFonts w:ascii="Times New Roman" w:hAnsi="Times New Roman"/>
          <w:b w:val="0"/>
          <w:sz w:val="24"/>
          <w:szCs w:val="24"/>
        </w:rPr>
        <w:t xml:space="preserve">błędy i </w:t>
      </w:r>
      <w:r w:rsidRPr="004F5384">
        <w:rPr>
          <w:rFonts w:ascii="Times New Roman" w:hAnsi="Times New Roman"/>
          <w:b w:val="0"/>
          <w:sz w:val="24"/>
          <w:szCs w:val="24"/>
        </w:rPr>
        <w:t xml:space="preserve">uwagi odnośnie prac </w:t>
      </w:r>
      <w:r w:rsidR="009A7EF2">
        <w:rPr>
          <w:rFonts w:ascii="Times New Roman" w:hAnsi="Times New Roman"/>
          <w:b w:val="0"/>
          <w:sz w:val="24"/>
          <w:szCs w:val="24"/>
        </w:rPr>
        <w:t xml:space="preserve">Wykonawcy </w:t>
      </w:r>
      <w:r w:rsidRPr="004F5384">
        <w:rPr>
          <w:rFonts w:ascii="Times New Roman" w:hAnsi="Times New Roman"/>
          <w:b w:val="0"/>
          <w:sz w:val="24"/>
          <w:szCs w:val="24"/>
        </w:rPr>
        <w:t xml:space="preserve">wynikających z </w:t>
      </w:r>
      <w:r w:rsidR="009A7EF2">
        <w:rPr>
          <w:rFonts w:ascii="Times New Roman" w:hAnsi="Times New Roman"/>
          <w:b w:val="0"/>
          <w:sz w:val="24"/>
          <w:szCs w:val="24"/>
        </w:rPr>
        <w:t>u</w:t>
      </w:r>
      <w:r w:rsidRPr="004F5384">
        <w:rPr>
          <w:rFonts w:ascii="Times New Roman" w:hAnsi="Times New Roman"/>
          <w:b w:val="0"/>
          <w:sz w:val="24"/>
          <w:szCs w:val="24"/>
        </w:rPr>
        <w:t>mowy</w:t>
      </w:r>
      <w:r w:rsidR="009A7EF2">
        <w:rPr>
          <w:rFonts w:ascii="Times New Roman" w:hAnsi="Times New Roman"/>
          <w:b w:val="0"/>
          <w:sz w:val="24"/>
          <w:szCs w:val="24"/>
        </w:rPr>
        <w:t xml:space="preserve"> nr </w:t>
      </w:r>
      <w:r w:rsidR="009A7EF2" w:rsidRPr="00D52FA4">
        <w:rPr>
          <w:rFonts w:ascii="Times New Roman" w:hAnsi="Times New Roman"/>
          <w:b w:val="0"/>
          <w:sz w:val="24"/>
          <w:szCs w:val="24"/>
        </w:rPr>
        <w:t>......</w:t>
      </w:r>
      <w:r w:rsidR="009A7EF2">
        <w:rPr>
          <w:rFonts w:ascii="Times New Roman" w:hAnsi="Times New Roman"/>
          <w:b w:val="0"/>
          <w:sz w:val="24"/>
          <w:szCs w:val="24"/>
        </w:rPr>
        <w:t>/2018/SM z dnia  ...................</w:t>
      </w:r>
      <w:r w:rsidR="009A7EF2" w:rsidRPr="00D52FA4">
        <w:rPr>
          <w:rFonts w:ascii="Times New Roman" w:hAnsi="Times New Roman"/>
          <w:b w:val="0"/>
          <w:sz w:val="24"/>
          <w:szCs w:val="24"/>
        </w:rPr>
        <w:t>...</w:t>
      </w:r>
      <w:r w:rsidRPr="004F5384">
        <w:rPr>
          <w:rFonts w:ascii="Times New Roman" w:hAnsi="Times New Roman"/>
          <w:b w:val="0"/>
          <w:sz w:val="24"/>
          <w:szCs w:val="24"/>
        </w:rPr>
        <w:t>:</w:t>
      </w:r>
    </w:p>
    <w:p w:rsidR="00795FCE" w:rsidRPr="004F5384" w:rsidRDefault="00795FCE" w:rsidP="00795FCE">
      <w:pPr>
        <w:pStyle w:val="Tekstpodstawowy"/>
        <w:tabs>
          <w:tab w:val="left" w:leader="dot" w:pos="9000"/>
        </w:tabs>
        <w:spacing w:line="360" w:lineRule="auto"/>
        <w:rPr>
          <w:rFonts w:ascii="Times New Roman" w:hAnsi="Times New Roman"/>
          <w:b w:val="0"/>
          <w:sz w:val="24"/>
          <w:szCs w:val="24"/>
        </w:rPr>
      </w:pPr>
      <w:r w:rsidRPr="004F5384">
        <w:rPr>
          <w:rFonts w:ascii="Times New Roman" w:hAnsi="Times New Roman"/>
          <w:b w:val="0"/>
          <w:sz w:val="24"/>
          <w:szCs w:val="24"/>
        </w:rPr>
        <w:tab/>
      </w:r>
    </w:p>
    <w:p w:rsidR="00795FCE" w:rsidRPr="004F5384" w:rsidRDefault="00795FCE" w:rsidP="00795FCE">
      <w:pPr>
        <w:pStyle w:val="Tekstpodstawowy"/>
        <w:tabs>
          <w:tab w:val="left" w:leader="dot" w:pos="9000"/>
        </w:tabs>
        <w:spacing w:line="360" w:lineRule="auto"/>
        <w:rPr>
          <w:rFonts w:ascii="Times New Roman" w:hAnsi="Times New Roman"/>
          <w:b w:val="0"/>
          <w:sz w:val="24"/>
          <w:szCs w:val="24"/>
        </w:rPr>
      </w:pPr>
      <w:r w:rsidRPr="004F5384">
        <w:rPr>
          <w:rFonts w:ascii="Times New Roman" w:hAnsi="Times New Roman"/>
          <w:b w:val="0"/>
          <w:sz w:val="24"/>
          <w:szCs w:val="24"/>
        </w:rPr>
        <w:tab/>
      </w:r>
    </w:p>
    <w:p w:rsidR="00795FCE" w:rsidRPr="004F5384" w:rsidRDefault="00795FCE" w:rsidP="00795FCE">
      <w:pPr>
        <w:pStyle w:val="Tekstpodstawowy"/>
        <w:tabs>
          <w:tab w:val="left" w:leader="dot" w:pos="9000"/>
        </w:tabs>
        <w:spacing w:line="360" w:lineRule="auto"/>
        <w:rPr>
          <w:rFonts w:ascii="Times New Roman" w:hAnsi="Times New Roman"/>
          <w:b w:val="0"/>
          <w:sz w:val="24"/>
          <w:szCs w:val="24"/>
        </w:rPr>
      </w:pPr>
      <w:r w:rsidRPr="004F5384">
        <w:rPr>
          <w:rFonts w:ascii="Times New Roman" w:hAnsi="Times New Roman"/>
          <w:b w:val="0"/>
          <w:sz w:val="24"/>
          <w:szCs w:val="24"/>
        </w:rPr>
        <w:tab/>
      </w:r>
    </w:p>
    <w:p w:rsidR="00795FCE" w:rsidRPr="004F5384" w:rsidRDefault="00795FCE" w:rsidP="00795FCE">
      <w:pPr>
        <w:pStyle w:val="Tekstpodstawowy"/>
        <w:tabs>
          <w:tab w:val="left" w:leader="dot" w:pos="9000"/>
        </w:tabs>
        <w:spacing w:line="360" w:lineRule="auto"/>
        <w:rPr>
          <w:rFonts w:ascii="Times New Roman" w:hAnsi="Times New Roman"/>
          <w:b w:val="0"/>
          <w:sz w:val="24"/>
          <w:szCs w:val="24"/>
        </w:rPr>
      </w:pPr>
      <w:r w:rsidRPr="004F5384">
        <w:rPr>
          <w:rFonts w:ascii="Times New Roman" w:hAnsi="Times New Roman"/>
          <w:b w:val="0"/>
          <w:sz w:val="24"/>
          <w:szCs w:val="24"/>
        </w:rPr>
        <w:tab/>
      </w:r>
    </w:p>
    <w:p w:rsidR="00795FCE" w:rsidRPr="004F5384" w:rsidRDefault="00795FCE" w:rsidP="00795FCE">
      <w:pPr>
        <w:spacing w:line="360" w:lineRule="auto"/>
        <w:jc w:val="both"/>
      </w:pPr>
    </w:p>
    <w:p w:rsidR="00795FCE" w:rsidRPr="004F5384" w:rsidRDefault="00795FCE" w:rsidP="00795FCE">
      <w:pPr>
        <w:pStyle w:val="Tekstpodstawowy"/>
        <w:spacing w:after="120" w:line="360" w:lineRule="auto"/>
        <w:rPr>
          <w:rFonts w:ascii="Times New Roman" w:hAnsi="Times New Roman"/>
          <w:b w:val="0"/>
          <w:sz w:val="24"/>
          <w:szCs w:val="24"/>
        </w:rPr>
      </w:pPr>
      <w:r w:rsidRPr="004F5384">
        <w:rPr>
          <w:rFonts w:ascii="Times New Roman" w:hAnsi="Times New Roman"/>
          <w:b w:val="0"/>
          <w:sz w:val="24"/>
          <w:szCs w:val="24"/>
        </w:rPr>
        <w:t>2. Termin i sposób usunięcia błędów określonych w pkt.1:</w:t>
      </w:r>
    </w:p>
    <w:p w:rsidR="00795FCE" w:rsidRPr="004F5384" w:rsidRDefault="00795FCE" w:rsidP="00795FCE">
      <w:pPr>
        <w:pStyle w:val="Tekstpodstawowy"/>
        <w:tabs>
          <w:tab w:val="left" w:leader="dot" w:pos="9000"/>
        </w:tabs>
        <w:spacing w:line="360" w:lineRule="auto"/>
        <w:rPr>
          <w:rFonts w:ascii="Times New Roman" w:hAnsi="Times New Roman"/>
          <w:b w:val="0"/>
          <w:sz w:val="24"/>
          <w:szCs w:val="24"/>
        </w:rPr>
      </w:pPr>
      <w:r w:rsidRPr="004F5384">
        <w:rPr>
          <w:rFonts w:ascii="Times New Roman" w:hAnsi="Times New Roman"/>
          <w:b w:val="0"/>
          <w:sz w:val="24"/>
          <w:szCs w:val="24"/>
        </w:rPr>
        <w:tab/>
      </w:r>
    </w:p>
    <w:p w:rsidR="00795FCE" w:rsidRPr="004F5384" w:rsidRDefault="00795FCE" w:rsidP="00795FCE">
      <w:pPr>
        <w:pStyle w:val="Tekstpodstawowy"/>
        <w:tabs>
          <w:tab w:val="left" w:leader="dot" w:pos="9000"/>
        </w:tabs>
        <w:spacing w:line="360" w:lineRule="auto"/>
        <w:rPr>
          <w:rFonts w:ascii="Times New Roman" w:hAnsi="Times New Roman"/>
          <w:b w:val="0"/>
          <w:sz w:val="24"/>
          <w:szCs w:val="24"/>
        </w:rPr>
      </w:pPr>
      <w:r w:rsidRPr="004F5384">
        <w:rPr>
          <w:rFonts w:ascii="Times New Roman" w:hAnsi="Times New Roman"/>
          <w:b w:val="0"/>
          <w:sz w:val="24"/>
          <w:szCs w:val="24"/>
        </w:rPr>
        <w:tab/>
      </w:r>
    </w:p>
    <w:p w:rsidR="00795FCE" w:rsidRPr="004F5384" w:rsidRDefault="00795FCE" w:rsidP="00795FCE">
      <w:pPr>
        <w:pStyle w:val="Tekstpodstawowy"/>
        <w:tabs>
          <w:tab w:val="left" w:leader="dot" w:pos="9000"/>
        </w:tabs>
        <w:spacing w:line="360" w:lineRule="auto"/>
        <w:rPr>
          <w:rFonts w:ascii="Times New Roman" w:hAnsi="Times New Roman"/>
          <w:b w:val="0"/>
          <w:sz w:val="24"/>
          <w:szCs w:val="24"/>
        </w:rPr>
      </w:pPr>
      <w:r w:rsidRPr="004F5384">
        <w:rPr>
          <w:rFonts w:ascii="Times New Roman" w:hAnsi="Times New Roman"/>
          <w:b w:val="0"/>
          <w:sz w:val="24"/>
          <w:szCs w:val="24"/>
        </w:rPr>
        <w:tab/>
      </w:r>
    </w:p>
    <w:p w:rsidR="00255FE2" w:rsidRPr="000A4765" w:rsidRDefault="00255FE2" w:rsidP="00255FE2">
      <w:pPr>
        <w:jc w:val="center"/>
        <w:rPr>
          <w:b/>
        </w:rPr>
      </w:pPr>
    </w:p>
    <w:p w:rsidR="00255FE2" w:rsidRPr="000A4765" w:rsidRDefault="00255FE2" w:rsidP="00255FE2">
      <w:pPr>
        <w:jc w:val="center"/>
        <w:rPr>
          <w:b/>
        </w:rPr>
      </w:pPr>
    </w:p>
    <w:p w:rsidR="00255FE2" w:rsidRPr="000A4765" w:rsidRDefault="00255FE2" w:rsidP="00255FE2">
      <w:pPr>
        <w:jc w:val="center"/>
      </w:pPr>
      <w:r w:rsidRPr="000A4765">
        <w:rPr>
          <w:b/>
        </w:rPr>
        <w:t>ZAMAWIAJĄCY</w:t>
      </w:r>
      <w:r>
        <w:rPr>
          <w:b/>
        </w:rPr>
        <w:t xml:space="preserve">                </w:t>
      </w:r>
      <w:r w:rsidRPr="000A4765">
        <w:rPr>
          <w:b/>
        </w:rPr>
        <w:tab/>
      </w:r>
      <w:r w:rsidRPr="000A4765">
        <w:rPr>
          <w:b/>
        </w:rPr>
        <w:tab/>
      </w:r>
      <w:r w:rsidRPr="000A4765">
        <w:rPr>
          <w:b/>
        </w:rPr>
        <w:tab/>
        <w:t xml:space="preserve">     WYKONAWCA</w:t>
      </w:r>
    </w:p>
    <w:sectPr w:rsidR="00255FE2" w:rsidRPr="000A4765" w:rsidSect="006040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737" w:rsidRDefault="007E5737" w:rsidP="00BB304A">
      <w:r>
        <w:separator/>
      </w:r>
    </w:p>
  </w:endnote>
  <w:endnote w:type="continuationSeparator" w:id="0">
    <w:p w:rsidR="007E5737" w:rsidRDefault="007E5737" w:rsidP="00BB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yriad Pro">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737" w:rsidRDefault="007E5737" w:rsidP="00BB304A">
      <w:r>
        <w:separator/>
      </w:r>
    </w:p>
  </w:footnote>
  <w:footnote w:type="continuationSeparator" w:id="0">
    <w:p w:rsidR="007E5737" w:rsidRDefault="007E5737" w:rsidP="00BB3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multilevel"/>
    <w:tmpl w:val="00000001"/>
    <w:name w:val="WW8Num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caps w:val="0"/>
        <w:smallCaps w:val="0"/>
        <w:color w:val="333333"/>
        <w:spacing w:val="0"/>
        <w:sz w:val="18"/>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BE17AE"/>
    <w:multiLevelType w:val="hybridMultilevel"/>
    <w:tmpl w:val="1ECCD55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1344D87"/>
    <w:multiLevelType w:val="hybridMultilevel"/>
    <w:tmpl w:val="B0262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120E5B"/>
    <w:multiLevelType w:val="hybridMultilevel"/>
    <w:tmpl w:val="93E410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02842D38"/>
    <w:multiLevelType w:val="hybridMultilevel"/>
    <w:tmpl w:val="3702CB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2FC2F9A"/>
    <w:multiLevelType w:val="hybridMultilevel"/>
    <w:tmpl w:val="B20055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56305D"/>
    <w:multiLevelType w:val="hybridMultilevel"/>
    <w:tmpl w:val="4AE0D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387101C"/>
    <w:multiLevelType w:val="hybridMultilevel"/>
    <w:tmpl w:val="4D60C126"/>
    <w:lvl w:ilvl="0" w:tplc="04150019">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051D4664"/>
    <w:multiLevelType w:val="hybridMultilevel"/>
    <w:tmpl w:val="29E0D5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8573DA"/>
    <w:multiLevelType w:val="hybridMultilevel"/>
    <w:tmpl w:val="4AE0D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5C16E49"/>
    <w:multiLevelType w:val="hybridMultilevel"/>
    <w:tmpl w:val="6F381D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A4016D"/>
    <w:multiLevelType w:val="hybridMultilevel"/>
    <w:tmpl w:val="B3D206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0F0D72"/>
    <w:multiLevelType w:val="hybridMultilevel"/>
    <w:tmpl w:val="08DE6942"/>
    <w:lvl w:ilvl="0" w:tplc="0ACCA3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7561F19"/>
    <w:multiLevelType w:val="hybridMultilevel"/>
    <w:tmpl w:val="3A7617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7C30231"/>
    <w:multiLevelType w:val="hybridMultilevel"/>
    <w:tmpl w:val="3702CB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81658C6"/>
    <w:multiLevelType w:val="hybridMultilevel"/>
    <w:tmpl w:val="EA3EEA00"/>
    <w:lvl w:ilvl="0" w:tplc="5B343BF2">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0A72784B"/>
    <w:multiLevelType w:val="hybridMultilevel"/>
    <w:tmpl w:val="3A7617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D151D13"/>
    <w:multiLevelType w:val="hybridMultilevel"/>
    <w:tmpl w:val="26D64486"/>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0D1D3650"/>
    <w:multiLevelType w:val="hybridMultilevel"/>
    <w:tmpl w:val="4AE0D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E1277F4"/>
    <w:multiLevelType w:val="hybridMultilevel"/>
    <w:tmpl w:val="4AFAE8FA"/>
    <w:lvl w:ilvl="0" w:tplc="04150003">
      <w:start w:val="1"/>
      <w:numFmt w:val="bullet"/>
      <w:lvlText w:val="o"/>
      <w:lvlJc w:val="left"/>
      <w:pPr>
        <w:ind w:left="360" w:hanging="360"/>
      </w:pPr>
      <w:rPr>
        <w:rFonts w:ascii="Courier New" w:hAnsi="Courier New" w:cs="Courier New"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EE62E11"/>
    <w:multiLevelType w:val="hybridMultilevel"/>
    <w:tmpl w:val="4AE0D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EF50FE4"/>
    <w:multiLevelType w:val="hybridMultilevel"/>
    <w:tmpl w:val="8996AF3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1E23DAE"/>
    <w:multiLevelType w:val="hybridMultilevel"/>
    <w:tmpl w:val="E112E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2FB6DC8"/>
    <w:multiLevelType w:val="multilevel"/>
    <w:tmpl w:val="0A98C7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eastAsia="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137C3664"/>
    <w:multiLevelType w:val="hybridMultilevel"/>
    <w:tmpl w:val="29E0D5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7574F3"/>
    <w:multiLevelType w:val="hybridMultilevel"/>
    <w:tmpl w:val="0218D1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15A749D2"/>
    <w:multiLevelType w:val="hybridMultilevel"/>
    <w:tmpl w:val="737CF214"/>
    <w:lvl w:ilvl="0" w:tplc="6B26F76A">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7363A65"/>
    <w:multiLevelType w:val="hybridMultilevel"/>
    <w:tmpl w:val="907A04A2"/>
    <w:lvl w:ilvl="0" w:tplc="04150003">
      <w:start w:val="1"/>
      <w:numFmt w:val="bullet"/>
      <w:lvlText w:val="o"/>
      <w:lvlJc w:val="left"/>
      <w:pPr>
        <w:ind w:left="360" w:hanging="360"/>
      </w:pPr>
      <w:rPr>
        <w:rFonts w:ascii="Courier New" w:hAnsi="Courier New" w:cs="Courier New"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7555C39"/>
    <w:multiLevelType w:val="hybridMultilevel"/>
    <w:tmpl w:val="62DE66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97720C8"/>
    <w:multiLevelType w:val="hybridMultilevel"/>
    <w:tmpl w:val="8F98668A"/>
    <w:lvl w:ilvl="0" w:tplc="0415000F">
      <w:start w:val="1"/>
      <w:numFmt w:val="decimal"/>
      <w:lvlText w:val="%1."/>
      <w:lvlJc w:val="left"/>
      <w:pPr>
        <w:ind w:left="360" w:hanging="360"/>
      </w:pPr>
    </w:lvl>
    <w:lvl w:ilvl="1" w:tplc="1AFEF67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AA909DE"/>
    <w:multiLevelType w:val="hybridMultilevel"/>
    <w:tmpl w:val="64FC76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6A6F8C"/>
    <w:multiLevelType w:val="hybridMultilevel"/>
    <w:tmpl w:val="3702CB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EAB35F9"/>
    <w:multiLevelType w:val="hybridMultilevel"/>
    <w:tmpl w:val="B0262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06B5345"/>
    <w:multiLevelType w:val="hybridMultilevel"/>
    <w:tmpl w:val="AD66BA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2F4E30"/>
    <w:multiLevelType w:val="hybridMultilevel"/>
    <w:tmpl w:val="9DF41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415631"/>
    <w:multiLevelType w:val="hybridMultilevel"/>
    <w:tmpl w:val="C4BE2C94"/>
    <w:lvl w:ilvl="0" w:tplc="8A7059B0">
      <w:start w:val="2"/>
      <w:numFmt w:val="lowerLetter"/>
      <w:lvlText w:val="%1."/>
      <w:lvlJc w:val="left"/>
      <w:pPr>
        <w:ind w:left="720"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40">
    <w:nsid w:val="224B49E7"/>
    <w:multiLevelType w:val="hybridMultilevel"/>
    <w:tmpl w:val="7C4E3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6EC6350"/>
    <w:multiLevelType w:val="hybridMultilevel"/>
    <w:tmpl w:val="8E2CC5F4"/>
    <w:lvl w:ilvl="0" w:tplc="04150019">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27D30323"/>
    <w:multiLevelType w:val="hybridMultilevel"/>
    <w:tmpl w:val="F12E20BC"/>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295E261E"/>
    <w:multiLevelType w:val="hybridMultilevel"/>
    <w:tmpl w:val="3702CB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A064FF8"/>
    <w:multiLevelType w:val="multilevel"/>
    <w:tmpl w:val="0A98C7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eastAsia="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2A984977"/>
    <w:multiLevelType w:val="hybridMultilevel"/>
    <w:tmpl w:val="1ECCD55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CE502D8"/>
    <w:multiLevelType w:val="hybridMultilevel"/>
    <w:tmpl w:val="26D64486"/>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2D23425F"/>
    <w:multiLevelType w:val="hybridMultilevel"/>
    <w:tmpl w:val="3702CB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DDF0DB8"/>
    <w:multiLevelType w:val="hybridMultilevel"/>
    <w:tmpl w:val="FFE8F9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1606001"/>
    <w:multiLevelType w:val="hybridMultilevel"/>
    <w:tmpl w:val="08DE6942"/>
    <w:lvl w:ilvl="0" w:tplc="0ACCA3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24D0338"/>
    <w:multiLevelType w:val="hybridMultilevel"/>
    <w:tmpl w:val="5C745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2D9734B"/>
    <w:multiLevelType w:val="hybridMultilevel"/>
    <w:tmpl w:val="F12E20BC"/>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353B43E2"/>
    <w:multiLevelType w:val="hybridMultilevel"/>
    <w:tmpl w:val="E2207DD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35437EB8"/>
    <w:multiLevelType w:val="hybridMultilevel"/>
    <w:tmpl w:val="7C4E3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7E34D7"/>
    <w:multiLevelType w:val="hybridMultilevel"/>
    <w:tmpl w:val="29E0D5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EA665F"/>
    <w:multiLevelType w:val="hybridMultilevel"/>
    <w:tmpl w:val="3A94C99A"/>
    <w:lvl w:ilvl="0" w:tplc="04150019">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nsid w:val="379D3CC8"/>
    <w:multiLevelType w:val="multilevel"/>
    <w:tmpl w:val="07EADC26"/>
    <w:lvl w:ilvl="0">
      <w:start w:val="1"/>
      <w:numFmt w:val="decimal"/>
      <w:lvlText w:val="%1."/>
      <w:lvlJc w:val="left"/>
      <w:pPr>
        <w:ind w:left="720" w:hanging="360"/>
      </w:pPr>
    </w:lvl>
    <w:lvl w:ilvl="1">
      <w:start w:val="3"/>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cs="Times New Roman"/>
        <w:sz w:val="20"/>
      </w:rPr>
    </w:lvl>
    <w:lvl w:ilvl="3">
      <w:start w:val="1"/>
      <w:numFmt w:val="decimal"/>
      <w:lvlText w:val="%4."/>
      <w:lvlJc w:val="left"/>
      <w:pPr>
        <w:ind w:left="2880" w:hanging="360"/>
      </w:pPr>
      <w:rPr>
        <w:rFonts w:cs="Times New Roman"/>
        <w:sz w:val="20"/>
      </w:rPr>
    </w:lvl>
    <w:lvl w:ilvl="4">
      <w:start w:val="1"/>
      <w:numFmt w:val="lowerLetter"/>
      <w:lvlText w:val="%5."/>
      <w:lvlJc w:val="left"/>
      <w:pPr>
        <w:ind w:left="3600" w:hanging="360"/>
      </w:pPr>
      <w:rPr>
        <w:rFonts w:cs="Times New Roman"/>
        <w:sz w:val="20"/>
      </w:rPr>
    </w:lvl>
    <w:lvl w:ilvl="5">
      <w:start w:val="1"/>
      <w:numFmt w:val="lowerRoman"/>
      <w:lvlText w:val="%6."/>
      <w:lvlJc w:val="right"/>
      <w:pPr>
        <w:ind w:left="4320" w:hanging="180"/>
      </w:pPr>
      <w:rPr>
        <w:rFonts w:cs="Times New Roman"/>
        <w:sz w:val="20"/>
      </w:rPr>
    </w:lvl>
    <w:lvl w:ilvl="6">
      <w:start w:val="1"/>
      <w:numFmt w:val="decimal"/>
      <w:lvlText w:val="%7."/>
      <w:lvlJc w:val="left"/>
      <w:pPr>
        <w:ind w:left="5040" w:hanging="360"/>
      </w:pPr>
      <w:rPr>
        <w:rFonts w:cs="Times New Roman"/>
        <w:sz w:val="20"/>
      </w:rPr>
    </w:lvl>
    <w:lvl w:ilvl="7">
      <w:start w:val="1"/>
      <w:numFmt w:val="lowerLetter"/>
      <w:lvlText w:val="%8."/>
      <w:lvlJc w:val="left"/>
      <w:pPr>
        <w:ind w:left="5760" w:hanging="360"/>
      </w:pPr>
      <w:rPr>
        <w:rFonts w:cs="Times New Roman"/>
        <w:sz w:val="20"/>
      </w:rPr>
    </w:lvl>
    <w:lvl w:ilvl="8">
      <w:start w:val="1"/>
      <w:numFmt w:val="lowerRoman"/>
      <w:lvlText w:val="%9."/>
      <w:lvlJc w:val="right"/>
      <w:pPr>
        <w:ind w:left="6480" w:hanging="180"/>
      </w:pPr>
      <w:rPr>
        <w:rFonts w:cs="Times New Roman"/>
        <w:sz w:val="20"/>
      </w:rPr>
    </w:lvl>
  </w:abstractNum>
  <w:abstractNum w:abstractNumId="58">
    <w:nsid w:val="38491643"/>
    <w:multiLevelType w:val="hybridMultilevel"/>
    <w:tmpl w:val="5AB2BEDA"/>
    <w:lvl w:ilvl="0" w:tplc="04150011">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A5C27AB"/>
    <w:multiLevelType w:val="hybridMultilevel"/>
    <w:tmpl w:val="0B7627B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3A754E59"/>
    <w:multiLevelType w:val="hybridMultilevel"/>
    <w:tmpl w:val="E93E76F6"/>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nsid w:val="3AB43ED8"/>
    <w:multiLevelType w:val="hybridMultilevel"/>
    <w:tmpl w:val="4AE0D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3C321D61"/>
    <w:multiLevelType w:val="hybridMultilevel"/>
    <w:tmpl w:val="9CDC3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C6A7EF9"/>
    <w:multiLevelType w:val="hybridMultilevel"/>
    <w:tmpl w:val="BEFE9098"/>
    <w:lvl w:ilvl="0" w:tplc="99ECA0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D47067B"/>
    <w:multiLevelType w:val="hybridMultilevel"/>
    <w:tmpl w:val="8F32F7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F8507E9"/>
    <w:multiLevelType w:val="multilevel"/>
    <w:tmpl w:val="0A98C7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eastAsia="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nsid w:val="41410C1F"/>
    <w:multiLevelType w:val="hybridMultilevel"/>
    <w:tmpl w:val="0218D1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nsid w:val="414943F3"/>
    <w:multiLevelType w:val="multilevel"/>
    <w:tmpl w:val="0A98C7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eastAsia="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nsid w:val="422F58ED"/>
    <w:multiLevelType w:val="hybridMultilevel"/>
    <w:tmpl w:val="3702CB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nsid w:val="43DD43D3"/>
    <w:multiLevelType w:val="hybridMultilevel"/>
    <w:tmpl w:val="6854E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3FE24E7"/>
    <w:multiLevelType w:val="hybridMultilevel"/>
    <w:tmpl w:val="29E0D5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4B33F41"/>
    <w:multiLevelType w:val="hybridMultilevel"/>
    <w:tmpl w:val="C49C1A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470E2F51"/>
    <w:multiLevelType w:val="multilevel"/>
    <w:tmpl w:val="0A98C7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eastAsia="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nsid w:val="477062BE"/>
    <w:multiLevelType w:val="hybridMultilevel"/>
    <w:tmpl w:val="B302E8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80525A0"/>
    <w:multiLevelType w:val="hybridMultilevel"/>
    <w:tmpl w:val="3702CB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48E8379B"/>
    <w:multiLevelType w:val="hybridMultilevel"/>
    <w:tmpl w:val="5AB2BEDA"/>
    <w:lvl w:ilvl="0" w:tplc="04150011">
      <w:start w:val="1"/>
      <w:numFmt w:val="decimal"/>
      <w:lvlText w:val="%1)"/>
      <w:lvlJc w:val="left"/>
      <w:pPr>
        <w:ind w:left="720" w:hanging="360"/>
      </w:pPr>
      <w:rPr>
        <w:rFonts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9004821"/>
    <w:multiLevelType w:val="multilevel"/>
    <w:tmpl w:val="79623888"/>
    <w:lvl w:ilvl="0">
      <w:start w:val="1"/>
      <w:numFmt w:val="lowerLetter"/>
      <w:lvlText w:val="%1."/>
      <w:lvlJc w:val="left"/>
      <w:pPr>
        <w:ind w:left="1146" w:hanging="360"/>
      </w:pPr>
      <w:rPr>
        <w:rFonts w:ascii="Times New Roman" w:hAnsi="Times New Roman" w:hint="default"/>
        <w:b w:val="0"/>
        <w:i w:val="0"/>
        <w:sz w:val="24"/>
      </w:rPr>
    </w:lvl>
    <w:lvl w:ilvl="1">
      <w:start w:val="1"/>
      <w:numFmt w:val="lowerLetter"/>
      <w:lvlText w:val="%2."/>
      <w:lvlJc w:val="left"/>
      <w:pPr>
        <w:ind w:left="2160" w:hanging="360"/>
      </w:pPr>
      <w:rPr>
        <w:rFonts w:ascii="Times New Roman" w:hAnsi="Times New Roman" w:hint="default"/>
        <w:b w:val="0"/>
        <w:i w:val="0"/>
        <w:sz w:val="24"/>
      </w:rPr>
    </w:lvl>
    <w:lvl w:ilvl="2">
      <w:start w:val="1"/>
      <w:numFmt w:val="lowerRoman"/>
      <w:lvlText w:val="%3."/>
      <w:lvlJc w:val="right"/>
      <w:pPr>
        <w:ind w:left="2880" w:hanging="180"/>
      </w:pPr>
      <w:rPr>
        <w:rFonts w:cs="Times New Roman"/>
        <w:sz w:val="20"/>
      </w:rPr>
    </w:lvl>
    <w:lvl w:ilvl="3">
      <w:start w:val="1"/>
      <w:numFmt w:val="decimal"/>
      <w:lvlText w:val="%4."/>
      <w:lvlJc w:val="left"/>
      <w:pPr>
        <w:ind w:left="3600" w:hanging="360"/>
      </w:pPr>
      <w:rPr>
        <w:rFonts w:cs="Times New Roman"/>
        <w:sz w:val="20"/>
      </w:rPr>
    </w:lvl>
    <w:lvl w:ilvl="4">
      <w:start w:val="1"/>
      <w:numFmt w:val="lowerLetter"/>
      <w:lvlText w:val="%5."/>
      <w:lvlJc w:val="left"/>
      <w:pPr>
        <w:ind w:left="4320" w:hanging="360"/>
      </w:pPr>
      <w:rPr>
        <w:rFonts w:cs="Times New Roman"/>
        <w:sz w:val="20"/>
      </w:rPr>
    </w:lvl>
    <w:lvl w:ilvl="5">
      <w:start w:val="1"/>
      <w:numFmt w:val="lowerRoman"/>
      <w:lvlText w:val="%6."/>
      <w:lvlJc w:val="right"/>
      <w:pPr>
        <w:ind w:left="5040" w:hanging="180"/>
      </w:pPr>
      <w:rPr>
        <w:rFonts w:cs="Times New Roman"/>
        <w:sz w:val="20"/>
      </w:rPr>
    </w:lvl>
    <w:lvl w:ilvl="6">
      <w:start w:val="1"/>
      <w:numFmt w:val="decimal"/>
      <w:lvlText w:val="%7."/>
      <w:lvlJc w:val="left"/>
      <w:pPr>
        <w:ind w:left="5760" w:hanging="360"/>
      </w:pPr>
      <w:rPr>
        <w:rFonts w:cs="Times New Roman"/>
        <w:sz w:val="20"/>
      </w:rPr>
    </w:lvl>
    <w:lvl w:ilvl="7">
      <w:start w:val="1"/>
      <w:numFmt w:val="lowerLetter"/>
      <w:lvlText w:val="%8."/>
      <w:lvlJc w:val="left"/>
      <w:pPr>
        <w:ind w:left="6480" w:hanging="360"/>
      </w:pPr>
      <w:rPr>
        <w:rFonts w:cs="Times New Roman"/>
        <w:sz w:val="20"/>
      </w:rPr>
    </w:lvl>
    <w:lvl w:ilvl="8">
      <w:start w:val="1"/>
      <w:numFmt w:val="lowerRoman"/>
      <w:lvlText w:val="%9."/>
      <w:lvlJc w:val="right"/>
      <w:pPr>
        <w:ind w:left="7200" w:hanging="180"/>
      </w:pPr>
      <w:rPr>
        <w:rFonts w:cs="Times New Roman"/>
        <w:sz w:val="20"/>
      </w:rPr>
    </w:lvl>
  </w:abstractNum>
  <w:abstractNum w:abstractNumId="79">
    <w:nsid w:val="49B018E1"/>
    <w:multiLevelType w:val="multilevel"/>
    <w:tmpl w:val="0A98C7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eastAsia="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0">
    <w:nsid w:val="49B97CA4"/>
    <w:multiLevelType w:val="hybridMultilevel"/>
    <w:tmpl w:val="7C4E3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B9D1D90"/>
    <w:multiLevelType w:val="hybridMultilevel"/>
    <w:tmpl w:val="BA7EF4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C632FC5"/>
    <w:multiLevelType w:val="hybridMultilevel"/>
    <w:tmpl w:val="7C4E3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C6464C3"/>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4">
    <w:nsid w:val="4C6E5A86"/>
    <w:multiLevelType w:val="hybridMultilevel"/>
    <w:tmpl w:val="D9180222"/>
    <w:lvl w:ilvl="0" w:tplc="5548016E">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nsid w:val="4E903E4C"/>
    <w:multiLevelType w:val="hybridMultilevel"/>
    <w:tmpl w:val="93E410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nsid w:val="4FE41328"/>
    <w:multiLevelType w:val="hybridMultilevel"/>
    <w:tmpl w:val="4B72E45E"/>
    <w:lvl w:ilvl="0" w:tplc="5B343BF2">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7">
    <w:nsid w:val="50C559F6"/>
    <w:multiLevelType w:val="hybridMultilevel"/>
    <w:tmpl w:val="D88279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52B65150"/>
    <w:multiLevelType w:val="hybridMultilevel"/>
    <w:tmpl w:val="58E4A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36C1330"/>
    <w:multiLevelType w:val="hybridMultilevel"/>
    <w:tmpl w:val="3A7617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53C334FC"/>
    <w:multiLevelType w:val="hybridMultilevel"/>
    <w:tmpl w:val="B4DE4B2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nsid w:val="54BF673F"/>
    <w:multiLevelType w:val="hybridMultilevel"/>
    <w:tmpl w:val="35C654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5C810FC"/>
    <w:multiLevelType w:val="hybridMultilevel"/>
    <w:tmpl w:val="8C865BF2"/>
    <w:lvl w:ilvl="0" w:tplc="251E5E58">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6931CF4"/>
    <w:multiLevelType w:val="hybridMultilevel"/>
    <w:tmpl w:val="DD0A561E"/>
    <w:lvl w:ilvl="0" w:tplc="9CB6A3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6B11B92"/>
    <w:multiLevelType w:val="multilevel"/>
    <w:tmpl w:val="7AE4F8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nsid w:val="56CE6DF4"/>
    <w:multiLevelType w:val="hybridMultilevel"/>
    <w:tmpl w:val="0A665794"/>
    <w:lvl w:ilvl="0" w:tplc="04150013">
      <w:start w:val="1"/>
      <w:numFmt w:val="upperRoman"/>
      <w:lvlText w:val="%1."/>
      <w:lvlJc w:val="righ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6">
    <w:nsid w:val="59D80510"/>
    <w:multiLevelType w:val="hybridMultilevel"/>
    <w:tmpl w:val="0B7627B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nsid w:val="5AA8323A"/>
    <w:multiLevelType w:val="hybridMultilevel"/>
    <w:tmpl w:val="D9180222"/>
    <w:lvl w:ilvl="0" w:tplc="5548016E">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nsid w:val="5C114D92"/>
    <w:multiLevelType w:val="hybridMultilevel"/>
    <w:tmpl w:val="7E6ECA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0">
    <w:nsid w:val="5CDC275C"/>
    <w:multiLevelType w:val="hybridMultilevel"/>
    <w:tmpl w:val="B0262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CE869B0"/>
    <w:multiLevelType w:val="hybridMultilevel"/>
    <w:tmpl w:val="B0262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DE970C4"/>
    <w:multiLevelType w:val="hybridMultilevel"/>
    <w:tmpl w:val="30EE9C76"/>
    <w:lvl w:ilvl="0" w:tplc="DE748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5EE95F7B"/>
    <w:multiLevelType w:val="hybridMultilevel"/>
    <w:tmpl w:val="8676FDAE"/>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4">
    <w:nsid w:val="5F1863F2"/>
    <w:multiLevelType w:val="hybridMultilevel"/>
    <w:tmpl w:val="2180A1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F1E58B1"/>
    <w:multiLevelType w:val="hybridMultilevel"/>
    <w:tmpl w:val="6A4694AE"/>
    <w:lvl w:ilvl="0" w:tplc="04150019">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6">
    <w:nsid w:val="60294646"/>
    <w:multiLevelType w:val="hybridMultilevel"/>
    <w:tmpl w:val="3C2E43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63963453"/>
    <w:multiLevelType w:val="hybridMultilevel"/>
    <w:tmpl w:val="F12E20BC"/>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nsid w:val="63AB6C22"/>
    <w:multiLevelType w:val="hybridMultilevel"/>
    <w:tmpl w:val="08DE6942"/>
    <w:lvl w:ilvl="0" w:tplc="0ACCA3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48B6FD5"/>
    <w:multiLevelType w:val="hybridMultilevel"/>
    <w:tmpl w:val="F6F46F5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nsid w:val="64A8515F"/>
    <w:multiLevelType w:val="hybridMultilevel"/>
    <w:tmpl w:val="8F3EC120"/>
    <w:lvl w:ilvl="0" w:tplc="A16059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nsid w:val="67E450B7"/>
    <w:multiLevelType w:val="hybridMultilevel"/>
    <w:tmpl w:val="3702CB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68E444C9"/>
    <w:multiLevelType w:val="hybridMultilevel"/>
    <w:tmpl w:val="4A3ADFE4"/>
    <w:lvl w:ilvl="0" w:tplc="04150019">
      <w:start w:val="1"/>
      <w:numFmt w:val="lowerLetter"/>
      <w:lvlText w:val="%1."/>
      <w:lvlJc w:val="left"/>
      <w:pPr>
        <w:ind w:left="1068" w:hanging="360"/>
      </w:pPr>
      <w:rPr>
        <w:rFonts w:hint="default"/>
        <w:b w:val="0"/>
        <w:i w:val="0"/>
        <w:sz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nsid w:val="68F07EEE"/>
    <w:multiLevelType w:val="hybridMultilevel"/>
    <w:tmpl w:val="947A73A6"/>
    <w:lvl w:ilvl="0" w:tplc="04150003">
      <w:start w:val="1"/>
      <w:numFmt w:val="bullet"/>
      <w:lvlText w:val="o"/>
      <w:lvlJc w:val="left"/>
      <w:pPr>
        <w:ind w:left="360" w:hanging="360"/>
      </w:pPr>
      <w:rPr>
        <w:rFonts w:ascii="Courier New" w:hAnsi="Courier New" w:cs="Courier New"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6B3A53BB"/>
    <w:multiLevelType w:val="hybridMultilevel"/>
    <w:tmpl w:val="7C4E3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C956A0F"/>
    <w:multiLevelType w:val="hybridMultilevel"/>
    <w:tmpl w:val="010EF0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8">
    <w:nsid w:val="6D757D31"/>
    <w:multiLevelType w:val="hybridMultilevel"/>
    <w:tmpl w:val="1EFE6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F8C1ADD"/>
    <w:multiLevelType w:val="hybridMultilevel"/>
    <w:tmpl w:val="AB1CE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72DE70EA"/>
    <w:multiLevelType w:val="hybridMultilevel"/>
    <w:tmpl w:val="29E0D5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2DE71AB"/>
    <w:multiLevelType w:val="multilevel"/>
    <w:tmpl w:val="0A98C7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eastAsia="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3">
    <w:nsid w:val="74595E5D"/>
    <w:multiLevelType w:val="hybridMultilevel"/>
    <w:tmpl w:val="A67089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76E74D53"/>
    <w:multiLevelType w:val="hybridMultilevel"/>
    <w:tmpl w:val="36D0539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789D7050"/>
    <w:multiLevelType w:val="hybridMultilevel"/>
    <w:tmpl w:val="4AE0D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7A4874F5"/>
    <w:multiLevelType w:val="hybridMultilevel"/>
    <w:tmpl w:val="50ECD876"/>
    <w:lvl w:ilvl="0" w:tplc="6B26F76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7A85154F"/>
    <w:multiLevelType w:val="hybridMultilevel"/>
    <w:tmpl w:val="7C4E3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C3C5C25"/>
    <w:multiLevelType w:val="hybridMultilevel"/>
    <w:tmpl w:val="7C4E3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D1726E4"/>
    <w:multiLevelType w:val="multilevel"/>
    <w:tmpl w:val="79623888"/>
    <w:lvl w:ilvl="0">
      <w:start w:val="1"/>
      <w:numFmt w:val="lowerLetter"/>
      <w:lvlText w:val="%1."/>
      <w:lvlJc w:val="left"/>
      <w:pPr>
        <w:ind w:left="1146" w:hanging="360"/>
      </w:pPr>
      <w:rPr>
        <w:rFonts w:ascii="Times New Roman" w:hAnsi="Times New Roman" w:hint="default"/>
        <w:b w:val="0"/>
        <w:i w:val="0"/>
        <w:sz w:val="24"/>
      </w:rPr>
    </w:lvl>
    <w:lvl w:ilvl="1">
      <w:start w:val="1"/>
      <w:numFmt w:val="lowerLetter"/>
      <w:lvlText w:val="%2."/>
      <w:lvlJc w:val="left"/>
      <w:pPr>
        <w:ind w:left="2160" w:hanging="360"/>
      </w:pPr>
      <w:rPr>
        <w:rFonts w:ascii="Times New Roman" w:hAnsi="Times New Roman" w:hint="default"/>
        <w:b w:val="0"/>
        <w:i w:val="0"/>
        <w:sz w:val="24"/>
      </w:rPr>
    </w:lvl>
    <w:lvl w:ilvl="2">
      <w:start w:val="1"/>
      <w:numFmt w:val="lowerRoman"/>
      <w:lvlText w:val="%3."/>
      <w:lvlJc w:val="right"/>
      <w:pPr>
        <w:ind w:left="2880" w:hanging="180"/>
      </w:pPr>
      <w:rPr>
        <w:rFonts w:cs="Times New Roman"/>
        <w:sz w:val="20"/>
      </w:rPr>
    </w:lvl>
    <w:lvl w:ilvl="3">
      <w:start w:val="1"/>
      <w:numFmt w:val="decimal"/>
      <w:lvlText w:val="%4."/>
      <w:lvlJc w:val="left"/>
      <w:pPr>
        <w:ind w:left="3600" w:hanging="360"/>
      </w:pPr>
      <w:rPr>
        <w:rFonts w:cs="Times New Roman"/>
        <w:sz w:val="20"/>
      </w:rPr>
    </w:lvl>
    <w:lvl w:ilvl="4">
      <w:start w:val="1"/>
      <w:numFmt w:val="lowerLetter"/>
      <w:lvlText w:val="%5."/>
      <w:lvlJc w:val="left"/>
      <w:pPr>
        <w:ind w:left="4320" w:hanging="360"/>
      </w:pPr>
      <w:rPr>
        <w:rFonts w:cs="Times New Roman"/>
        <w:sz w:val="20"/>
      </w:rPr>
    </w:lvl>
    <w:lvl w:ilvl="5">
      <w:start w:val="1"/>
      <w:numFmt w:val="lowerRoman"/>
      <w:lvlText w:val="%6."/>
      <w:lvlJc w:val="right"/>
      <w:pPr>
        <w:ind w:left="5040" w:hanging="180"/>
      </w:pPr>
      <w:rPr>
        <w:rFonts w:cs="Times New Roman"/>
        <w:sz w:val="20"/>
      </w:rPr>
    </w:lvl>
    <w:lvl w:ilvl="6">
      <w:start w:val="1"/>
      <w:numFmt w:val="decimal"/>
      <w:lvlText w:val="%7."/>
      <w:lvlJc w:val="left"/>
      <w:pPr>
        <w:ind w:left="5760" w:hanging="360"/>
      </w:pPr>
      <w:rPr>
        <w:rFonts w:cs="Times New Roman"/>
        <w:sz w:val="20"/>
      </w:rPr>
    </w:lvl>
    <w:lvl w:ilvl="7">
      <w:start w:val="1"/>
      <w:numFmt w:val="lowerLetter"/>
      <w:lvlText w:val="%8."/>
      <w:lvlJc w:val="left"/>
      <w:pPr>
        <w:ind w:left="6480" w:hanging="360"/>
      </w:pPr>
      <w:rPr>
        <w:rFonts w:cs="Times New Roman"/>
        <w:sz w:val="20"/>
      </w:rPr>
    </w:lvl>
    <w:lvl w:ilvl="8">
      <w:start w:val="1"/>
      <w:numFmt w:val="lowerRoman"/>
      <w:lvlText w:val="%9."/>
      <w:lvlJc w:val="right"/>
      <w:pPr>
        <w:ind w:left="7200" w:hanging="180"/>
      </w:pPr>
      <w:rPr>
        <w:rFonts w:cs="Times New Roman"/>
        <w:sz w:val="20"/>
      </w:rPr>
    </w:lvl>
  </w:abstractNum>
  <w:abstractNum w:abstractNumId="130">
    <w:nsid w:val="7E4022C6"/>
    <w:multiLevelType w:val="hybridMultilevel"/>
    <w:tmpl w:val="878C9FBC"/>
    <w:lvl w:ilvl="0" w:tplc="5B343BF2">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1">
    <w:nsid w:val="7F484739"/>
    <w:multiLevelType w:val="hybridMultilevel"/>
    <w:tmpl w:val="8F98668A"/>
    <w:lvl w:ilvl="0" w:tplc="0415000F">
      <w:start w:val="1"/>
      <w:numFmt w:val="decimal"/>
      <w:lvlText w:val="%1."/>
      <w:lvlJc w:val="left"/>
      <w:pPr>
        <w:ind w:left="360" w:hanging="360"/>
      </w:pPr>
    </w:lvl>
    <w:lvl w:ilvl="1" w:tplc="1AFEF67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0"/>
  </w:num>
  <w:num w:numId="2">
    <w:abstractNumId w:val="73"/>
  </w:num>
  <w:num w:numId="3">
    <w:abstractNumId w:val="2"/>
  </w:num>
  <w:num w:numId="4">
    <w:abstractNumId w:val="1"/>
  </w:num>
  <w:num w:numId="5">
    <w:abstractNumId w:val="0"/>
  </w:num>
  <w:num w:numId="6">
    <w:abstractNumId w:val="117"/>
  </w:num>
  <w:num w:numId="7">
    <w:abstractNumId w:val="107"/>
  </w:num>
  <w:num w:numId="8">
    <w:abstractNumId w:val="99"/>
    <w:lvlOverride w:ilvl="0">
      <w:startOverride w:val="1"/>
    </w:lvlOverride>
  </w:num>
  <w:num w:numId="9">
    <w:abstractNumId w:val="69"/>
    <w:lvlOverride w:ilvl="0">
      <w:startOverride w:val="1"/>
    </w:lvlOverride>
  </w:num>
  <w:num w:numId="10">
    <w:abstractNumId w:val="41"/>
  </w:num>
  <w:num w:numId="11">
    <w:abstractNumId w:val="119"/>
  </w:num>
  <w:num w:numId="12">
    <w:abstractNumId w:val="66"/>
  </w:num>
  <w:num w:numId="13">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59"/>
  </w:num>
  <w:num w:numId="19">
    <w:abstractNumId w:val="7"/>
  </w:num>
  <w:num w:numId="20">
    <w:abstractNumId w:val="96"/>
  </w:num>
  <w:num w:numId="21">
    <w:abstractNumId w:val="85"/>
  </w:num>
  <w:num w:numId="22">
    <w:abstractNumId w:val="38"/>
  </w:num>
  <w:num w:numId="23">
    <w:abstractNumId w:val="29"/>
  </w:num>
  <w:num w:numId="24">
    <w:abstractNumId w:val="110"/>
  </w:num>
  <w:num w:numId="25">
    <w:abstractNumId w:val="111"/>
  </w:num>
  <w:num w:numId="26">
    <w:abstractNumId w:val="129"/>
  </w:num>
  <w:num w:numId="27">
    <w:abstractNumId w:val="78"/>
  </w:num>
  <w:num w:numId="28">
    <w:abstractNumId w:val="79"/>
  </w:num>
  <w:num w:numId="29">
    <w:abstractNumId w:val="27"/>
  </w:num>
  <w:num w:numId="30">
    <w:abstractNumId w:val="122"/>
  </w:num>
  <w:num w:numId="31">
    <w:abstractNumId w:val="74"/>
  </w:num>
  <w:num w:numId="32">
    <w:abstractNumId w:val="45"/>
  </w:num>
  <w:num w:numId="33">
    <w:abstractNumId w:val="84"/>
  </w:num>
  <w:num w:numId="34">
    <w:abstractNumId w:val="16"/>
  </w:num>
  <w:num w:numId="35">
    <w:abstractNumId w:val="102"/>
  </w:num>
  <w:num w:numId="36">
    <w:abstractNumId w:val="95"/>
  </w:num>
  <w:num w:numId="37">
    <w:abstractNumId w:val="114"/>
  </w:num>
  <w:num w:numId="38">
    <w:abstractNumId w:val="31"/>
  </w:num>
  <w:num w:numId="39">
    <w:abstractNumId w:val="23"/>
  </w:num>
  <w:num w:numId="40">
    <w:abstractNumId w:val="87"/>
  </w:num>
  <w:num w:numId="41">
    <w:abstractNumId w:val="35"/>
  </w:num>
  <w:num w:numId="42">
    <w:abstractNumId w:val="48"/>
  </w:num>
  <w:num w:numId="43">
    <w:abstractNumId w:val="112"/>
  </w:num>
  <w:num w:numId="44">
    <w:abstractNumId w:val="44"/>
  </w:num>
  <w:num w:numId="45">
    <w:abstractNumId w:val="76"/>
  </w:num>
  <w:num w:numId="46">
    <w:abstractNumId w:val="18"/>
  </w:num>
  <w:num w:numId="47">
    <w:abstractNumId w:val="8"/>
  </w:num>
  <w:num w:numId="48">
    <w:abstractNumId w:val="131"/>
  </w:num>
  <w:num w:numId="49">
    <w:abstractNumId w:val="33"/>
  </w:num>
  <w:num w:numId="50">
    <w:abstractNumId w:val="20"/>
  </w:num>
  <w:num w:numId="51">
    <w:abstractNumId w:val="17"/>
  </w:num>
  <w:num w:numId="52">
    <w:abstractNumId w:val="89"/>
  </w:num>
  <w:num w:numId="53">
    <w:abstractNumId w:val="98"/>
  </w:num>
  <w:num w:numId="54">
    <w:abstractNumId w:val="26"/>
  </w:num>
  <w:num w:numId="55">
    <w:abstractNumId w:val="10"/>
  </w:num>
  <w:num w:numId="56">
    <w:abstractNumId w:val="24"/>
  </w:num>
  <w:num w:numId="57">
    <w:abstractNumId w:val="13"/>
  </w:num>
  <w:num w:numId="58">
    <w:abstractNumId w:val="83"/>
  </w:num>
  <w:num w:numId="59">
    <w:abstractNumId w:val="22"/>
  </w:num>
  <w:num w:numId="60">
    <w:abstractNumId w:val="106"/>
  </w:num>
  <w:num w:numId="61">
    <w:abstractNumId w:val="61"/>
  </w:num>
  <w:num w:numId="62">
    <w:abstractNumId w:val="121"/>
  </w:num>
  <w:num w:numId="63">
    <w:abstractNumId w:val="55"/>
  </w:num>
  <w:num w:numId="64">
    <w:abstractNumId w:val="71"/>
  </w:num>
  <w:num w:numId="65">
    <w:abstractNumId w:val="130"/>
  </w:num>
  <w:num w:numId="66">
    <w:abstractNumId w:val="86"/>
  </w:num>
  <w:num w:numId="67">
    <w:abstractNumId w:val="12"/>
  </w:num>
  <w:num w:numId="68">
    <w:abstractNumId w:val="19"/>
  </w:num>
  <w:num w:numId="69">
    <w:abstractNumId w:val="28"/>
  </w:num>
  <w:num w:numId="70">
    <w:abstractNumId w:val="116"/>
  </w:num>
  <w:num w:numId="71">
    <w:abstractNumId w:val="93"/>
  </w:num>
  <w:num w:numId="72">
    <w:abstractNumId w:val="63"/>
  </w:num>
  <w:num w:numId="73">
    <w:abstractNumId w:val="94"/>
  </w:num>
  <w:num w:numId="74">
    <w:abstractNumId w:val="109"/>
  </w:num>
  <w:num w:numId="75">
    <w:abstractNumId w:val="68"/>
  </w:num>
  <w:num w:numId="76">
    <w:abstractNumId w:val="50"/>
  </w:num>
  <w:num w:numId="77">
    <w:abstractNumId w:val="101"/>
  </w:num>
  <w:num w:numId="78">
    <w:abstractNumId w:val="21"/>
  </w:num>
  <w:num w:numId="79">
    <w:abstractNumId w:val="47"/>
  </w:num>
  <w:num w:numId="80">
    <w:abstractNumId w:val="6"/>
  </w:num>
  <w:num w:numId="81">
    <w:abstractNumId w:val="100"/>
  </w:num>
  <w:num w:numId="82">
    <w:abstractNumId w:val="36"/>
  </w:num>
  <w:num w:numId="83">
    <w:abstractNumId w:val="118"/>
  </w:num>
  <w:num w:numId="84">
    <w:abstractNumId w:val="70"/>
  </w:num>
  <w:num w:numId="85">
    <w:abstractNumId w:val="64"/>
  </w:num>
  <w:num w:numId="86">
    <w:abstractNumId w:val="60"/>
  </w:num>
  <w:num w:numId="87">
    <w:abstractNumId w:val="62"/>
  </w:num>
  <w:num w:numId="88">
    <w:abstractNumId w:val="103"/>
  </w:num>
  <w:num w:numId="89">
    <w:abstractNumId w:val="34"/>
  </w:num>
  <w:num w:numId="90">
    <w:abstractNumId w:val="15"/>
  </w:num>
  <w:num w:numId="91">
    <w:abstractNumId w:val="75"/>
  </w:num>
  <w:num w:numId="92">
    <w:abstractNumId w:val="51"/>
  </w:num>
  <w:num w:numId="93">
    <w:abstractNumId w:val="88"/>
  </w:num>
  <w:num w:numId="94">
    <w:abstractNumId w:val="14"/>
  </w:num>
  <w:num w:numId="95">
    <w:abstractNumId w:val="81"/>
  </w:num>
  <w:num w:numId="96">
    <w:abstractNumId w:val="104"/>
  </w:num>
  <w:num w:numId="97">
    <w:abstractNumId w:val="49"/>
  </w:num>
  <w:num w:numId="98">
    <w:abstractNumId w:val="42"/>
  </w:num>
  <w:num w:numId="99">
    <w:abstractNumId w:val="91"/>
  </w:num>
  <w:num w:numId="100">
    <w:abstractNumId w:val="72"/>
  </w:num>
  <w:num w:numId="101">
    <w:abstractNumId w:val="37"/>
  </w:num>
  <w:num w:numId="102">
    <w:abstractNumId w:val="56"/>
  </w:num>
  <w:num w:numId="103">
    <w:abstractNumId w:val="11"/>
  </w:num>
  <w:num w:numId="104">
    <w:abstractNumId w:val="105"/>
  </w:num>
  <w:num w:numId="105">
    <w:abstractNumId w:val="127"/>
  </w:num>
  <w:num w:numId="106">
    <w:abstractNumId w:val="53"/>
  </w:num>
  <w:num w:numId="107">
    <w:abstractNumId w:val="40"/>
  </w:num>
  <w:num w:numId="108">
    <w:abstractNumId w:val="125"/>
  </w:num>
  <w:num w:numId="109">
    <w:abstractNumId w:val="115"/>
  </w:num>
  <w:num w:numId="110">
    <w:abstractNumId w:val="46"/>
  </w:num>
  <w:num w:numId="111">
    <w:abstractNumId w:val="128"/>
  </w:num>
  <w:num w:numId="112">
    <w:abstractNumId w:val="5"/>
  </w:num>
  <w:num w:numId="113">
    <w:abstractNumId w:val="54"/>
  </w:num>
  <w:num w:numId="114">
    <w:abstractNumId w:val="80"/>
  </w:num>
  <w:num w:numId="115">
    <w:abstractNumId w:val="32"/>
  </w:num>
  <w:num w:numId="116">
    <w:abstractNumId w:val="43"/>
  </w:num>
  <w:num w:numId="117">
    <w:abstractNumId w:val="52"/>
  </w:num>
  <w:num w:numId="118">
    <w:abstractNumId w:val="108"/>
  </w:num>
  <w:num w:numId="119">
    <w:abstractNumId w:val="123"/>
  </w:num>
  <w:num w:numId="120">
    <w:abstractNumId w:val="58"/>
  </w:num>
  <w:num w:numId="121">
    <w:abstractNumId w:val="77"/>
  </w:num>
  <w:num w:numId="122">
    <w:abstractNumId w:val="113"/>
  </w:num>
  <w:num w:numId="123">
    <w:abstractNumId w:val="124"/>
  </w:num>
  <w:num w:numId="124">
    <w:abstractNumId w:val="82"/>
  </w:num>
  <w:num w:numId="125">
    <w:abstractNumId w:val="90"/>
  </w:num>
  <w:num w:numId="126">
    <w:abstractNumId w:val="65"/>
  </w:num>
  <w:num w:numId="127">
    <w:abstractNumId w:val="9"/>
  </w:num>
  <w:num w:numId="128">
    <w:abstractNumId w:val="30"/>
  </w:num>
  <w:num w:numId="129">
    <w:abstractNumId w:val="126"/>
  </w:num>
  <w:num w:numId="130">
    <w:abstractNumId w:val="92"/>
  </w:num>
  <w:num w:numId="131">
    <w:abstractNumId w:val="39"/>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26"/>
    <w:rsid w:val="00001417"/>
    <w:rsid w:val="00002DCC"/>
    <w:rsid w:val="00007354"/>
    <w:rsid w:val="0001189D"/>
    <w:rsid w:val="00011CE2"/>
    <w:rsid w:val="00014B71"/>
    <w:rsid w:val="000205A1"/>
    <w:rsid w:val="000333C3"/>
    <w:rsid w:val="00035C79"/>
    <w:rsid w:val="00040B1A"/>
    <w:rsid w:val="000441B0"/>
    <w:rsid w:val="00044A54"/>
    <w:rsid w:val="00045920"/>
    <w:rsid w:val="000520D3"/>
    <w:rsid w:val="00061235"/>
    <w:rsid w:val="00063158"/>
    <w:rsid w:val="00064829"/>
    <w:rsid w:val="00070E26"/>
    <w:rsid w:val="0007366B"/>
    <w:rsid w:val="0007735F"/>
    <w:rsid w:val="00077FD3"/>
    <w:rsid w:val="00080852"/>
    <w:rsid w:val="00087B6E"/>
    <w:rsid w:val="000A0CF6"/>
    <w:rsid w:val="000A4765"/>
    <w:rsid w:val="000A68D8"/>
    <w:rsid w:val="000A6FF8"/>
    <w:rsid w:val="000B1E64"/>
    <w:rsid w:val="000B37C1"/>
    <w:rsid w:val="000B5C62"/>
    <w:rsid w:val="000B62D3"/>
    <w:rsid w:val="000C0930"/>
    <w:rsid w:val="000C2F6D"/>
    <w:rsid w:val="000C4ABA"/>
    <w:rsid w:val="000D31A4"/>
    <w:rsid w:val="000D5D07"/>
    <w:rsid w:val="000D609E"/>
    <w:rsid w:val="000D6F60"/>
    <w:rsid w:val="000D7D04"/>
    <w:rsid w:val="000E2ACF"/>
    <w:rsid w:val="000E35AF"/>
    <w:rsid w:val="000F2411"/>
    <w:rsid w:val="000F3C9E"/>
    <w:rsid w:val="000F6DD7"/>
    <w:rsid w:val="000F7FE0"/>
    <w:rsid w:val="00101915"/>
    <w:rsid w:val="00101CC6"/>
    <w:rsid w:val="001147E2"/>
    <w:rsid w:val="0012082E"/>
    <w:rsid w:val="00123253"/>
    <w:rsid w:val="00124D54"/>
    <w:rsid w:val="00140E3E"/>
    <w:rsid w:val="0014275A"/>
    <w:rsid w:val="00144821"/>
    <w:rsid w:val="00147EAA"/>
    <w:rsid w:val="001533B0"/>
    <w:rsid w:val="00164967"/>
    <w:rsid w:val="00173906"/>
    <w:rsid w:val="00177EFB"/>
    <w:rsid w:val="0018297D"/>
    <w:rsid w:val="00183253"/>
    <w:rsid w:val="00195AAA"/>
    <w:rsid w:val="00196CAF"/>
    <w:rsid w:val="00197511"/>
    <w:rsid w:val="001A02F5"/>
    <w:rsid w:val="001A5A8B"/>
    <w:rsid w:val="001A75DF"/>
    <w:rsid w:val="001B328A"/>
    <w:rsid w:val="001B3830"/>
    <w:rsid w:val="001B3B58"/>
    <w:rsid w:val="001B62A9"/>
    <w:rsid w:val="001C1F8D"/>
    <w:rsid w:val="001C2D1E"/>
    <w:rsid w:val="001D15D3"/>
    <w:rsid w:val="001D424B"/>
    <w:rsid w:val="001D6B0F"/>
    <w:rsid w:val="001D6CD3"/>
    <w:rsid w:val="001E470E"/>
    <w:rsid w:val="001E4C14"/>
    <w:rsid w:val="001E6990"/>
    <w:rsid w:val="001F1E14"/>
    <w:rsid w:val="001F5234"/>
    <w:rsid w:val="001F7955"/>
    <w:rsid w:val="00204D74"/>
    <w:rsid w:val="00211CDA"/>
    <w:rsid w:val="00212C62"/>
    <w:rsid w:val="00216A06"/>
    <w:rsid w:val="0021709D"/>
    <w:rsid w:val="0022048B"/>
    <w:rsid w:val="002311F8"/>
    <w:rsid w:val="00236951"/>
    <w:rsid w:val="00241E1C"/>
    <w:rsid w:val="0024278A"/>
    <w:rsid w:val="002500BC"/>
    <w:rsid w:val="00255FE2"/>
    <w:rsid w:val="0027007F"/>
    <w:rsid w:val="00272C9F"/>
    <w:rsid w:val="00273CC3"/>
    <w:rsid w:val="00287EBD"/>
    <w:rsid w:val="00291A57"/>
    <w:rsid w:val="00293E82"/>
    <w:rsid w:val="00294BDA"/>
    <w:rsid w:val="0029736A"/>
    <w:rsid w:val="002A3D05"/>
    <w:rsid w:val="002A59F1"/>
    <w:rsid w:val="002B354C"/>
    <w:rsid w:val="002B3F91"/>
    <w:rsid w:val="002B5D9B"/>
    <w:rsid w:val="002C2B31"/>
    <w:rsid w:val="002C3A5A"/>
    <w:rsid w:val="002C443D"/>
    <w:rsid w:val="002D0F0F"/>
    <w:rsid w:val="002D3EAD"/>
    <w:rsid w:val="002D4A77"/>
    <w:rsid w:val="002D597F"/>
    <w:rsid w:val="002E1DF8"/>
    <w:rsid w:val="002E2E87"/>
    <w:rsid w:val="002E5517"/>
    <w:rsid w:val="002E62DA"/>
    <w:rsid w:val="002F20E7"/>
    <w:rsid w:val="002F39C0"/>
    <w:rsid w:val="002F401B"/>
    <w:rsid w:val="002F5501"/>
    <w:rsid w:val="002F663D"/>
    <w:rsid w:val="003039AD"/>
    <w:rsid w:val="00305A40"/>
    <w:rsid w:val="003145C6"/>
    <w:rsid w:val="0032101D"/>
    <w:rsid w:val="00333DF8"/>
    <w:rsid w:val="00336B05"/>
    <w:rsid w:val="0033762A"/>
    <w:rsid w:val="00337C96"/>
    <w:rsid w:val="0034382F"/>
    <w:rsid w:val="00346344"/>
    <w:rsid w:val="00347046"/>
    <w:rsid w:val="00367365"/>
    <w:rsid w:val="0037498F"/>
    <w:rsid w:val="003845D1"/>
    <w:rsid w:val="00386895"/>
    <w:rsid w:val="003877EF"/>
    <w:rsid w:val="00394965"/>
    <w:rsid w:val="00395A85"/>
    <w:rsid w:val="003963E0"/>
    <w:rsid w:val="00397B97"/>
    <w:rsid w:val="003A23A1"/>
    <w:rsid w:val="003A4BE2"/>
    <w:rsid w:val="003A682E"/>
    <w:rsid w:val="003A7316"/>
    <w:rsid w:val="003B7EFE"/>
    <w:rsid w:val="003C043D"/>
    <w:rsid w:val="003C1208"/>
    <w:rsid w:val="003C1A1B"/>
    <w:rsid w:val="003C674D"/>
    <w:rsid w:val="003D219B"/>
    <w:rsid w:val="003D42A7"/>
    <w:rsid w:val="003E07B4"/>
    <w:rsid w:val="003E0CB1"/>
    <w:rsid w:val="003E1646"/>
    <w:rsid w:val="003F6AA7"/>
    <w:rsid w:val="00400C39"/>
    <w:rsid w:val="00403464"/>
    <w:rsid w:val="004120D0"/>
    <w:rsid w:val="00414293"/>
    <w:rsid w:val="0041593B"/>
    <w:rsid w:val="0041611F"/>
    <w:rsid w:val="00417135"/>
    <w:rsid w:val="004231A8"/>
    <w:rsid w:val="00424316"/>
    <w:rsid w:val="00431D60"/>
    <w:rsid w:val="004349B0"/>
    <w:rsid w:val="00436BBF"/>
    <w:rsid w:val="00437B1C"/>
    <w:rsid w:val="00442406"/>
    <w:rsid w:val="004552DE"/>
    <w:rsid w:val="00456541"/>
    <w:rsid w:val="004628F4"/>
    <w:rsid w:val="004650DE"/>
    <w:rsid w:val="00472099"/>
    <w:rsid w:val="00475BFD"/>
    <w:rsid w:val="00475F2C"/>
    <w:rsid w:val="0047661D"/>
    <w:rsid w:val="00490604"/>
    <w:rsid w:val="00491404"/>
    <w:rsid w:val="00491750"/>
    <w:rsid w:val="004A2C83"/>
    <w:rsid w:val="004A36D2"/>
    <w:rsid w:val="004A4007"/>
    <w:rsid w:val="004A712B"/>
    <w:rsid w:val="004B0BB1"/>
    <w:rsid w:val="004B47B6"/>
    <w:rsid w:val="004B51B7"/>
    <w:rsid w:val="004B6B39"/>
    <w:rsid w:val="004D0E0E"/>
    <w:rsid w:val="004D5C28"/>
    <w:rsid w:val="004E1C22"/>
    <w:rsid w:val="004E2290"/>
    <w:rsid w:val="004E42D7"/>
    <w:rsid w:val="004E55C6"/>
    <w:rsid w:val="004E7BCD"/>
    <w:rsid w:val="004F1D8E"/>
    <w:rsid w:val="004F208C"/>
    <w:rsid w:val="004F5384"/>
    <w:rsid w:val="004F7403"/>
    <w:rsid w:val="00501592"/>
    <w:rsid w:val="00505FF0"/>
    <w:rsid w:val="00510073"/>
    <w:rsid w:val="00510B69"/>
    <w:rsid w:val="00513565"/>
    <w:rsid w:val="00513993"/>
    <w:rsid w:val="00514A05"/>
    <w:rsid w:val="00515028"/>
    <w:rsid w:val="005156C5"/>
    <w:rsid w:val="00516951"/>
    <w:rsid w:val="00523466"/>
    <w:rsid w:val="00523CD4"/>
    <w:rsid w:val="00525E0F"/>
    <w:rsid w:val="00533435"/>
    <w:rsid w:val="00534BA0"/>
    <w:rsid w:val="0053567B"/>
    <w:rsid w:val="005356DA"/>
    <w:rsid w:val="00540A85"/>
    <w:rsid w:val="0054290B"/>
    <w:rsid w:val="00545772"/>
    <w:rsid w:val="00552F20"/>
    <w:rsid w:val="00553B01"/>
    <w:rsid w:val="0055549F"/>
    <w:rsid w:val="00560406"/>
    <w:rsid w:val="00563970"/>
    <w:rsid w:val="0057309C"/>
    <w:rsid w:val="00574971"/>
    <w:rsid w:val="00580347"/>
    <w:rsid w:val="0058071C"/>
    <w:rsid w:val="0058483C"/>
    <w:rsid w:val="00584D53"/>
    <w:rsid w:val="00590598"/>
    <w:rsid w:val="005919D7"/>
    <w:rsid w:val="005A2AC6"/>
    <w:rsid w:val="005A4169"/>
    <w:rsid w:val="005B1605"/>
    <w:rsid w:val="005B1C02"/>
    <w:rsid w:val="005B676E"/>
    <w:rsid w:val="005C4923"/>
    <w:rsid w:val="005C5D65"/>
    <w:rsid w:val="005D38F8"/>
    <w:rsid w:val="005D4A49"/>
    <w:rsid w:val="005E0DC8"/>
    <w:rsid w:val="005E300F"/>
    <w:rsid w:val="005E45C6"/>
    <w:rsid w:val="005E4C3D"/>
    <w:rsid w:val="005E6B14"/>
    <w:rsid w:val="005E732A"/>
    <w:rsid w:val="005F00FC"/>
    <w:rsid w:val="005F361A"/>
    <w:rsid w:val="005F651D"/>
    <w:rsid w:val="005F6A25"/>
    <w:rsid w:val="006010C6"/>
    <w:rsid w:val="006039AC"/>
    <w:rsid w:val="00604095"/>
    <w:rsid w:val="00611719"/>
    <w:rsid w:val="00614F15"/>
    <w:rsid w:val="00615CCB"/>
    <w:rsid w:val="00617995"/>
    <w:rsid w:val="0062197F"/>
    <w:rsid w:val="00624B81"/>
    <w:rsid w:val="0062642E"/>
    <w:rsid w:val="006265B6"/>
    <w:rsid w:val="00627A94"/>
    <w:rsid w:val="00633DDF"/>
    <w:rsid w:val="00634AE0"/>
    <w:rsid w:val="00634BBC"/>
    <w:rsid w:val="0064297E"/>
    <w:rsid w:val="006479F1"/>
    <w:rsid w:val="006510B4"/>
    <w:rsid w:val="0065797F"/>
    <w:rsid w:val="00657A2F"/>
    <w:rsid w:val="00672EB1"/>
    <w:rsid w:val="006752AB"/>
    <w:rsid w:val="00677C81"/>
    <w:rsid w:val="00681EB5"/>
    <w:rsid w:val="0068255E"/>
    <w:rsid w:val="00687544"/>
    <w:rsid w:val="0069019F"/>
    <w:rsid w:val="00693291"/>
    <w:rsid w:val="006942BC"/>
    <w:rsid w:val="006953BD"/>
    <w:rsid w:val="00696A14"/>
    <w:rsid w:val="006A15EE"/>
    <w:rsid w:val="006A5386"/>
    <w:rsid w:val="006A6B33"/>
    <w:rsid w:val="006C1230"/>
    <w:rsid w:val="006C4A90"/>
    <w:rsid w:val="006C5041"/>
    <w:rsid w:val="006C72A4"/>
    <w:rsid w:val="006D11D9"/>
    <w:rsid w:val="006D5078"/>
    <w:rsid w:val="006D5D60"/>
    <w:rsid w:val="006E4B34"/>
    <w:rsid w:val="006E6C22"/>
    <w:rsid w:val="006F43FF"/>
    <w:rsid w:val="006F74BE"/>
    <w:rsid w:val="00701B08"/>
    <w:rsid w:val="00706D8D"/>
    <w:rsid w:val="0071081A"/>
    <w:rsid w:val="00716C4D"/>
    <w:rsid w:val="007245D8"/>
    <w:rsid w:val="00725C8C"/>
    <w:rsid w:val="007262EC"/>
    <w:rsid w:val="00726386"/>
    <w:rsid w:val="00727A0A"/>
    <w:rsid w:val="0073151D"/>
    <w:rsid w:val="00733D8A"/>
    <w:rsid w:val="00740C24"/>
    <w:rsid w:val="007456C8"/>
    <w:rsid w:val="007543F4"/>
    <w:rsid w:val="00755A1C"/>
    <w:rsid w:val="00762E90"/>
    <w:rsid w:val="0076474B"/>
    <w:rsid w:val="00770DC2"/>
    <w:rsid w:val="0077283A"/>
    <w:rsid w:val="0077598D"/>
    <w:rsid w:val="00780CDE"/>
    <w:rsid w:val="00781646"/>
    <w:rsid w:val="00783214"/>
    <w:rsid w:val="007860E5"/>
    <w:rsid w:val="00791176"/>
    <w:rsid w:val="007914C9"/>
    <w:rsid w:val="00791CEE"/>
    <w:rsid w:val="0079243E"/>
    <w:rsid w:val="007944E9"/>
    <w:rsid w:val="00795FCE"/>
    <w:rsid w:val="00797CE7"/>
    <w:rsid w:val="007A225E"/>
    <w:rsid w:val="007A298C"/>
    <w:rsid w:val="007A48CF"/>
    <w:rsid w:val="007B1118"/>
    <w:rsid w:val="007B267C"/>
    <w:rsid w:val="007B2B4D"/>
    <w:rsid w:val="007B2BC4"/>
    <w:rsid w:val="007B4FB0"/>
    <w:rsid w:val="007C68BE"/>
    <w:rsid w:val="007D1B06"/>
    <w:rsid w:val="007D3123"/>
    <w:rsid w:val="007D3BA7"/>
    <w:rsid w:val="007D42BC"/>
    <w:rsid w:val="007D4B5C"/>
    <w:rsid w:val="007D6B07"/>
    <w:rsid w:val="007E390F"/>
    <w:rsid w:val="007E5737"/>
    <w:rsid w:val="007F0C48"/>
    <w:rsid w:val="007F743C"/>
    <w:rsid w:val="00816F58"/>
    <w:rsid w:val="00817CDE"/>
    <w:rsid w:val="00820E65"/>
    <w:rsid w:val="008222AB"/>
    <w:rsid w:val="008266A4"/>
    <w:rsid w:val="008307CA"/>
    <w:rsid w:val="00833FC8"/>
    <w:rsid w:val="00835F29"/>
    <w:rsid w:val="00836598"/>
    <w:rsid w:val="00840D15"/>
    <w:rsid w:val="00840E0D"/>
    <w:rsid w:val="008429C9"/>
    <w:rsid w:val="008514AA"/>
    <w:rsid w:val="00854A71"/>
    <w:rsid w:val="008569F8"/>
    <w:rsid w:val="00857FCB"/>
    <w:rsid w:val="0086047B"/>
    <w:rsid w:val="008674CF"/>
    <w:rsid w:val="00870B6B"/>
    <w:rsid w:val="0087306A"/>
    <w:rsid w:val="0088195E"/>
    <w:rsid w:val="00881CD1"/>
    <w:rsid w:val="00887FA5"/>
    <w:rsid w:val="008942ED"/>
    <w:rsid w:val="00895BD0"/>
    <w:rsid w:val="00897CBD"/>
    <w:rsid w:val="008A0814"/>
    <w:rsid w:val="008A2735"/>
    <w:rsid w:val="008A71DE"/>
    <w:rsid w:val="008B1AFF"/>
    <w:rsid w:val="008C087C"/>
    <w:rsid w:val="008C0FBB"/>
    <w:rsid w:val="008C18E0"/>
    <w:rsid w:val="008C2E72"/>
    <w:rsid w:val="008C48CF"/>
    <w:rsid w:val="008C49E3"/>
    <w:rsid w:val="008D102B"/>
    <w:rsid w:val="008D1E93"/>
    <w:rsid w:val="008D263F"/>
    <w:rsid w:val="008D3BE1"/>
    <w:rsid w:val="008D48BD"/>
    <w:rsid w:val="008D53F6"/>
    <w:rsid w:val="008D7D37"/>
    <w:rsid w:val="008E257D"/>
    <w:rsid w:val="008E48B2"/>
    <w:rsid w:val="008E6A0F"/>
    <w:rsid w:val="008F0A93"/>
    <w:rsid w:val="008F6F0C"/>
    <w:rsid w:val="00901F89"/>
    <w:rsid w:val="00904627"/>
    <w:rsid w:val="00904643"/>
    <w:rsid w:val="00912676"/>
    <w:rsid w:val="009150E8"/>
    <w:rsid w:val="00917C9B"/>
    <w:rsid w:val="00917FA2"/>
    <w:rsid w:val="00923D6F"/>
    <w:rsid w:val="00937C41"/>
    <w:rsid w:val="009425ED"/>
    <w:rsid w:val="00952949"/>
    <w:rsid w:val="00953560"/>
    <w:rsid w:val="009568A9"/>
    <w:rsid w:val="00960A6D"/>
    <w:rsid w:val="009701D3"/>
    <w:rsid w:val="009713EE"/>
    <w:rsid w:val="00972941"/>
    <w:rsid w:val="0097664B"/>
    <w:rsid w:val="00976C33"/>
    <w:rsid w:val="00980D8F"/>
    <w:rsid w:val="00986797"/>
    <w:rsid w:val="0098791A"/>
    <w:rsid w:val="009928D9"/>
    <w:rsid w:val="009A5EFC"/>
    <w:rsid w:val="009A7EF2"/>
    <w:rsid w:val="009B384C"/>
    <w:rsid w:val="009D3C1A"/>
    <w:rsid w:val="009D3FAE"/>
    <w:rsid w:val="009D5618"/>
    <w:rsid w:val="009E1F0B"/>
    <w:rsid w:val="009E355A"/>
    <w:rsid w:val="009F090B"/>
    <w:rsid w:val="009F17C7"/>
    <w:rsid w:val="009F1DD0"/>
    <w:rsid w:val="009F71F7"/>
    <w:rsid w:val="00A00217"/>
    <w:rsid w:val="00A11C4C"/>
    <w:rsid w:val="00A238ED"/>
    <w:rsid w:val="00A26E08"/>
    <w:rsid w:val="00A4100E"/>
    <w:rsid w:val="00A53211"/>
    <w:rsid w:val="00A53FE8"/>
    <w:rsid w:val="00A55935"/>
    <w:rsid w:val="00A608B1"/>
    <w:rsid w:val="00A6097D"/>
    <w:rsid w:val="00A62474"/>
    <w:rsid w:val="00A70287"/>
    <w:rsid w:val="00A7747F"/>
    <w:rsid w:val="00A8052E"/>
    <w:rsid w:val="00A81984"/>
    <w:rsid w:val="00A85D00"/>
    <w:rsid w:val="00A87B77"/>
    <w:rsid w:val="00A87D6B"/>
    <w:rsid w:val="00A905C6"/>
    <w:rsid w:val="00A922CC"/>
    <w:rsid w:val="00A94766"/>
    <w:rsid w:val="00A94C6C"/>
    <w:rsid w:val="00A9581F"/>
    <w:rsid w:val="00A96B0A"/>
    <w:rsid w:val="00AA06EF"/>
    <w:rsid w:val="00AA0A0E"/>
    <w:rsid w:val="00AA3E80"/>
    <w:rsid w:val="00AA6A76"/>
    <w:rsid w:val="00AA6E08"/>
    <w:rsid w:val="00AB61E3"/>
    <w:rsid w:val="00AC077E"/>
    <w:rsid w:val="00AC2014"/>
    <w:rsid w:val="00AD0622"/>
    <w:rsid w:val="00AD08CB"/>
    <w:rsid w:val="00AD0919"/>
    <w:rsid w:val="00AD271E"/>
    <w:rsid w:val="00AD4CF2"/>
    <w:rsid w:val="00AD6C9D"/>
    <w:rsid w:val="00AE2339"/>
    <w:rsid w:val="00AE2B19"/>
    <w:rsid w:val="00AF0432"/>
    <w:rsid w:val="00AF4E20"/>
    <w:rsid w:val="00B03F78"/>
    <w:rsid w:val="00B04892"/>
    <w:rsid w:val="00B142B3"/>
    <w:rsid w:val="00B27084"/>
    <w:rsid w:val="00B34ED2"/>
    <w:rsid w:val="00B4771A"/>
    <w:rsid w:val="00B52FB8"/>
    <w:rsid w:val="00B55D43"/>
    <w:rsid w:val="00B604FE"/>
    <w:rsid w:val="00B60DB5"/>
    <w:rsid w:val="00B65AE5"/>
    <w:rsid w:val="00B72855"/>
    <w:rsid w:val="00B74680"/>
    <w:rsid w:val="00B74A3B"/>
    <w:rsid w:val="00B772D7"/>
    <w:rsid w:val="00B8154E"/>
    <w:rsid w:val="00B8272D"/>
    <w:rsid w:val="00B85C53"/>
    <w:rsid w:val="00B90EF6"/>
    <w:rsid w:val="00B91256"/>
    <w:rsid w:val="00B957C3"/>
    <w:rsid w:val="00B976ED"/>
    <w:rsid w:val="00BB1B5E"/>
    <w:rsid w:val="00BB304A"/>
    <w:rsid w:val="00BB5281"/>
    <w:rsid w:val="00BC19C7"/>
    <w:rsid w:val="00BC2C6C"/>
    <w:rsid w:val="00BD0ED5"/>
    <w:rsid w:val="00BD0F7E"/>
    <w:rsid w:val="00BD3083"/>
    <w:rsid w:val="00BD4D7A"/>
    <w:rsid w:val="00BE101E"/>
    <w:rsid w:val="00BE1AE7"/>
    <w:rsid w:val="00BE24EA"/>
    <w:rsid w:val="00BE2992"/>
    <w:rsid w:val="00BE3D8E"/>
    <w:rsid w:val="00BF2481"/>
    <w:rsid w:val="00BF3DCA"/>
    <w:rsid w:val="00BF5CBD"/>
    <w:rsid w:val="00C04DCF"/>
    <w:rsid w:val="00C07010"/>
    <w:rsid w:val="00C21BB2"/>
    <w:rsid w:val="00C2356F"/>
    <w:rsid w:val="00C23B1D"/>
    <w:rsid w:val="00C25FBC"/>
    <w:rsid w:val="00C27D47"/>
    <w:rsid w:val="00C27F2F"/>
    <w:rsid w:val="00C30C43"/>
    <w:rsid w:val="00C311D1"/>
    <w:rsid w:val="00C404FB"/>
    <w:rsid w:val="00C4056E"/>
    <w:rsid w:val="00C409FB"/>
    <w:rsid w:val="00C42475"/>
    <w:rsid w:val="00C43934"/>
    <w:rsid w:val="00C43E29"/>
    <w:rsid w:val="00C44107"/>
    <w:rsid w:val="00C45C4E"/>
    <w:rsid w:val="00C47CEE"/>
    <w:rsid w:val="00C50088"/>
    <w:rsid w:val="00C52ABE"/>
    <w:rsid w:val="00C53CD5"/>
    <w:rsid w:val="00C54888"/>
    <w:rsid w:val="00C664C9"/>
    <w:rsid w:val="00C67C7E"/>
    <w:rsid w:val="00C70234"/>
    <w:rsid w:val="00C81D48"/>
    <w:rsid w:val="00C851ED"/>
    <w:rsid w:val="00C86E31"/>
    <w:rsid w:val="00C87F8B"/>
    <w:rsid w:val="00C92357"/>
    <w:rsid w:val="00C96040"/>
    <w:rsid w:val="00CB13CC"/>
    <w:rsid w:val="00CB5673"/>
    <w:rsid w:val="00CB67C9"/>
    <w:rsid w:val="00CB6EA8"/>
    <w:rsid w:val="00CC1711"/>
    <w:rsid w:val="00CC2ED4"/>
    <w:rsid w:val="00CC65F1"/>
    <w:rsid w:val="00CD2F03"/>
    <w:rsid w:val="00CD74E8"/>
    <w:rsid w:val="00CE23C4"/>
    <w:rsid w:val="00CE460C"/>
    <w:rsid w:val="00CF2015"/>
    <w:rsid w:val="00CF35AF"/>
    <w:rsid w:val="00D0156B"/>
    <w:rsid w:val="00D020B8"/>
    <w:rsid w:val="00D12C68"/>
    <w:rsid w:val="00D13943"/>
    <w:rsid w:val="00D13B6C"/>
    <w:rsid w:val="00D1404F"/>
    <w:rsid w:val="00D14519"/>
    <w:rsid w:val="00D23273"/>
    <w:rsid w:val="00D23F83"/>
    <w:rsid w:val="00D25673"/>
    <w:rsid w:val="00D323F3"/>
    <w:rsid w:val="00D3266C"/>
    <w:rsid w:val="00D35E0D"/>
    <w:rsid w:val="00D3714C"/>
    <w:rsid w:val="00D43AEE"/>
    <w:rsid w:val="00D44FD0"/>
    <w:rsid w:val="00D46A8F"/>
    <w:rsid w:val="00D474F9"/>
    <w:rsid w:val="00D518B7"/>
    <w:rsid w:val="00D52FA4"/>
    <w:rsid w:val="00D53842"/>
    <w:rsid w:val="00D53949"/>
    <w:rsid w:val="00D54729"/>
    <w:rsid w:val="00D60BCC"/>
    <w:rsid w:val="00D653AF"/>
    <w:rsid w:val="00D67870"/>
    <w:rsid w:val="00D76407"/>
    <w:rsid w:val="00D767B2"/>
    <w:rsid w:val="00D80C80"/>
    <w:rsid w:val="00D85889"/>
    <w:rsid w:val="00D86680"/>
    <w:rsid w:val="00D902BD"/>
    <w:rsid w:val="00D92764"/>
    <w:rsid w:val="00D93B4A"/>
    <w:rsid w:val="00D94F7C"/>
    <w:rsid w:val="00D97503"/>
    <w:rsid w:val="00D97C2D"/>
    <w:rsid w:val="00D97D35"/>
    <w:rsid w:val="00DA1AA0"/>
    <w:rsid w:val="00DA1D70"/>
    <w:rsid w:val="00DA575C"/>
    <w:rsid w:val="00DB2712"/>
    <w:rsid w:val="00DB3099"/>
    <w:rsid w:val="00DB345A"/>
    <w:rsid w:val="00DB3AF2"/>
    <w:rsid w:val="00DB53D3"/>
    <w:rsid w:val="00DB77AE"/>
    <w:rsid w:val="00DC0B3B"/>
    <w:rsid w:val="00DC2B54"/>
    <w:rsid w:val="00DC30AB"/>
    <w:rsid w:val="00DC5B6F"/>
    <w:rsid w:val="00DD555D"/>
    <w:rsid w:val="00DD6AFB"/>
    <w:rsid w:val="00DE2E38"/>
    <w:rsid w:val="00DE5D5A"/>
    <w:rsid w:val="00DE6263"/>
    <w:rsid w:val="00DE631F"/>
    <w:rsid w:val="00DF19B8"/>
    <w:rsid w:val="00DF1FC9"/>
    <w:rsid w:val="00DF2952"/>
    <w:rsid w:val="00E0061E"/>
    <w:rsid w:val="00E05362"/>
    <w:rsid w:val="00E05745"/>
    <w:rsid w:val="00E1296E"/>
    <w:rsid w:val="00E1430D"/>
    <w:rsid w:val="00E1440F"/>
    <w:rsid w:val="00E16958"/>
    <w:rsid w:val="00E1794B"/>
    <w:rsid w:val="00E205AC"/>
    <w:rsid w:val="00E20F5C"/>
    <w:rsid w:val="00E30F1D"/>
    <w:rsid w:val="00E36FA9"/>
    <w:rsid w:val="00E424E2"/>
    <w:rsid w:val="00E42BEC"/>
    <w:rsid w:val="00E42DCC"/>
    <w:rsid w:val="00E42FB7"/>
    <w:rsid w:val="00E45E9F"/>
    <w:rsid w:val="00E47E43"/>
    <w:rsid w:val="00E56C73"/>
    <w:rsid w:val="00E5782A"/>
    <w:rsid w:val="00E61AEE"/>
    <w:rsid w:val="00E75FCE"/>
    <w:rsid w:val="00E8537B"/>
    <w:rsid w:val="00E90F98"/>
    <w:rsid w:val="00E91C05"/>
    <w:rsid w:val="00E969CA"/>
    <w:rsid w:val="00EA06F3"/>
    <w:rsid w:val="00EA0CF5"/>
    <w:rsid w:val="00EA2498"/>
    <w:rsid w:val="00EB3982"/>
    <w:rsid w:val="00EB4214"/>
    <w:rsid w:val="00EB7C0A"/>
    <w:rsid w:val="00EC0FC3"/>
    <w:rsid w:val="00EC2724"/>
    <w:rsid w:val="00EC2E74"/>
    <w:rsid w:val="00EC4E00"/>
    <w:rsid w:val="00ED1C5F"/>
    <w:rsid w:val="00ED29EF"/>
    <w:rsid w:val="00ED3CC5"/>
    <w:rsid w:val="00ED405D"/>
    <w:rsid w:val="00ED5003"/>
    <w:rsid w:val="00EE1B0B"/>
    <w:rsid w:val="00EE2AB1"/>
    <w:rsid w:val="00EE6A23"/>
    <w:rsid w:val="00EE7895"/>
    <w:rsid w:val="00EF05FA"/>
    <w:rsid w:val="00EF25E1"/>
    <w:rsid w:val="00EF763B"/>
    <w:rsid w:val="00F04062"/>
    <w:rsid w:val="00F0610F"/>
    <w:rsid w:val="00F133AE"/>
    <w:rsid w:val="00F21EF5"/>
    <w:rsid w:val="00F239F2"/>
    <w:rsid w:val="00F23F29"/>
    <w:rsid w:val="00F24F43"/>
    <w:rsid w:val="00F26D40"/>
    <w:rsid w:val="00F37A40"/>
    <w:rsid w:val="00F37CAA"/>
    <w:rsid w:val="00F4652C"/>
    <w:rsid w:val="00F53F1B"/>
    <w:rsid w:val="00F54C0E"/>
    <w:rsid w:val="00F60237"/>
    <w:rsid w:val="00F62807"/>
    <w:rsid w:val="00F65486"/>
    <w:rsid w:val="00F7032F"/>
    <w:rsid w:val="00F71918"/>
    <w:rsid w:val="00F738A3"/>
    <w:rsid w:val="00F75BC0"/>
    <w:rsid w:val="00F77ACB"/>
    <w:rsid w:val="00F84D30"/>
    <w:rsid w:val="00F85C99"/>
    <w:rsid w:val="00F86744"/>
    <w:rsid w:val="00F87C01"/>
    <w:rsid w:val="00F943C9"/>
    <w:rsid w:val="00FA197D"/>
    <w:rsid w:val="00FA7DB6"/>
    <w:rsid w:val="00FB02EE"/>
    <w:rsid w:val="00FC12E7"/>
    <w:rsid w:val="00FC22C5"/>
    <w:rsid w:val="00FC79B1"/>
    <w:rsid w:val="00FD5105"/>
    <w:rsid w:val="00FE1BE9"/>
    <w:rsid w:val="00FE300D"/>
    <w:rsid w:val="00FE3CDC"/>
    <w:rsid w:val="00FE53BE"/>
    <w:rsid w:val="00FE7A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04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BB304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BB304A"/>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BB304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B304A"/>
    <w:pPr>
      <w:keepNext/>
      <w:spacing w:before="240" w:after="60"/>
      <w:outlineLvl w:val="3"/>
    </w:pPr>
    <w:rPr>
      <w:b/>
      <w:bCs/>
      <w:sz w:val="28"/>
      <w:szCs w:val="28"/>
    </w:rPr>
  </w:style>
  <w:style w:type="paragraph" w:styleId="Nagwek5">
    <w:name w:val="heading 5"/>
    <w:basedOn w:val="Normalny"/>
    <w:next w:val="Normalny"/>
    <w:link w:val="Nagwek5Znak"/>
    <w:qFormat/>
    <w:rsid w:val="00BB304A"/>
    <w:pPr>
      <w:spacing w:before="240" w:after="60"/>
      <w:outlineLvl w:val="4"/>
    </w:pPr>
    <w:rPr>
      <w:b/>
      <w:bCs/>
      <w:i/>
      <w:iCs/>
      <w:sz w:val="26"/>
      <w:szCs w:val="26"/>
    </w:rPr>
  </w:style>
  <w:style w:type="paragraph" w:styleId="Nagwek7">
    <w:name w:val="heading 7"/>
    <w:basedOn w:val="Normalny"/>
    <w:next w:val="Normalny"/>
    <w:link w:val="Nagwek7Znak"/>
    <w:qFormat/>
    <w:rsid w:val="00BB304A"/>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BB304A"/>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BB304A"/>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BB304A"/>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BB304A"/>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B304A"/>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B304A"/>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BB304A"/>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BB304A"/>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BB304A"/>
    <w:pPr>
      <w:spacing w:before="60" w:after="60"/>
      <w:ind w:left="851" w:hanging="295"/>
      <w:jc w:val="both"/>
    </w:pPr>
    <w:rPr>
      <w:szCs w:val="20"/>
    </w:rPr>
  </w:style>
  <w:style w:type="character" w:customStyle="1" w:styleId="pktZnak">
    <w:name w:val="pkt Znak"/>
    <w:link w:val="pkt"/>
    <w:rsid w:val="00BB304A"/>
    <w:rPr>
      <w:rFonts w:ascii="Times New Roman" w:eastAsia="Times New Roman" w:hAnsi="Times New Roman" w:cs="Times New Roman"/>
      <w:sz w:val="24"/>
      <w:szCs w:val="20"/>
      <w:lang w:eastAsia="pl-PL"/>
    </w:rPr>
  </w:style>
  <w:style w:type="paragraph" w:customStyle="1" w:styleId="pkt1">
    <w:name w:val="pkt1"/>
    <w:basedOn w:val="pkt"/>
    <w:rsid w:val="00BB304A"/>
    <w:pPr>
      <w:ind w:left="850" w:hanging="425"/>
    </w:pPr>
  </w:style>
  <w:style w:type="paragraph" w:styleId="Tytu">
    <w:name w:val="Title"/>
    <w:basedOn w:val="Normalny"/>
    <w:link w:val="TytuZnak"/>
    <w:qFormat/>
    <w:rsid w:val="00BB304A"/>
    <w:pPr>
      <w:jc w:val="center"/>
    </w:pPr>
    <w:rPr>
      <w:rFonts w:ascii="Arial" w:hAnsi="Arial"/>
      <w:b/>
      <w:sz w:val="22"/>
      <w:szCs w:val="20"/>
    </w:rPr>
  </w:style>
  <w:style w:type="character" w:customStyle="1" w:styleId="TytuZnak">
    <w:name w:val="Tytuł Znak"/>
    <w:basedOn w:val="Domylnaczcionkaakapitu"/>
    <w:link w:val="Tytu"/>
    <w:rsid w:val="00BB304A"/>
    <w:rPr>
      <w:rFonts w:ascii="Arial" w:eastAsia="Times New Roman" w:hAnsi="Arial" w:cs="Times New Roman"/>
      <w:b/>
      <w:szCs w:val="20"/>
      <w:lang w:eastAsia="pl-PL"/>
    </w:rPr>
  </w:style>
  <w:style w:type="paragraph" w:styleId="Tekstpodstawowy">
    <w:name w:val="Body Text"/>
    <w:basedOn w:val="Normalny"/>
    <w:link w:val="TekstpodstawowyZnak"/>
    <w:rsid w:val="00BB304A"/>
    <w:pPr>
      <w:jc w:val="both"/>
    </w:pPr>
    <w:rPr>
      <w:rFonts w:ascii="Arial" w:hAnsi="Arial"/>
      <w:b/>
      <w:sz w:val="22"/>
      <w:szCs w:val="20"/>
    </w:rPr>
  </w:style>
  <w:style w:type="character" w:customStyle="1" w:styleId="TekstpodstawowyZnak">
    <w:name w:val="Tekst podstawowy Znak"/>
    <w:basedOn w:val="Domylnaczcionkaakapitu"/>
    <w:link w:val="Tekstpodstawowy"/>
    <w:rsid w:val="00BB304A"/>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BB304A"/>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BB304A"/>
    <w:rPr>
      <w:rFonts w:ascii="Arial" w:eastAsia="Times New Roman" w:hAnsi="Arial" w:cs="Times New Roman"/>
      <w:sz w:val="20"/>
      <w:szCs w:val="20"/>
      <w:lang w:val="x-none" w:eastAsia="x-none"/>
    </w:rPr>
  </w:style>
  <w:style w:type="paragraph" w:styleId="Stopka">
    <w:name w:val="footer"/>
    <w:basedOn w:val="Normalny"/>
    <w:link w:val="StopkaZnak"/>
    <w:rsid w:val="00BB304A"/>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BB304A"/>
    <w:rPr>
      <w:rFonts w:ascii="Tahoma" w:eastAsia="Times New Roman" w:hAnsi="Tahoma" w:cs="Times New Roman"/>
      <w:sz w:val="20"/>
      <w:szCs w:val="20"/>
      <w:lang w:eastAsia="pl-PL"/>
    </w:rPr>
  </w:style>
  <w:style w:type="character" w:customStyle="1" w:styleId="WW8Num2z0">
    <w:name w:val="WW8Num2z0"/>
    <w:rsid w:val="00BB304A"/>
    <w:rPr>
      <w:rFonts w:ascii="Times New Roman" w:hAnsi="Times New Roman" w:cs="Times New Roman"/>
    </w:rPr>
  </w:style>
  <w:style w:type="paragraph" w:styleId="Tekstpodstawowy3">
    <w:name w:val="Body Text 3"/>
    <w:basedOn w:val="Normalny"/>
    <w:link w:val="Tekstpodstawowy3Znak"/>
    <w:rsid w:val="00BB304A"/>
    <w:pPr>
      <w:spacing w:after="120"/>
    </w:pPr>
    <w:rPr>
      <w:sz w:val="16"/>
      <w:szCs w:val="16"/>
    </w:rPr>
  </w:style>
  <w:style w:type="character" w:customStyle="1" w:styleId="Tekstpodstawowy3Znak">
    <w:name w:val="Tekst podstawowy 3 Znak"/>
    <w:basedOn w:val="Domylnaczcionkaakapitu"/>
    <w:link w:val="Tekstpodstawowy3"/>
    <w:rsid w:val="00BB304A"/>
    <w:rPr>
      <w:rFonts w:ascii="Times New Roman" w:eastAsia="Times New Roman" w:hAnsi="Times New Roman" w:cs="Times New Roman"/>
      <w:sz w:val="16"/>
      <w:szCs w:val="16"/>
      <w:lang w:eastAsia="pl-PL"/>
    </w:rPr>
  </w:style>
  <w:style w:type="paragraph" w:styleId="NormalnyWeb">
    <w:name w:val="Normal (Web)"/>
    <w:basedOn w:val="Normalny"/>
    <w:uiPriority w:val="99"/>
    <w:rsid w:val="00BB304A"/>
    <w:pPr>
      <w:spacing w:before="100" w:beforeAutospacing="1" w:after="100" w:afterAutospacing="1"/>
      <w:jc w:val="both"/>
    </w:pPr>
    <w:rPr>
      <w:sz w:val="20"/>
      <w:szCs w:val="20"/>
    </w:rPr>
  </w:style>
  <w:style w:type="character" w:styleId="Hipercze">
    <w:name w:val="Hyperlink"/>
    <w:rsid w:val="00BB304A"/>
    <w:rPr>
      <w:color w:val="0000FF"/>
      <w:u w:val="single"/>
    </w:rPr>
  </w:style>
  <w:style w:type="paragraph" w:styleId="Tekstpodstawowywcity">
    <w:name w:val="Body Text Indent"/>
    <w:basedOn w:val="Normalny"/>
    <w:link w:val="TekstpodstawowywcityZnak"/>
    <w:rsid w:val="00BB304A"/>
    <w:pPr>
      <w:spacing w:after="120"/>
      <w:ind w:left="283"/>
    </w:pPr>
  </w:style>
  <w:style w:type="character" w:customStyle="1" w:styleId="TekstpodstawowywcityZnak">
    <w:name w:val="Tekst podstawowy wcięty Znak"/>
    <w:basedOn w:val="Domylnaczcionkaakapitu"/>
    <w:link w:val="Tekstpodstawowywcity"/>
    <w:rsid w:val="00BB304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B304A"/>
    <w:pPr>
      <w:spacing w:after="120" w:line="480" w:lineRule="auto"/>
      <w:ind w:left="283"/>
    </w:pPr>
  </w:style>
  <w:style w:type="character" w:customStyle="1" w:styleId="Tekstpodstawowywcity2Znak">
    <w:name w:val="Tekst podstawowy wcięty 2 Znak"/>
    <w:basedOn w:val="Domylnaczcionkaakapitu"/>
    <w:link w:val="Tekstpodstawowywcity2"/>
    <w:rsid w:val="00BB304A"/>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BB304A"/>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BB304A"/>
    <w:rPr>
      <w:rFonts w:ascii="Tahoma" w:eastAsia="Times New Roman" w:hAnsi="Tahoma" w:cs="Times New Roman"/>
      <w:sz w:val="20"/>
      <w:szCs w:val="20"/>
      <w:lang w:eastAsia="pl-PL"/>
    </w:rPr>
  </w:style>
  <w:style w:type="paragraph" w:styleId="Zwykytekst">
    <w:name w:val="Plain Text"/>
    <w:basedOn w:val="Normalny"/>
    <w:link w:val="ZwykytekstZnak"/>
    <w:rsid w:val="00BB304A"/>
    <w:rPr>
      <w:rFonts w:ascii="Courier New" w:hAnsi="Courier New" w:cs="Courier New"/>
      <w:sz w:val="20"/>
      <w:szCs w:val="20"/>
    </w:rPr>
  </w:style>
  <w:style w:type="character" w:customStyle="1" w:styleId="ZwykytekstZnak">
    <w:name w:val="Zwykły tekst Znak"/>
    <w:basedOn w:val="Domylnaczcionkaakapitu"/>
    <w:link w:val="Zwykytekst"/>
    <w:rsid w:val="00BB304A"/>
    <w:rPr>
      <w:rFonts w:ascii="Courier New" w:eastAsia="Times New Roman" w:hAnsi="Courier New" w:cs="Courier New"/>
      <w:sz w:val="20"/>
      <w:szCs w:val="20"/>
      <w:lang w:eastAsia="pl-PL"/>
    </w:rPr>
  </w:style>
  <w:style w:type="paragraph" w:customStyle="1" w:styleId="wypunkt">
    <w:name w:val="wypunkt"/>
    <w:basedOn w:val="Normalny"/>
    <w:rsid w:val="00BB304A"/>
    <w:pPr>
      <w:numPr>
        <w:numId w:val="1"/>
      </w:numPr>
      <w:tabs>
        <w:tab w:val="left" w:pos="0"/>
      </w:tabs>
      <w:spacing w:line="360" w:lineRule="auto"/>
      <w:jc w:val="both"/>
    </w:pPr>
    <w:rPr>
      <w:szCs w:val="20"/>
    </w:rPr>
  </w:style>
  <w:style w:type="character" w:customStyle="1" w:styleId="TekstkomentarzaZnak">
    <w:name w:val="Tekst komentarza Znak"/>
    <w:basedOn w:val="Domylnaczcionkaakapitu"/>
    <w:link w:val="Tekstkomentarza"/>
    <w:uiPriority w:val="99"/>
    <w:semiHidden/>
    <w:rsid w:val="00BB304A"/>
    <w:rPr>
      <w:rFonts w:ascii="Tahoma" w:eastAsia="Times New Roman" w:hAnsi="Tahoma" w:cs="Times New Roman"/>
      <w:sz w:val="20"/>
      <w:szCs w:val="20"/>
      <w:lang w:eastAsia="pl-PL"/>
    </w:rPr>
  </w:style>
  <w:style w:type="paragraph" w:styleId="Tekstkomentarza">
    <w:name w:val="annotation text"/>
    <w:basedOn w:val="Normalny"/>
    <w:link w:val="TekstkomentarzaZnak"/>
    <w:uiPriority w:val="99"/>
    <w:semiHidden/>
    <w:rsid w:val="00BB304A"/>
    <w:rPr>
      <w:rFonts w:ascii="Tahoma" w:hAnsi="Tahoma"/>
      <w:sz w:val="20"/>
      <w:szCs w:val="20"/>
    </w:rPr>
  </w:style>
  <w:style w:type="character" w:customStyle="1" w:styleId="TekstdymkaZnak">
    <w:name w:val="Tekst dymka Znak"/>
    <w:aliases w:val=" Znak Znak Znak"/>
    <w:basedOn w:val="Domylnaczcionkaakapitu"/>
    <w:link w:val="Tekstdymka"/>
    <w:uiPriority w:val="99"/>
    <w:semiHidden/>
    <w:rsid w:val="00BB304A"/>
    <w:rPr>
      <w:rFonts w:ascii="Tahoma" w:eastAsia="Times New Roman" w:hAnsi="Tahoma" w:cs="Times New Roman"/>
      <w:sz w:val="16"/>
      <w:szCs w:val="16"/>
      <w:lang w:val="x-none" w:eastAsia="x-none"/>
    </w:rPr>
  </w:style>
  <w:style w:type="paragraph" w:styleId="Tekstdymka">
    <w:name w:val="Balloon Text"/>
    <w:aliases w:val=" Znak Znak"/>
    <w:basedOn w:val="Normalny"/>
    <w:link w:val="TekstdymkaZnak"/>
    <w:uiPriority w:val="99"/>
    <w:semiHidden/>
    <w:rsid w:val="00BB304A"/>
    <w:rPr>
      <w:rFonts w:ascii="Tahoma" w:hAnsi="Tahoma"/>
      <w:sz w:val="16"/>
      <w:szCs w:val="16"/>
      <w:lang w:val="x-none" w:eastAsia="x-none"/>
    </w:rPr>
  </w:style>
  <w:style w:type="paragraph" w:customStyle="1" w:styleId="ust">
    <w:name w:val="ust"/>
    <w:rsid w:val="00BB304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BB304A"/>
    <w:rPr>
      <w:sz w:val="20"/>
      <w:vertAlign w:val="superscript"/>
    </w:rPr>
  </w:style>
  <w:style w:type="character" w:styleId="Numerstrony">
    <w:name w:val="page number"/>
    <w:basedOn w:val="Domylnaczcionkaakapitu"/>
    <w:rsid w:val="00BB304A"/>
  </w:style>
  <w:style w:type="paragraph" w:customStyle="1" w:styleId="ustp">
    <w:name w:val="ustęp"/>
    <w:basedOn w:val="Normalny"/>
    <w:rsid w:val="00BB304A"/>
    <w:pPr>
      <w:tabs>
        <w:tab w:val="left" w:pos="1080"/>
      </w:tabs>
      <w:spacing w:after="120" w:line="312" w:lineRule="auto"/>
      <w:jc w:val="both"/>
    </w:pPr>
    <w:rPr>
      <w:sz w:val="26"/>
      <w:szCs w:val="20"/>
    </w:rPr>
  </w:style>
  <w:style w:type="paragraph" w:customStyle="1" w:styleId="tx">
    <w:name w:val="tx"/>
    <w:basedOn w:val="Normalny"/>
    <w:rsid w:val="00BB304A"/>
    <w:pPr>
      <w:spacing w:before="100" w:beforeAutospacing="1" w:after="100" w:afterAutospacing="1"/>
    </w:pPr>
    <w:rPr>
      <w:b/>
      <w:bCs/>
      <w:lang w:val="en-US" w:eastAsia="en-US"/>
    </w:rPr>
  </w:style>
  <w:style w:type="paragraph" w:styleId="Podpis">
    <w:name w:val="Signature"/>
    <w:basedOn w:val="Normalny"/>
    <w:next w:val="Normalny"/>
    <w:link w:val="PodpisZnak"/>
    <w:qFormat/>
    <w:rsid w:val="00BB304A"/>
    <w:pPr>
      <w:jc w:val="right"/>
    </w:pPr>
    <w:rPr>
      <w:b/>
      <w:bCs/>
      <w:i/>
      <w:iCs/>
    </w:rPr>
  </w:style>
  <w:style w:type="character" w:customStyle="1" w:styleId="PodpisZnak">
    <w:name w:val="Podpis Znak"/>
    <w:basedOn w:val="Domylnaczcionkaakapitu"/>
    <w:link w:val="Podpis"/>
    <w:rsid w:val="00BB304A"/>
    <w:rPr>
      <w:rFonts w:ascii="Times New Roman" w:eastAsia="Times New Roman" w:hAnsi="Times New Roman" w:cs="Times New Roman"/>
      <w:b/>
      <w:bCs/>
      <w:i/>
      <w:iCs/>
      <w:sz w:val="24"/>
      <w:szCs w:val="24"/>
      <w:lang w:eastAsia="pl-PL"/>
    </w:rPr>
  </w:style>
  <w:style w:type="paragraph" w:customStyle="1" w:styleId="ust1art">
    <w:name w:val="ust1 art"/>
    <w:rsid w:val="00BB304A"/>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character" w:customStyle="1" w:styleId="TematkomentarzaZnak">
    <w:name w:val="Temat komentarza Znak"/>
    <w:basedOn w:val="TekstkomentarzaZnak"/>
    <w:link w:val="Tematkomentarza"/>
    <w:uiPriority w:val="99"/>
    <w:semiHidden/>
    <w:rsid w:val="00BB304A"/>
    <w:rPr>
      <w:rFonts w:ascii="Times New Roman" w:eastAsia="Times New Roman" w:hAnsi="Times New Roman" w:cs="Times New Roman"/>
      <w:b/>
      <w:bCs/>
      <w:sz w:val="20"/>
      <w:szCs w:val="20"/>
      <w:lang w:val="x-none" w:eastAsia="x-none"/>
    </w:rPr>
  </w:style>
  <w:style w:type="paragraph" w:styleId="Tematkomentarza">
    <w:name w:val="annotation subject"/>
    <w:basedOn w:val="Tekstkomentarza"/>
    <w:next w:val="Tekstkomentarza"/>
    <w:link w:val="TematkomentarzaZnak"/>
    <w:uiPriority w:val="99"/>
    <w:semiHidden/>
    <w:rsid w:val="00BB304A"/>
    <w:rPr>
      <w:rFonts w:ascii="Times New Roman" w:hAnsi="Times New Roman"/>
      <w:b/>
      <w:bCs/>
      <w:lang w:val="x-none" w:eastAsia="x-none"/>
    </w:rPr>
  </w:style>
  <w:style w:type="paragraph" w:styleId="Nagwek">
    <w:name w:val="header"/>
    <w:basedOn w:val="Normalny"/>
    <w:link w:val="NagwekZnak"/>
    <w:rsid w:val="00BB304A"/>
    <w:pPr>
      <w:tabs>
        <w:tab w:val="center" w:pos="4536"/>
        <w:tab w:val="right" w:pos="9072"/>
      </w:tabs>
    </w:pPr>
    <w:rPr>
      <w:lang w:val="x-none" w:eastAsia="x-none"/>
    </w:rPr>
  </w:style>
  <w:style w:type="character" w:customStyle="1" w:styleId="NagwekZnak">
    <w:name w:val="Nagłówek Znak"/>
    <w:basedOn w:val="Domylnaczcionkaakapitu"/>
    <w:link w:val="Nagwek"/>
    <w:rsid w:val="00BB304A"/>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BB304A"/>
    <w:pPr>
      <w:spacing w:after="120"/>
      <w:ind w:left="283"/>
    </w:pPr>
    <w:rPr>
      <w:sz w:val="16"/>
      <w:szCs w:val="16"/>
    </w:rPr>
  </w:style>
  <w:style w:type="character" w:customStyle="1" w:styleId="Tekstpodstawowywcity3Znak">
    <w:name w:val="Tekst podstawowy wcięty 3 Znak"/>
    <w:basedOn w:val="Domylnaczcionkaakapitu"/>
    <w:link w:val="Tekstpodstawowywcity3"/>
    <w:rsid w:val="00BB304A"/>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B304A"/>
  </w:style>
  <w:style w:type="paragraph" w:styleId="Lista">
    <w:name w:val="List"/>
    <w:basedOn w:val="Normalny"/>
    <w:rsid w:val="00BB304A"/>
    <w:pPr>
      <w:ind w:left="283" w:hanging="283"/>
    </w:pPr>
  </w:style>
  <w:style w:type="paragraph" w:styleId="Lista2">
    <w:name w:val="List 2"/>
    <w:basedOn w:val="Normalny"/>
    <w:rsid w:val="00BB304A"/>
    <w:pPr>
      <w:ind w:left="566" w:hanging="283"/>
    </w:pPr>
  </w:style>
  <w:style w:type="paragraph" w:styleId="Listapunktowana">
    <w:name w:val="List Bullet"/>
    <w:basedOn w:val="Normalny"/>
    <w:autoRedefine/>
    <w:rsid w:val="00BB304A"/>
    <w:pPr>
      <w:numPr>
        <w:numId w:val="3"/>
      </w:numPr>
    </w:pPr>
  </w:style>
  <w:style w:type="paragraph" w:styleId="Listapunktowana2">
    <w:name w:val="List Bullet 2"/>
    <w:basedOn w:val="Normalny"/>
    <w:autoRedefine/>
    <w:rsid w:val="00BB304A"/>
    <w:pPr>
      <w:numPr>
        <w:numId w:val="4"/>
      </w:numPr>
    </w:pPr>
  </w:style>
  <w:style w:type="paragraph" w:styleId="Listapunktowana3">
    <w:name w:val="List Bullet 3"/>
    <w:basedOn w:val="Normalny"/>
    <w:autoRedefine/>
    <w:rsid w:val="00BB304A"/>
    <w:pPr>
      <w:numPr>
        <w:numId w:val="5"/>
      </w:numPr>
    </w:pPr>
  </w:style>
  <w:style w:type="paragraph" w:styleId="Lista-kontynuacja">
    <w:name w:val="List Continue"/>
    <w:basedOn w:val="Normalny"/>
    <w:rsid w:val="00BB304A"/>
    <w:pPr>
      <w:spacing w:after="120"/>
      <w:ind w:left="283"/>
    </w:pPr>
  </w:style>
  <w:style w:type="paragraph" w:styleId="Lista-kontynuacja2">
    <w:name w:val="List Continue 2"/>
    <w:basedOn w:val="Normalny"/>
    <w:rsid w:val="00BB304A"/>
    <w:pPr>
      <w:spacing w:after="120"/>
      <w:ind w:left="566"/>
    </w:pPr>
  </w:style>
  <w:style w:type="paragraph" w:customStyle="1" w:styleId="CharZnakCharZnakCharZnakCharZnak">
    <w:name w:val="Char Znak Char Znak Char Znak Char Znak"/>
    <w:basedOn w:val="Normalny"/>
    <w:rsid w:val="00BB304A"/>
  </w:style>
  <w:style w:type="paragraph" w:customStyle="1" w:styleId="CharZnakCharZnakCharZnakCharZnakZnakZnakZnakZnakZnakZnak">
    <w:name w:val="Char Znak Char Znak Char Znak Char Znak Znak Znak Znak Znak Znak Znak"/>
    <w:basedOn w:val="Normalny"/>
    <w:rsid w:val="00BB304A"/>
  </w:style>
  <w:style w:type="paragraph" w:customStyle="1" w:styleId="Default">
    <w:name w:val="Default"/>
    <w:rsid w:val="00BB304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BB304A"/>
    <w:pPr>
      <w:ind w:left="708"/>
    </w:pPr>
  </w:style>
  <w:style w:type="character" w:customStyle="1" w:styleId="apple-style-span">
    <w:name w:val="apple-style-span"/>
    <w:basedOn w:val="Domylnaczcionkaakapitu"/>
    <w:rsid w:val="00BB304A"/>
  </w:style>
  <w:style w:type="paragraph" w:customStyle="1" w:styleId="Tekstpodstawowy21">
    <w:name w:val="Tekst podstawowy 21"/>
    <w:basedOn w:val="Normalny"/>
    <w:rsid w:val="00BB304A"/>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BB304A"/>
    <w:pPr>
      <w:suppressAutoHyphens/>
      <w:ind w:left="360"/>
    </w:pPr>
    <w:rPr>
      <w:rFonts w:ascii="Arial" w:hAnsi="Arial" w:cs="Arial"/>
      <w:sz w:val="22"/>
      <w:szCs w:val="20"/>
      <w:lang w:eastAsia="ar-SA"/>
    </w:rPr>
  </w:style>
  <w:style w:type="paragraph" w:customStyle="1" w:styleId="Tekstpodstawowywcity31">
    <w:name w:val="Tekst podstawowy wcięty 31"/>
    <w:basedOn w:val="Normalny"/>
    <w:uiPriority w:val="99"/>
    <w:qFormat/>
    <w:rsid w:val="00BB304A"/>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B304A"/>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B304A"/>
    <w:rPr>
      <w:rFonts w:ascii="Arial" w:hAnsi="Arial"/>
      <w:color w:val="auto"/>
    </w:rPr>
  </w:style>
  <w:style w:type="paragraph" w:customStyle="1" w:styleId="Tekstpodstawowy23">
    <w:name w:val="Tekst podstawowy 2+3"/>
    <w:basedOn w:val="Default"/>
    <w:next w:val="Default"/>
    <w:rsid w:val="00BB304A"/>
    <w:rPr>
      <w:rFonts w:ascii="Arial" w:hAnsi="Arial"/>
      <w:color w:val="auto"/>
    </w:rPr>
  </w:style>
  <w:style w:type="paragraph" w:customStyle="1" w:styleId="arimr">
    <w:name w:val="arimr"/>
    <w:basedOn w:val="Normalny"/>
    <w:rsid w:val="00BB304A"/>
    <w:pPr>
      <w:widowControl w:val="0"/>
      <w:snapToGrid w:val="0"/>
      <w:spacing w:line="360" w:lineRule="auto"/>
    </w:pPr>
    <w:rPr>
      <w:szCs w:val="20"/>
      <w:lang w:val="en-US"/>
    </w:rPr>
  </w:style>
  <w:style w:type="paragraph" w:customStyle="1" w:styleId="Tytu0">
    <w:name w:val="Tytu?"/>
    <w:basedOn w:val="Normalny"/>
    <w:rsid w:val="00BB304A"/>
    <w:pPr>
      <w:overflowPunct w:val="0"/>
      <w:autoSpaceDE w:val="0"/>
      <w:autoSpaceDN w:val="0"/>
      <w:adjustRightInd w:val="0"/>
      <w:jc w:val="center"/>
    </w:pPr>
    <w:rPr>
      <w:b/>
      <w:szCs w:val="20"/>
    </w:rPr>
  </w:style>
  <w:style w:type="paragraph" w:styleId="Podtytu">
    <w:name w:val="Subtitle"/>
    <w:basedOn w:val="Normalny"/>
    <w:link w:val="PodtytuZnak"/>
    <w:qFormat/>
    <w:rsid w:val="00BB304A"/>
    <w:rPr>
      <w:rFonts w:ascii="Arial" w:hAnsi="Arial" w:cs="Arial"/>
      <w:b/>
      <w:bCs/>
      <w:sz w:val="22"/>
    </w:rPr>
  </w:style>
  <w:style w:type="character" w:customStyle="1" w:styleId="PodtytuZnak">
    <w:name w:val="Podtytuł Znak"/>
    <w:basedOn w:val="Domylnaczcionkaakapitu"/>
    <w:link w:val="Podtytu"/>
    <w:rsid w:val="00BB304A"/>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BB304A"/>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BB304A"/>
    <w:rPr>
      <w:rFonts w:ascii="Times New Roman" w:eastAsia="Times New Roman" w:hAnsi="Times New Roman" w:cs="Times New Roman"/>
      <w:sz w:val="20"/>
      <w:szCs w:val="20"/>
      <w:lang w:eastAsia="pl-PL"/>
    </w:rPr>
  </w:style>
  <w:style w:type="paragraph" w:customStyle="1" w:styleId="paragraf">
    <w:name w:val="paragraf"/>
    <w:basedOn w:val="Normalny"/>
    <w:rsid w:val="00BB304A"/>
    <w:pPr>
      <w:keepNext/>
      <w:numPr>
        <w:numId w:val="2"/>
      </w:numPr>
      <w:spacing w:before="240" w:after="120" w:line="312" w:lineRule="auto"/>
      <w:jc w:val="center"/>
    </w:pPr>
    <w:rPr>
      <w:b/>
      <w:sz w:val="26"/>
      <w:szCs w:val="20"/>
    </w:rPr>
  </w:style>
  <w:style w:type="paragraph" w:customStyle="1" w:styleId="litera">
    <w:name w:val="litera"/>
    <w:basedOn w:val="Normalny"/>
    <w:rsid w:val="00BB304A"/>
    <w:pPr>
      <w:tabs>
        <w:tab w:val="left" w:pos="720"/>
      </w:tabs>
      <w:spacing w:after="120" w:line="288" w:lineRule="auto"/>
      <w:ind w:left="720" w:hanging="432"/>
      <w:jc w:val="both"/>
    </w:pPr>
    <w:rPr>
      <w:sz w:val="26"/>
      <w:szCs w:val="20"/>
    </w:rPr>
  </w:style>
  <w:style w:type="paragraph" w:customStyle="1" w:styleId="podpisy">
    <w:name w:val="podpisy"/>
    <w:basedOn w:val="Normalny"/>
    <w:rsid w:val="00BB304A"/>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B304A"/>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B304A"/>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BB304A"/>
    <w:rPr>
      <w:rFonts w:ascii="Tahoma" w:hAnsi="Tahoma" w:cs="Tahoma"/>
      <w:sz w:val="16"/>
      <w:szCs w:val="16"/>
    </w:rPr>
  </w:style>
  <w:style w:type="character" w:customStyle="1" w:styleId="MapadokumentuZnak">
    <w:name w:val="Mapa dokumentu Znak"/>
    <w:basedOn w:val="Domylnaczcionkaakapitu"/>
    <w:link w:val="Mapadokumentu"/>
    <w:rsid w:val="00BB304A"/>
    <w:rPr>
      <w:rFonts w:ascii="Tahoma" w:eastAsia="Times New Roman" w:hAnsi="Tahoma" w:cs="Tahoma"/>
      <w:sz w:val="16"/>
      <w:szCs w:val="16"/>
      <w:lang w:eastAsia="pl-PL"/>
    </w:rPr>
  </w:style>
  <w:style w:type="paragraph" w:customStyle="1" w:styleId="ZnakZnak1">
    <w:name w:val="Znak Znak1"/>
    <w:basedOn w:val="Normalny"/>
    <w:uiPriority w:val="99"/>
    <w:rsid w:val="00BB304A"/>
    <w:rPr>
      <w:rFonts w:ascii="Arial" w:hAnsi="Arial" w:cs="Arial"/>
    </w:rPr>
  </w:style>
  <w:style w:type="paragraph" w:styleId="Spistreci1">
    <w:name w:val="toc 1"/>
    <w:basedOn w:val="Normalny"/>
    <w:next w:val="Normalny"/>
    <w:autoRedefine/>
    <w:rsid w:val="00BB304A"/>
    <w:pPr>
      <w:tabs>
        <w:tab w:val="left" w:pos="480"/>
        <w:tab w:val="right" w:leader="dot" w:pos="9062"/>
      </w:tabs>
    </w:pPr>
    <w:rPr>
      <w:rFonts w:ascii="Arial" w:hAnsi="Arial"/>
      <w:b/>
    </w:rPr>
  </w:style>
  <w:style w:type="paragraph" w:customStyle="1" w:styleId="xl53">
    <w:name w:val="xl53"/>
    <w:basedOn w:val="Normalny"/>
    <w:rsid w:val="00BB304A"/>
    <w:pPr>
      <w:spacing w:before="100" w:beforeAutospacing="1" w:after="100" w:afterAutospacing="1"/>
      <w:jc w:val="center"/>
      <w:textAlignment w:val="center"/>
    </w:pPr>
    <w:rPr>
      <w:b/>
      <w:bCs/>
    </w:rPr>
  </w:style>
  <w:style w:type="character" w:customStyle="1" w:styleId="ZnakZnak13">
    <w:name w:val="Znak Znak13"/>
    <w:locked/>
    <w:rsid w:val="00BB304A"/>
    <w:rPr>
      <w:rFonts w:ascii="Arial" w:hAnsi="Arial"/>
      <w:b/>
      <w:sz w:val="22"/>
      <w:lang w:val="pl-PL" w:eastAsia="pl-PL" w:bidi="ar-SA"/>
    </w:rPr>
  </w:style>
  <w:style w:type="character" w:customStyle="1" w:styleId="ZnakZnak8">
    <w:name w:val="Znak Znak8"/>
    <w:locked/>
    <w:rsid w:val="00BB304A"/>
    <w:rPr>
      <w:sz w:val="24"/>
      <w:szCs w:val="24"/>
      <w:lang w:val="pl-PL" w:eastAsia="pl-PL" w:bidi="ar-SA"/>
    </w:rPr>
  </w:style>
  <w:style w:type="paragraph" w:customStyle="1" w:styleId="wt-listawielopoziomowa">
    <w:name w:val="wt-lista_wielopoziomowa"/>
    <w:basedOn w:val="Normalny"/>
    <w:rsid w:val="00BB304A"/>
    <w:pPr>
      <w:numPr>
        <w:numId w:val="7"/>
      </w:numPr>
      <w:spacing w:before="120" w:after="120"/>
    </w:pPr>
    <w:rPr>
      <w:rFonts w:ascii="Arial" w:hAnsi="Arial" w:cs="Arial"/>
      <w:sz w:val="22"/>
    </w:rPr>
  </w:style>
  <w:style w:type="paragraph" w:customStyle="1" w:styleId="Zawartotabeli">
    <w:name w:val="Zawartość tabeli"/>
    <w:basedOn w:val="Normalny"/>
    <w:rsid w:val="00BB304A"/>
    <w:pPr>
      <w:suppressLineNumbers/>
      <w:suppressAutoHyphens/>
    </w:pPr>
    <w:rPr>
      <w:rFonts w:eastAsia="MS Mincho"/>
      <w:sz w:val="20"/>
      <w:szCs w:val="20"/>
      <w:lang w:eastAsia="ar-SA"/>
    </w:rPr>
  </w:style>
  <w:style w:type="character" w:customStyle="1" w:styleId="FontStyle17">
    <w:name w:val="Font Style17"/>
    <w:rsid w:val="00BB304A"/>
    <w:rPr>
      <w:rFonts w:ascii="Arial Unicode MS" w:eastAsia="Arial Unicode MS" w:cs="Arial Unicode MS"/>
      <w:sz w:val="18"/>
      <w:szCs w:val="18"/>
    </w:rPr>
  </w:style>
  <w:style w:type="paragraph" w:customStyle="1" w:styleId="wylicz">
    <w:name w:val="wylicz"/>
    <w:basedOn w:val="Normalny"/>
    <w:rsid w:val="00BB304A"/>
    <w:pPr>
      <w:ind w:left="993" w:hanging="426"/>
    </w:pPr>
    <w:rPr>
      <w:rFonts w:ascii="Arial" w:hAnsi="Arial"/>
      <w:sz w:val="22"/>
      <w:szCs w:val="20"/>
      <w:lang w:val="de-DE"/>
    </w:rPr>
  </w:style>
  <w:style w:type="paragraph" w:customStyle="1" w:styleId="podpunkt">
    <w:name w:val="podpunkt"/>
    <w:basedOn w:val="Normalny"/>
    <w:rsid w:val="00BB304A"/>
    <w:pPr>
      <w:ind w:left="567"/>
    </w:pPr>
    <w:rPr>
      <w:rFonts w:ascii="Arial" w:hAnsi="Arial"/>
      <w:b/>
      <w:sz w:val="22"/>
      <w:szCs w:val="20"/>
      <w:lang w:val="de-DE"/>
    </w:rPr>
  </w:style>
  <w:style w:type="paragraph" w:styleId="Bezodstpw">
    <w:name w:val="No Spacing"/>
    <w:qFormat/>
    <w:rsid w:val="00BB304A"/>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B304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BB304A"/>
    <w:pPr>
      <w:suppressAutoHyphens/>
      <w:ind w:left="-69"/>
    </w:pPr>
    <w:rPr>
      <w:rFonts w:eastAsia="MS Mincho"/>
      <w:sz w:val="16"/>
      <w:szCs w:val="16"/>
      <w:lang w:eastAsia="ar-SA"/>
    </w:rPr>
  </w:style>
  <w:style w:type="paragraph" w:customStyle="1" w:styleId="NormalBold">
    <w:name w:val="NormalBold"/>
    <w:basedOn w:val="Normalny"/>
    <w:link w:val="NormalBoldChar"/>
    <w:rsid w:val="00BB304A"/>
    <w:pPr>
      <w:widowControl w:val="0"/>
    </w:pPr>
    <w:rPr>
      <w:b/>
      <w:szCs w:val="22"/>
      <w:lang w:eastAsia="en-GB"/>
    </w:rPr>
  </w:style>
  <w:style w:type="character" w:customStyle="1" w:styleId="NormalBoldChar">
    <w:name w:val="NormalBold Char"/>
    <w:link w:val="NormalBold"/>
    <w:locked/>
    <w:rsid w:val="00BB304A"/>
    <w:rPr>
      <w:rFonts w:ascii="Times New Roman" w:eastAsia="Times New Roman" w:hAnsi="Times New Roman" w:cs="Times New Roman"/>
      <w:b/>
      <w:sz w:val="24"/>
      <w:lang w:eastAsia="en-GB"/>
    </w:rPr>
  </w:style>
  <w:style w:type="character" w:customStyle="1" w:styleId="DeltaViewInsertion">
    <w:name w:val="DeltaView Insertion"/>
    <w:rsid w:val="00BB304A"/>
    <w:rPr>
      <w:b/>
      <w:i/>
      <w:spacing w:val="0"/>
    </w:rPr>
  </w:style>
  <w:style w:type="paragraph" w:customStyle="1" w:styleId="Text1">
    <w:name w:val="Text 1"/>
    <w:basedOn w:val="Normalny"/>
    <w:rsid w:val="00BB304A"/>
    <w:pPr>
      <w:spacing w:before="120" w:after="120"/>
      <w:ind w:left="850"/>
      <w:jc w:val="both"/>
    </w:pPr>
    <w:rPr>
      <w:rFonts w:eastAsia="Calibri"/>
      <w:szCs w:val="22"/>
      <w:lang w:eastAsia="en-GB"/>
    </w:rPr>
  </w:style>
  <w:style w:type="paragraph" w:customStyle="1" w:styleId="NormalLeft">
    <w:name w:val="Normal Left"/>
    <w:basedOn w:val="Normalny"/>
    <w:rsid w:val="00BB304A"/>
    <w:pPr>
      <w:spacing w:before="120" w:after="120"/>
    </w:pPr>
    <w:rPr>
      <w:rFonts w:eastAsia="Calibri"/>
      <w:szCs w:val="22"/>
      <w:lang w:eastAsia="en-GB"/>
    </w:rPr>
  </w:style>
  <w:style w:type="paragraph" w:customStyle="1" w:styleId="Tiret0">
    <w:name w:val="Tiret 0"/>
    <w:basedOn w:val="Normalny"/>
    <w:rsid w:val="00BB304A"/>
    <w:pPr>
      <w:numPr>
        <w:numId w:val="8"/>
      </w:numPr>
      <w:spacing w:before="120" w:after="120"/>
      <w:jc w:val="both"/>
    </w:pPr>
    <w:rPr>
      <w:rFonts w:eastAsia="Calibri"/>
      <w:szCs w:val="22"/>
      <w:lang w:eastAsia="en-GB"/>
    </w:rPr>
  </w:style>
  <w:style w:type="paragraph" w:customStyle="1" w:styleId="Tiret1">
    <w:name w:val="Tiret 1"/>
    <w:basedOn w:val="Normalny"/>
    <w:rsid w:val="00BB304A"/>
    <w:pPr>
      <w:numPr>
        <w:numId w:val="9"/>
      </w:numPr>
      <w:spacing w:before="120" w:after="120"/>
      <w:jc w:val="both"/>
    </w:pPr>
    <w:rPr>
      <w:rFonts w:eastAsia="Calibri"/>
      <w:szCs w:val="22"/>
      <w:lang w:eastAsia="en-GB"/>
    </w:rPr>
  </w:style>
  <w:style w:type="paragraph" w:customStyle="1" w:styleId="NumPar1">
    <w:name w:val="NumPar 1"/>
    <w:basedOn w:val="Normalny"/>
    <w:next w:val="Text1"/>
    <w:rsid w:val="00BB304A"/>
    <w:pPr>
      <w:numPr>
        <w:numId w:val="10"/>
      </w:numPr>
      <w:spacing w:before="120" w:after="120"/>
      <w:jc w:val="both"/>
    </w:pPr>
    <w:rPr>
      <w:rFonts w:eastAsia="Calibri"/>
      <w:szCs w:val="22"/>
      <w:lang w:eastAsia="en-GB"/>
    </w:rPr>
  </w:style>
  <w:style w:type="paragraph" w:customStyle="1" w:styleId="NumPar2">
    <w:name w:val="NumPar 2"/>
    <w:basedOn w:val="Normalny"/>
    <w:next w:val="Text1"/>
    <w:rsid w:val="00BB304A"/>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BB304A"/>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BB304A"/>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BB304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B304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B304A"/>
    <w:pPr>
      <w:spacing w:before="120" w:after="120"/>
      <w:jc w:val="center"/>
    </w:pPr>
    <w:rPr>
      <w:rFonts w:eastAsia="Calibri"/>
      <w:b/>
      <w:szCs w:val="22"/>
      <w:u w:val="single"/>
      <w:lang w:eastAsia="en-GB"/>
    </w:rPr>
  </w:style>
  <w:style w:type="table" w:styleId="Tabela-Siatka">
    <w:name w:val="Table Grid"/>
    <w:basedOn w:val="Standardowy"/>
    <w:uiPriority w:val="59"/>
    <w:rsid w:val="00D4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tabeli">
    <w:name w:val="Tytuł tabeli"/>
    <w:basedOn w:val="Zawartotabeli"/>
    <w:rsid w:val="00D13943"/>
    <w:pPr>
      <w:widowControl w:val="0"/>
      <w:suppressLineNumbers w:val="0"/>
      <w:spacing w:after="120"/>
    </w:pPr>
    <w:rPr>
      <w:rFonts w:eastAsia="Times New Roman"/>
      <w:color w:val="000000"/>
      <w:sz w:val="24"/>
      <w:lang w:val="en-US" w:eastAsia="pl-PL"/>
    </w:rPr>
  </w:style>
  <w:style w:type="paragraph" w:customStyle="1" w:styleId="Style1">
    <w:name w:val="Style 1"/>
    <w:rsid w:val="00D1394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product-specshighlights-desc">
    <w:name w:val="product-specs__highlights-desc"/>
    <w:rsid w:val="00040B1A"/>
  </w:style>
  <w:style w:type="character" w:customStyle="1" w:styleId="h2">
    <w:name w:val="h2"/>
    <w:qFormat/>
    <w:rsid w:val="00795FCE"/>
  </w:style>
  <w:style w:type="character" w:styleId="Pogrubienie">
    <w:name w:val="Strong"/>
    <w:qFormat/>
    <w:rsid w:val="00D13B6C"/>
    <w:rPr>
      <w:b/>
      <w:bCs/>
    </w:rPr>
  </w:style>
  <w:style w:type="paragraph" w:customStyle="1" w:styleId="Pa8">
    <w:name w:val="Pa8"/>
    <w:basedOn w:val="Default"/>
    <w:next w:val="Default"/>
    <w:rsid w:val="00D13B6C"/>
    <w:pPr>
      <w:suppressAutoHyphens/>
      <w:autoSpaceDN/>
      <w:adjustRightInd/>
      <w:spacing w:line="161" w:lineRule="atLeast"/>
    </w:pPr>
    <w:rPr>
      <w:rFonts w:eastAsia="Lucida Sans Unicode" w:cs="Mangal"/>
      <w:color w:val="auto"/>
      <w:lang w:eastAsia="hi-IN" w:bidi="hi-IN"/>
    </w:rPr>
  </w:style>
  <w:style w:type="paragraph" w:customStyle="1" w:styleId="Pa9">
    <w:name w:val="Pa9"/>
    <w:basedOn w:val="Default"/>
    <w:next w:val="Default"/>
    <w:rsid w:val="00D13B6C"/>
    <w:pPr>
      <w:suppressAutoHyphens/>
      <w:autoSpaceDN/>
      <w:adjustRightInd/>
      <w:spacing w:line="131" w:lineRule="atLeast"/>
    </w:pPr>
    <w:rPr>
      <w:rFonts w:eastAsia="Lucida Sans Unicode" w:cs="Mangal"/>
      <w:color w:val="auto"/>
      <w:lang w:eastAsia="hi-IN" w:bidi="hi-IN"/>
    </w:rPr>
  </w:style>
  <w:style w:type="character" w:customStyle="1" w:styleId="st">
    <w:name w:val="st"/>
    <w:basedOn w:val="Domylnaczcionkaakapitu"/>
    <w:rsid w:val="00706D8D"/>
  </w:style>
  <w:style w:type="paragraph" w:customStyle="1" w:styleId="m-7469162940205382787msolistparagraph">
    <w:name w:val="m_-7469162940205382787msolistparagraph"/>
    <w:basedOn w:val="Normalny"/>
    <w:rsid w:val="00E969CA"/>
    <w:pPr>
      <w:spacing w:before="100" w:beforeAutospacing="1" w:after="100" w:afterAutospacing="1"/>
    </w:pPr>
  </w:style>
  <w:style w:type="character" w:styleId="UyteHipercze">
    <w:name w:val="FollowedHyperlink"/>
    <w:basedOn w:val="Domylnaczcionkaakapitu"/>
    <w:uiPriority w:val="99"/>
    <w:semiHidden/>
    <w:unhideWhenUsed/>
    <w:rsid w:val="00A958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04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BB304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BB304A"/>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BB304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B304A"/>
    <w:pPr>
      <w:keepNext/>
      <w:spacing w:before="240" w:after="60"/>
      <w:outlineLvl w:val="3"/>
    </w:pPr>
    <w:rPr>
      <w:b/>
      <w:bCs/>
      <w:sz w:val="28"/>
      <w:szCs w:val="28"/>
    </w:rPr>
  </w:style>
  <w:style w:type="paragraph" w:styleId="Nagwek5">
    <w:name w:val="heading 5"/>
    <w:basedOn w:val="Normalny"/>
    <w:next w:val="Normalny"/>
    <w:link w:val="Nagwek5Znak"/>
    <w:qFormat/>
    <w:rsid w:val="00BB304A"/>
    <w:pPr>
      <w:spacing w:before="240" w:after="60"/>
      <w:outlineLvl w:val="4"/>
    </w:pPr>
    <w:rPr>
      <w:b/>
      <w:bCs/>
      <w:i/>
      <w:iCs/>
      <w:sz w:val="26"/>
      <w:szCs w:val="26"/>
    </w:rPr>
  </w:style>
  <w:style w:type="paragraph" w:styleId="Nagwek7">
    <w:name w:val="heading 7"/>
    <w:basedOn w:val="Normalny"/>
    <w:next w:val="Normalny"/>
    <w:link w:val="Nagwek7Znak"/>
    <w:qFormat/>
    <w:rsid w:val="00BB304A"/>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BB304A"/>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BB304A"/>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BB304A"/>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BB304A"/>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B304A"/>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B304A"/>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BB304A"/>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BB304A"/>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BB304A"/>
    <w:pPr>
      <w:spacing w:before="60" w:after="60"/>
      <w:ind w:left="851" w:hanging="295"/>
      <w:jc w:val="both"/>
    </w:pPr>
    <w:rPr>
      <w:szCs w:val="20"/>
    </w:rPr>
  </w:style>
  <w:style w:type="character" w:customStyle="1" w:styleId="pktZnak">
    <w:name w:val="pkt Znak"/>
    <w:link w:val="pkt"/>
    <w:rsid w:val="00BB304A"/>
    <w:rPr>
      <w:rFonts w:ascii="Times New Roman" w:eastAsia="Times New Roman" w:hAnsi="Times New Roman" w:cs="Times New Roman"/>
      <w:sz w:val="24"/>
      <w:szCs w:val="20"/>
      <w:lang w:eastAsia="pl-PL"/>
    </w:rPr>
  </w:style>
  <w:style w:type="paragraph" w:customStyle="1" w:styleId="pkt1">
    <w:name w:val="pkt1"/>
    <w:basedOn w:val="pkt"/>
    <w:rsid w:val="00BB304A"/>
    <w:pPr>
      <w:ind w:left="850" w:hanging="425"/>
    </w:pPr>
  </w:style>
  <w:style w:type="paragraph" w:styleId="Tytu">
    <w:name w:val="Title"/>
    <w:basedOn w:val="Normalny"/>
    <w:link w:val="TytuZnak"/>
    <w:qFormat/>
    <w:rsid w:val="00BB304A"/>
    <w:pPr>
      <w:jc w:val="center"/>
    </w:pPr>
    <w:rPr>
      <w:rFonts w:ascii="Arial" w:hAnsi="Arial"/>
      <w:b/>
      <w:sz w:val="22"/>
      <w:szCs w:val="20"/>
    </w:rPr>
  </w:style>
  <w:style w:type="character" w:customStyle="1" w:styleId="TytuZnak">
    <w:name w:val="Tytuł Znak"/>
    <w:basedOn w:val="Domylnaczcionkaakapitu"/>
    <w:link w:val="Tytu"/>
    <w:rsid w:val="00BB304A"/>
    <w:rPr>
      <w:rFonts w:ascii="Arial" w:eastAsia="Times New Roman" w:hAnsi="Arial" w:cs="Times New Roman"/>
      <w:b/>
      <w:szCs w:val="20"/>
      <w:lang w:eastAsia="pl-PL"/>
    </w:rPr>
  </w:style>
  <w:style w:type="paragraph" w:styleId="Tekstpodstawowy">
    <w:name w:val="Body Text"/>
    <w:basedOn w:val="Normalny"/>
    <w:link w:val="TekstpodstawowyZnak"/>
    <w:rsid w:val="00BB304A"/>
    <w:pPr>
      <w:jc w:val="both"/>
    </w:pPr>
    <w:rPr>
      <w:rFonts w:ascii="Arial" w:hAnsi="Arial"/>
      <w:b/>
      <w:sz w:val="22"/>
      <w:szCs w:val="20"/>
    </w:rPr>
  </w:style>
  <w:style w:type="character" w:customStyle="1" w:styleId="TekstpodstawowyZnak">
    <w:name w:val="Tekst podstawowy Znak"/>
    <w:basedOn w:val="Domylnaczcionkaakapitu"/>
    <w:link w:val="Tekstpodstawowy"/>
    <w:rsid w:val="00BB304A"/>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BB304A"/>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BB304A"/>
    <w:rPr>
      <w:rFonts w:ascii="Arial" w:eastAsia="Times New Roman" w:hAnsi="Arial" w:cs="Times New Roman"/>
      <w:sz w:val="20"/>
      <w:szCs w:val="20"/>
      <w:lang w:val="x-none" w:eastAsia="x-none"/>
    </w:rPr>
  </w:style>
  <w:style w:type="paragraph" w:styleId="Stopka">
    <w:name w:val="footer"/>
    <w:basedOn w:val="Normalny"/>
    <w:link w:val="StopkaZnak"/>
    <w:rsid w:val="00BB304A"/>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BB304A"/>
    <w:rPr>
      <w:rFonts w:ascii="Tahoma" w:eastAsia="Times New Roman" w:hAnsi="Tahoma" w:cs="Times New Roman"/>
      <w:sz w:val="20"/>
      <w:szCs w:val="20"/>
      <w:lang w:eastAsia="pl-PL"/>
    </w:rPr>
  </w:style>
  <w:style w:type="character" w:customStyle="1" w:styleId="WW8Num2z0">
    <w:name w:val="WW8Num2z0"/>
    <w:rsid w:val="00BB304A"/>
    <w:rPr>
      <w:rFonts w:ascii="Times New Roman" w:hAnsi="Times New Roman" w:cs="Times New Roman"/>
    </w:rPr>
  </w:style>
  <w:style w:type="paragraph" w:styleId="Tekstpodstawowy3">
    <w:name w:val="Body Text 3"/>
    <w:basedOn w:val="Normalny"/>
    <w:link w:val="Tekstpodstawowy3Znak"/>
    <w:rsid w:val="00BB304A"/>
    <w:pPr>
      <w:spacing w:after="120"/>
    </w:pPr>
    <w:rPr>
      <w:sz w:val="16"/>
      <w:szCs w:val="16"/>
    </w:rPr>
  </w:style>
  <w:style w:type="character" w:customStyle="1" w:styleId="Tekstpodstawowy3Znak">
    <w:name w:val="Tekst podstawowy 3 Znak"/>
    <w:basedOn w:val="Domylnaczcionkaakapitu"/>
    <w:link w:val="Tekstpodstawowy3"/>
    <w:rsid w:val="00BB304A"/>
    <w:rPr>
      <w:rFonts w:ascii="Times New Roman" w:eastAsia="Times New Roman" w:hAnsi="Times New Roman" w:cs="Times New Roman"/>
      <w:sz w:val="16"/>
      <w:szCs w:val="16"/>
      <w:lang w:eastAsia="pl-PL"/>
    </w:rPr>
  </w:style>
  <w:style w:type="paragraph" w:styleId="NormalnyWeb">
    <w:name w:val="Normal (Web)"/>
    <w:basedOn w:val="Normalny"/>
    <w:uiPriority w:val="99"/>
    <w:rsid w:val="00BB304A"/>
    <w:pPr>
      <w:spacing w:before="100" w:beforeAutospacing="1" w:after="100" w:afterAutospacing="1"/>
      <w:jc w:val="both"/>
    </w:pPr>
    <w:rPr>
      <w:sz w:val="20"/>
      <w:szCs w:val="20"/>
    </w:rPr>
  </w:style>
  <w:style w:type="character" w:styleId="Hipercze">
    <w:name w:val="Hyperlink"/>
    <w:rsid w:val="00BB304A"/>
    <w:rPr>
      <w:color w:val="0000FF"/>
      <w:u w:val="single"/>
    </w:rPr>
  </w:style>
  <w:style w:type="paragraph" w:styleId="Tekstpodstawowywcity">
    <w:name w:val="Body Text Indent"/>
    <w:basedOn w:val="Normalny"/>
    <w:link w:val="TekstpodstawowywcityZnak"/>
    <w:rsid w:val="00BB304A"/>
    <w:pPr>
      <w:spacing w:after="120"/>
      <w:ind w:left="283"/>
    </w:pPr>
  </w:style>
  <w:style w:type="character" w:customStyle="1" w:styleId="TekstpodstawowywcityZnak">
    <w:name w:val="Tekst podstawowy wcięty Znak"/>
    <w:basedOn w:val="Domylnaczcionkaakapitu"/>
    <w:link w:val="Tekstpodstawowywcity"/>
    <w:rsid w:val="00BB304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B304A"/>
    <w:pPr>
      <w:spacing w:after="120" w:line="480" w:lineRule="auto"/>
      <w:ind w:left="283"/>
    </w:pPr>
  </w:style>
  <w:style w:type="character" w:customStyle="1" w:styleId="Tekstpodstawowywcity2Znak">
    <w:name w:val="Tekst podstawowy wcięty 2 Znak"/>
    <w:basedOn w:val="Domylnaczcionkaakapitu"/>
    <w:link w:val="Tekstpodstawowywcity2"/>
    <w:rsid w:val="00BB304A"/>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BB304A"/>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BB304A"/>
    <w:rPr>
      <w:rFonts w:ascii="Tahoma" w:eastAsia="Times New Roman" w:hAnsi="Tahoma" w:cs="Times New Roman"/>
      <w:sz w:val="20"/>
      <w:szCs w:val="20"/>
      <w:lang w:eastAsia="pl-PL"/>
    </w:rPr>
  </w:style>
  <w:style w:type="paragraph" w:styleId="Zwykytekst">
    <w:name w:val="Plain Text"/>
    <w:basedOn w:val="Normalny"/>
    <w:link w:val="ZwykytekstZnak"/>
    <w:rsid w:val="00BB304A"/>
    <w:rPr>
      <w:rFonts w:ascii="Courier New" w:hAnsi="Courier New" w:cs="Courier New"/>
      <w:sz w:val="20"/>
      <w:szCs w:val="20"/>
    </w:rPr>
  </w:style>
  <w:style w:type="character" w:customStyle="1" w:styleId="ZwykytekstZnak">
    <w:name w:val="Zwykły tekst Znak"/>
    <w:basedOn w:val="Domylnaczcionkaakapitu"/>
    <w:link w:val="Zwykytekst"/>
    <w:rsid w:val="00BB304A"/>
    <w:rPr>
      <w:rFonts w:ascii="Courier New" w:eastAsia="Times New Roman" w:hAnsi="Courier New" w:cs="Courier New"/>
      <w:sz w:val="20"/>
      <w:szCs w:val="20"/>
      <w:lang w:eastAsia="pl-PL"/>
    </w:rPr>
  </w:style>
  <w:style w:type="paragraph" w:customStyle="1" w:styleId="wypunkt">
    <w:name w:val="wypunkt"/>
    <w:basedOn w:val="Normalny"/>
    <w:rsid w:val="00BB304A"/>
    <w:pPr>
      <w:numPr>
        <w:numId w:val="1"/>
      </w:numPr>
      <w:tabs>
        <w:tab w:val="left" w:pos="0"/>
      </w:tabs>
      <w:spacing w:line="360" w:lineRule="auto"/>
      <w:jc w:val="both"/>
    </w:pPr>
    <w:rPr>
      <w:szCs w:val="20"/>
    </w:rPr>
  </w:style>
  <w:style w:type="character" w:customStyle="1" w:styleId="TekstkomentarzaZnak">
    <w:name w:val="Tekst komentarza Znak"/>
    <w:basedOn w:val="Domylnaczcionkaakapitu"/>
    <w:link w:val="Tekstkomentarza"/>
    <w:uiPriority w:val="99"/>
    <w:semiHidden/>
    <w:rsid w:val="00BB304A"/>
    <w:rPr>
      <w:rFonts w:ascii="Tahoma" w:eastAsia="Times New Roman" w:hAnsi="Tahoma" w:cs="Times New Roman"/>
      <w:sz w:val="20"/>
      <w:szCs w:val="20"/>
      <w:lang w:eastAsia="pl-PL"/>
    </w:rPr>
  </w:style>
  <w:style w:type="paragraph" w:styleId="Tekstkomentarza">
    <w:name w:val="annotation text"/>
    <w:basedOn w:val="Normalny"/>
    <w:link w:val="TekstkomentarzaZnak"/>
    <w:uiPriority w:val="99"/>
    <w:semiHidden/>
    <w:rsid w:val="00BB304A"/>
    <w:rPr>
      <w:rFonts w:ascii="Tahoma" w:hAnsi="Tahoma"/>
      <w:sz w:val="20"/>
      <w:szCs w:val="20"/>
    </w:rPr>
  </w:style>
  <w:style w:type="character" w:customStyle="1" w:styleId="TekstdymkaZnak">
    <w:name w:val="Tekst dymka Znak"/>
    <w:aliases w:val=" Znak Znak Znak"/>
    <w:basedOn w:val="Domylnaczcionkaakapitu"/>
    <w:link w:val="Tekstdymka"/>
    <w:uiPriority w:val="99"/>
    <w:semiHidden/>
    <w:rsid w:val="00BB304A"/>
    <w:rPr>
      <w:rFonts w:ascii="Tahoma" w:eastAsia="Times New Roman" w:hAnsi="Tahoma" w:cs="Times New Roman"/>
      <w:sz w:val="16"/>
      <w:szCs w:val="16"/>
      <w:lang w:val="x-none" w:eastAsia="x-none"/>
    </w:rPr>
  </w:style>
  <w:style w:type="paragraph" w:styleId="Tekstdymka">
    <w:name w:val="Balloon Text"/>
    <w:aliases w:val=" Znak Znak"/>
    <w:basedOn w:val="Normalny"/>
    <w:link w:val="TekstdymkaZnak"/>
    <w:uiPriority w:val="99"/>
    <w:semiHidden/>
    <w:rsid w:val="00BB304A"/>
    <w:rPr>
      <w:rFonts w:ascii="Tahoma" w:hAnsi="Tahoma"/>
      <w:sz w:val="16"/>
      <w:szCs w:val="16"/>
      <w:lang w:val="x-none" w:eastAsia="x-none"/>
    </w:rPr>
  </w:style>
  <w:style w:type="paragraph" w:customStyle="1" w:styleId="ust">
    <w:name w:val="ust"/>
    <w:rsid w:val="00BB304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BB304A"/>
    <w:rPr>
      <w:sz w:val="20"/>
      <w:vertAlign w:val="superscript"/>
    </w:rPr>
  </w:style>
  <w:style w:type="character" w:styleId="Numerstrony">
    <w:name w:val="page number"/>
    <w:basedOn w:val="Domylnaczcionkaakapitu"/>
    <w:rsid w:val="00BB304A"/>
  </w:style>
  <w:style w:type="paragraph" w:customStyle="1" w:styleId="ustp">
    <w:name w:val="ustęp"/>
    <w:basedOn w:val="Normalny"/>
    <w:rsid w:val="00BB304A"/>
    <w:pPr>
      <w:tabs>
        <w:tab w:val="left" w:pos="1080"/>
      </w:tabs>
      <w:spacing w:after="120" w:line="312" w:lineRule="auto"/>
      <w:jc w:val="both"/>
    </w:pPr>
    <w:rPr>
      <w:sz w:val="26"/>
      <w:szCs w:val="20"/>
    </w:rPr>
  </w:style>
  <w:style w:type="paragraph" w:customStyle="1" w:styleId="tx">
    <w:name w:val="tx"/>
    <w:basedOn w:val="Normalny"/>
    <w:rsid w:val="00BB304A"/>
    <w:pPr>
      <w:spacing w:before="100" w:beforeAutospacing="1" w:after="100" w:afterAutospacing="1"/>
    </w:pPr>
    <w:rPr>
      <w:b/>
      <w:bCs/>
      <w:lang w:val="en-US" w:eastAsia="en-US"/>
    </w:rPr>
  </w:style>
  <w:style w:type="paragraph" w:styleId="Podpis">
    <w:name w:val="Signature"/>
    <w:basedOn w:val="Normalny"/>
    <w:next w:val="Normalny"/>
    <w:link w:val="PodpisZnak"/>
    <w:qFormat/>
    <w:rsid w:val="00BB304A"/>
    <w:pPr>
      <w:jc w:val="right"/>
    </w:pPr>
    <w:rPr>
      <w:b/>
      <w:bCs/>
      <w:i/>
      <w:iCs/>
    </w:rPr>
  </w:style>
  <w:style w:type="character" w:customStyle="1" w:styleId="PodpisZnak">
    <w:name w:val="Podpis Znak"/>
    <w:basedOn w:val="Domylnaczcionkaakapitu"/>
    <w:link w:val="Podpis"/>
    <w:rsid w:val="00BB304A"/>
    <w:rPr>
      <w:rFonts w:ascii="Times New Roman" w:eastAsia="Times New Roman" w:hAnsi="Times New Roman" w:cs="Times New Roman"/>
      <w:b/>
      <w:bCs/>
      <w:i/>
      <w:iCs/>
      <w:sz w:val="24"/>
      <w:szCs w:val="24"/>
      <w:lang w:eastAsia="pl-PL"/>
    </w:rPr>
  </w:style>
  <w:style w:type="paragraph" w:customStyle="1" w:styleId="ust1art">
    <w:name w:val="ust1 art"/>
    <w:rsid w:val="00BB304A"/>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character" w:customStyle="1" w:styleId="TematkomentarzaZnak">
    <w:name w:val="Temat komentarza Znak"/>
    <w:basedOn w:val="TekstkomentarzaZnak"/>
    <w:link w:val="Tematkomentarza"/>
    <w:uiPriority w:val="99"/>
    <w:semiHidden/>
    <w:rsid w:val="00BB304A"/>
    <w:rPr>
      <w:rFonts w:ascii="Times New Roman" w:eastAsia="Times New Roman" w:hAnsi="Times New Roman" w:cs="Times New Roman"/>
      <w:b/>
      <w:bCs/>
      <w:sz w:val="20"/>
      <w:szCs w:val="20"/>
      <w:lang w:val="x-none" w:eastAsia="x-none"/>
    </w:rPr>
  </w:style>
  <w:style w:type="paragraph" w:styleId="Tematkomentarza">
    <w:name w:val="annotation subject"/>
    <w:basedOn w:val="Tekstkomentarza"/>
    <w:next w:val="Tekstkomentarza"/>
    <w:link w:val="TematkomentarzaZnak"/>
    <w:uiPriority w:val="99"/>
    <w:semiHidden/>
    <w:rsid w:val="00BB304A"/>
    <w:rPr>
      <w:rFonts w:ascii="Times New Roman" w:hAnsi="Times New Roman"/>
      <w:b/>
      <w:bCs/>
      <w:lang w:val="x-none" w:eastAsia="x-none"/>
    </w:rPr>
  </w:style>
  <w:style w:type="paragraph" w:styleId="Nagwek">
    <w:name w:val="header"/>
    <w:basedOn w:val="Normalny"/>
    <w:link w:val="NagwekZnak"/>
    <w:rsid w:val="00BB304A"/>
    <w:pPr>
      <w:tabs>
        <w:tab w:val="center" w:pos="4536"/>
        <w:tab w:val="right" w:pos="9072"/>
      </w:tabs>
    </w:pPr>
    <w:rPr>
      <w:lang w:val="x-none" w:eastAsia="x-none"/>
    </w:rPr>
  </w:style>
  <w:style w:type="character" w:customStyle="1" w:styleId="NagwekZnak">
    <w:name w:val="Nagłówek Znak"/>
    <w:basedOn w:val="Domylnaczcionkaakapitu"/>
    <w:link w:val="Nagwek"/>
    <w:rsid w:val="00BB304A"/>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BB304A"/>
    <w:pPr>
      <w:spacing w:after="120"/>
      <w:ind w:left="283"/>
    </w:pPr>
    <w:rPr>
      <w:sz w:val="16"/>
      <w:szCs w:val="16"/>
    </w:rPr>
  </w:style>
  <w:style w:type="character" w:customStyle="1" w:styleId="Tekstpodstawowywcity3Znak">
    <w:name w:val="Tekst podstawowy wcięty 3 Znak"/>
    <w:basedOn w:val="Domylnaczcionkaakapitu"/>
    <w:link w:val="Tekstpodstawowywcity3"/>
    <w:rsid w:val="00BB304A"/>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B304A"/>
  </w:style>
  <w:style w:type="paragraph" w:styleId="Lista">
    <w:name w:val="List"/>
    <w:basedOn w:val="Normalny"/>
    <w:rsid w:val="00BB304A"/>
    <w:pPr>
      <w:ind w:left="283" w:hanging="283"/>
    </w:pPr>
  </w:style>
  <w:style w:type="paragraph" w:styleId="Lista2">
    <w:name w:val="List 2"/>
    <w:basedOn w:val="Normalny"/>
    <w:rsid w:val="00BB304A"/>
    <w:pPr>
      <w:ind w:left="566" w:hanging="283"/>
    </w:pPr>
  </w:style>
  <w:style w:type="paragraph" w:styleId="Listapunktowana">
    <w:name w:val="List Bullet"/>
    <w:basedOn w:val="Normalny"/>
    <w:autoRedefine/>
    <w:rsid w:val="00BB304A"/>
    <w:pPr>
      <w:numPr>
        <w:numId w:val="3"/>
      </w:numPr>
    </w:pPr>
  </w:style>
  <w:style w:type="paragraph" w:styleId="Listapunktowana2">
    <w:name w:val="List Bullet 2"/>
    <w:basedOn w:val="Normalny"/>
    <w:autoRedefine/>
    <w:rsid w:val="00BB304A"/>
    <w:pPr>
      <w:numPr>
        <w:numId w:val="4"/>
      </w:numPr>
    </w:pPr>
  </w:style>
  <w:style w:type="paragraph" w:styleId="Listapunktowana3">
    <w:name w:val="List Bullet 3"/>
    <w:basedOn w:val="Normalny"/>
    <w:autoRedefine/>
    <w:rsid w:val="00BB304A"/>
    <w:pPr>
      <w:numPr>
        <w:numId w:val="5"/>
      </w:numPr>
    </w:pPr>
  </w:style>
  <w:style w:type="paragraph" w:styleId="Lista-kontynuacja">
    <w:name w:val="List Continue"/>
    <w:basedOn w:val="Normalny"/>
    <w:rsid w:val="00BB304A"/>
    <w:pPr>
      <w:spacing w:after="120"/>
      <w:ind w:left="283"/>
    </w:pPr>
  </w:style>
  <w:style w:type="paragraph" w:styleId="Lista-kontynuacja2">
    <w:name w:val="List Continue 2"/>
    <w:basedOn w:val="Normalny"/>
    <w:rsid w:val="00BB304A"/>
    <w:pPr>
      <w:spacing w:after="120"/>
      <w:ind w:left="566"/>
    </w:pPr>
  </w:style>
  <w:style w:type="paragraph" w:customStyle="1" w:styleId="CharZnakCharZnakCharZnakCharZnak">
    <w:name w:val="Char Znak Char Znak Char Znak Char Znak"/>
    <w:basedOn w:val="Normalny"/>
    <w:rsid w:val="00BB304A"/>
  </w:style>
  <w:style w:type="paragraph" w:customStyle="1" w:styleId="CharZnakCharZnakCharZnakCharZnakZnakZnakZnakZnakZnakZnak">
    <w:name w:val="Char Znak Char Znak Char Znak Char Znak Znak Znak Znak Znak Znak Znak"/>
    <w:basedOn w:val="Normalny"/>
    <w:rsid w:val="00BB304A"/>
  </w:style>
  <w:style w:type="paragraph" w:customStyle="1" w:styleId="Default">
    <w:name w:val="Default"/>
    <w:rsid w:val="00BB304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BB304A"/>
    <w:pPr>
      <w:ind w:left="708"/>
    </w:pPr>
  </w:style>
  <w:style w:type="character" w:customStyle="1" w:styleId="apple-style-span">
    <w:name w:val="apple-style-span"/>
    <w:basedOn w:val="Domylnaczcionkaakapitu"/>
    <w:rsid w:val="00BB304A"/>
  </w:style>
  <w:style w:type="paragraph" w:customStyle="1" w:styleId="Tekstpodstawowy21">
    <w:name w:val="Tekst podstawowy 21"/>
    <w:basedOn w:val="Normalny"/>
    <w:rsid w:val="00BB304A"/>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BB304A"/>
    <w:pPr>
      <w:suppressAutoHyphens/>
      <w:ind w:left="360"/>
    </w:pPr>
    <w:rPr>
      <w:rFonts w:ascii="Arial" w:hAnsi="Arial" w:cs="Arial"/>
      <w:sz w:val="22"/>
      <w:szCs w:val="20"/>
      <w:lang w:eastAsia="ar-SA"/>
    </w:rPr>
  </w:style>
  <w:style w:type="paragraph" w:customStyle="1" w:styleId="Tekstpodstawowywcity31">
    <w:name w:val="Tekst podstawowy wcięty 31"/>
    <w:basedOn w:val="Normalny"/>
    <w:uiPriority w:val="99"/>
    <w:qFormat/>
    <w:rsid w:val="00BB304A"/>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B304A"/>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B304A"/>
    <w:rPr>
      <w:rFonts w:ascii="Arial" w:hAnsi="Arial"/>
      <w:color w:val="auto"/>
    </w:rPr>
  </w:style>
  <w:style w:type="paragraph" w:customStyle="1" w:styleId="Tekstpodstawowy23">
    <w:name w:val="Tekst podstawowy 2+3"/>
    <w:basedOn w:val="Default"/>
    <w:next w:val="Default"/>
    <w:rsid w:val="00BB304A"/>
    <w:rPr>
      <w:rFonts w:ascii="Arial" w:hAnsi="Arial"/>
      <w:color w:val="auto"/>
    </w:rPr>
  </w:style>
  <w:style w:type="paragraph" w:customStyle="1" w:styleId="arimr">
    <w:name w:val="arimr"/>
    <w:basedOn w:val="Normalny"/>
    <w:rsid w:val="00BB304A"/>
    <w:pPr>
      <w:widowControl w:val="0"/>
      <w:snapToGrid w:val="0"/>
      <w:spacing w:line="360" w:lineRule="auto"/>
    </w:pPr>
    <w:rPr>
      <w:szCs w:val="20"/>
      <w:lang w:val="en-US"/>
    </w:rPr>
  </w:style>
  <w:style w:type="paragraph" w:customStyle="1" w:styleId="Tytu0">
    <w:name w:val="Tytu?"/>
    <w:basedOn w:val="Normalny"/>
    <w:rsid w:val="00BB304A"/>
    <w:pPr>
      <w:overflowPunct w:val="0"/>
      <w:autoSpaceDE w:val="0"/>
      <w:autoSpaceDN w:val="0"/>
      <w:adjustRightInd w:val="0"/>
      <w:jc w:val="center"/>
    </w:pPr>
    <w:rPr>
      <w:b/>
      <w:szCs w:val="20"/>
    </w:rPr>
  </w:style>
  <w:style w:type="paragraph" w:styleId="Podtytu">
    <w:name w:val="Subtitle"/>
    <w:basedOn w:val="Normalny"/>
    <w:link w:val="PodtytuZnak"/>
    <w:qFormat/>
    <w:rsid w:val="00BB304A"/>
    <w:rPr>
      <w:rFonts w:ascii="Arial" w:hAnsi="Arial" w:cs="Arial"/>
      <w:b/>
      <w:bCs/>
      <w:sz w:val="22"/>
    </w:rPr>
  </w:style>
  <w:style w:type="character" w:customStyle="1" w:styleId="PodtytuZnak">
    <w:name w:val="Podtytuł Znak"/>
    <w:basedOn w:val="Domylnaczcionkaakapitu"/>
    <w:link w:val="Podtytu"/>
    <w:rsid w:val="00BB304A"/>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BB304A"/>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BB304A"/>
    <w:rPr>
      <w:rFonts w:ascii="Times New Roman" w:eastAsia="Times New Roman" w:hAnsi="Times New Roman" w:cs="Times New Roman"/>
      <w:sz w:val="20"/>
      <w:szCs w:val="20"/>
      <w:lang w:eastAsia="pl-PL"/>
    </w:rPr>
  </w:style>
  <w:style w:type="paragraph" w:customStyle="1" w:styleId="paragraf">
    <w:name w:val="paragraf"/>
    <w:basedOn w:val="Normalny"/>
    <w:rsid w:val="00BB304A"/>
    <w:pPr>
      <w:keepNext/>
      <w:numPr>
        <w:numId w:val="2"/>
      </w:numPr>
      <w:spacing w:before="240" w:after="120" w:line="312" w:lineRule="auto"/>
      <w:jc w:val="center"/>
    </w:pPr>
    <w:rPr>
      <w:b/>
      <w:sz w:val="26"/>
      <w:szCs w:val="20"/>
    </w:rPr>
  </w:style>
  <w:style w:type="paragraph" w:customStyle="1" w:styleId="litera">
    <w:name w:val="litera"/>
    <w:basedOn w:val="Normalny"/>
    <w:rsid w:val="00BB304A"/>
    <w:pPr>
      <w:tabs>
        <w:tab w:val="left" w:pos="720"/>
      </w:tabs>
      <w:spacing w:after="120" w:line="288" w:lineRule="auto"/>
      <w:ind w:left="720" w:hanging="432"/>
      <w:jc w:val="both"/>
    </w:pPr>
    <w:rPr>
      <w:sz w:val="26"/>
      <w:szCs w:val="20"/>
    </w:rPr>
  </w:style>
  <w:style w:type="paragraph" w:customStyle="1" w:styleId="podpisy">
    <w:name w:val="podpisy"/>
    <w:basedOn w:val="Normalny"/>
    <w:rsid w:val="00BB304A"/>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B304A"/>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B304A"/>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BB304A"/>
    <w:rPr>
      <w:rFonts w:ascii="Tahoma" w:hAnsi="Tahoma" w:cs="Tahoma"/>
      <w:sz w:val="16"/>
      <w:szCs w:val="16"/>
    </w:rPr>
  </w:style>
  <w:style w:type="character" w:customStyle="1" w:styleId="MapadokumentuZnak">
    <w:name w:val="Mapa dokumentu Znak"/>
    <w:basedOn w:val="Domylnaczcionkaakapitu"/>
    <w:link w:val="Mapadokumentu"/>
    <w:rsid w:val="00BB304A"/>
    <w:rPr>
      <w:rFonts w:ascii="Tahoma" w:eastAsia="Times New Roman" w:hAnsi="Tahoma" w:cs="Tahoma"/>
      <w:sz w:val="16"/>
      <w:szCs w:val="16"/>
      <w:lang w:eastAsia="pl-PL"/>
    </w:rPr>
  </w:style>
  <w:style w:type="paragraph" w:customStyle="1" w:styleId="ZnakZnak1">
    <w:name w:val="Znak Znak1"/>
    <w:basedOn w:val="Normalny"/>
    <w:uiPriority w:val="99"/>
    <w:rsid w:val="00BB304A"/>
    <w:rPr>
      <w:rFonts w:ascii="Arial" w:hAnsi="Arial" w:cs="Arial"/>
    </w:rPr>
  </w:style>
  <w:style w:type="paragraph" w:styleId="Spistreci1">
    <w:name w:val="toc 1"/>
    <w:basedOn w:val="Normalny"/>
    <w:next w:val="Normalny"/>
    <w:autoRedefine/>
    <w:rsid w:val="00BB304A"/>
    <w:pPr>
      <w:tabs>
        <w:tab w:val="left" w:pos="480"/>
        <w:tab w:val="right" w:leader="dot" w:pos="9062"/>
      </w:tabs>
    </w:pPr>
    <w:rPr>
      <w:rFonts w:ascii="Arial" w:hAnsi="Arial"/>
      <w:b/>
    </w:rPr>
  </w:style>
  <w:style w:type="paragraph" w:customStyle="1" w:styleId="xl53">
    <w:name w:val="xl53"/>
    <w:basedOn w:val="Normalny"/>
    <w:rsid w:val="00BB304A"/>
    <w:pPr>
      <w:spacing w:before="100" w:beforeAutospacing="1" w:after="100" w:afterAutospacing="1"/>
      <w:jc w:val="center"/>
      <w:textAlignment w:val="center"/>
    </w:pPr>
    <w:rPr>
      <w:b/>
      <w:bCs/>
    </w:rPr>
  </w:style>
  <w:style w:type="character" w:customStyle="1" w:styleId="ZnakZnak13">
    <w:name w:val="Znak Znak13"/>
    <w:locked/>
    <w:rsid w:val="00BB304A"/>
    <w:rPr>
      <w:rFonts w:ascii="Arial" w:hAnsi="Arial"/>
      <w:b/>
      <w:sz w:val="22"/>
      <w:lang w:val="pl-PL" w:eastAsia="pl-PL" w:bidi="ar-SA"/>
    </w:rPr>
  </w:style>
  <w:style w:type="character" w:customStyle="1" w:styleId="ZnakZnak8">
    <w:name w:val="Znak Znak8"/>
    <w:locked/>
    <w:rsid w:val="00BB304A"/>
    <w:rPr>
      <w:sz w:val="24"/>
      <w:szCs w:val="24"/>
      <w:lang w:val="pl-PL" w:eastAsia="pl-PL" w:bidi="ar-SA"/>
    </w:rPr>
  </w:style>
  <w:style w:type="paragraph" w:customStyle="1" w:styleId="wt-listawielopoziomowa">
    <w:name w:val="wt-lista_wielopoziomowa"/>
    <w:basedOn w:val="Normalny"/>
    <w:rsid w:val="00BB304A"/>
    <w:pPr>
      <w:numPr>
        <w:numId w:val="7"/>
      </w:numPr>
      <w:spacing w:before="120" w:after="120"/>
    </w:pPr>
    <w:rPr>
      <w:rFonts w:ascii="Arial" w:hAnsi="Arial" w:cs="Arial"/>
      <w:sz w:val="22"/>
    </w:rPr>
  </w:style>
  <w:style w:type="paragraph" w:customStyle="1" w:styleId="Zawartotabeli">
    <w:name w:val="Zawartość tabeli"/>
    <w:basedOn w:val="Normalny"/>
    <w:rsid w:val="00BB304A"/>
    <w:pPr>
      <w:suppressLineNumbers/>
      <w:suppressAutoHyphens/>
    </w:pPr>
    <w:rPr>
      <w:rFonts w:eastAsia="MS Mincho"/>
      <w:sz w:val="20"/>
      <w:szCs w:val="20"/>
      <w:lang w:eastAsia="ar-SA"/>
    </w:rPr>
  </w:style>
  <w:style w:type="character" w:customStyle="1" w:styleId="FontStyle17">
    <w:name w:val="Font Style17"/>
    <w:rsid w:val="00BB304A"/>
    <w:rPr>
      <w:rFonts w:ascii="Arial Unicode MS" w:eastAsia="Arial Unicode MS" w:cs="Arial Unicode MS"/>
      <w:sz w:val="18"/>
      <w:szCs w:val="18"/>
    </w:rPr>
  </w:style>
  <w:style w:type="paragraph" w:customStyle="1" w:styleId="wylicz">
    <w:name w:val="wylicz"/>
    <w:basedOn w:val="Normalny"/>
    <w:rsid w:val="00BB304A"/>
    <w:pPr>
      <w:ind w:left="993" w:hanging="426"/>
    </w:pPr>
    <w:rPr>
      <w:rFonts w:ascii="Arial" w:hAnsi="Arial"/>
      <w:sz w:val="22"/>
      <w:szCs w:val="20"/>
      <w:lang w:val="de-DE"/>
    </w:rPr>
  </w:style>
  <w:style w:type="paragraph" w:customStyle="1" w:styleId="podpunkt">
    <w:name w:val="podpunkt"/>
    <w:basedOn w:val="Normalny"/>
    <w:rsid w:val="00BB304A"/>
    <w:pPr>
      <w:ind w:left="567"/>
    </w:pPr>
    <w:rPr>
      <w:rFonts w:ascii="Arial" w:hAnsi="Arial"/>
      <w:b/>
      <w:sz w:val="22"/>
      <w:szCs w:val="20"/>
      <w:lang w:val="de-DE"/>
    </w:rPr>
  </w:style>
  <w:style w:type="paragraph" w:styleId="Bezodstpw">
    <w:name w:val="No Spacing"/>
    <w:qFormat/>
    <w:rsid w:val="00BB304A"/>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B304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BB304A"/>
    <w:pPr>
      <w:suppressAutoHyphens/>
      <w:ind w:left="-69"/>
    </w:pPr>
    <w:rPr>
      <w:rFonts w:eastAsia="MS Mincho"/>
      <w:sz w:val="16"/>
      <w:szCs w:val="16"/>
      <w:lang w:eastAsia="ar-SA"/>
    </w:rPr>
  </w:style>
  <w:style w:type="paragraph" w:customStyle="1" w:styleId="NormalBold">
    <w:name w:val="NormalBold"/>
    <w:basedOn w:val="Normalny"/>
    <w:link w:val="NormalBoldChar"/>
    <w:rsid w:val="00BB304A"/>
    <w:pPr>
      <w:widowControl w:val="0"/>
    </w:pPr>
    <w:rPr>
      <w:b/>
      <w:szCs w:val="22"/>
      <w:lang w:eastAsia="en-GB"/>
    </w:rPr>
  </w:style>
  <w:style w:type="character" w:customStyle="1" w:styleId="NormalBoldChar">
    <w:name w:val="NormalBold Char"/>
    <w:link w:val="NormalBold"/>
    <w:locked/>
    <w:rsid w:val="00BB304A"/>
    <w:rPr>
      <w:rFonts w:ascii="Times New Roman" w:eastAsia="Times New Roman" w:hAnsi="Times New Roman" w:cs="Times New Roman"/>
      <w:b/>
      <w:sz w:val="24"/>
      <w:lang w:eastAsia="en-GB"/>
    </w:rPr>
  </w:style>
  <w:style w:type="character" w:customStyle="1" w:styleId="DeltaViewInsertion">
    <w:name w:val="DeltaView Insertion"/>
    <w:rsid w:val="00BB304A"/>
    <w:rPr>
      <w:b/>
      <w:i/>
      <w:spacing w:val="0"/>
    </w:rPr>
  </w:style>
  <w:style w:type="paragraph" w:customStyle="1" w:styleId="Text1">
    <w:name w:val="Text 1"/>
    <w:basedOn w:val="Normalny"/>
    <w:rsid w:val="00BB304A"/>
    <w:pPr>
      <w:spacing w:before="120" w:after="120"/>
      <w:ind w:left="850"/>
      <w:jc w:val="both"/>
    </w:pPr>
    <w:rPr>
      <w:rFonts w:eastAsia="Calibri"/>
      <w:szCs w:val="22"/>
      <w:lang w:eastAsia="en-GB"/>
    </w:rPr>
  </w:style>
  <w:style w:type="paragraph" w:customStyle="1" w:styleId="NormalLeft">
    <w:name w:val="Normal Left"/>
    <w:basedOn w:val="Normalny"/>
    <w:rsid w:val="00BB304A"/>
    <w:pPr>
      <w:spacing w:before="120" w:after="120"/>
    </w:pPr>
    <w:rPr>
      <w:rFonts w:eastAsia="Calibri"/>
      <w:szCs w:val="22"/>
      <w:lang w:eastAsia="en-GB"/>
    </w:rPr>
  </w:style>
  <w:style w:type="paragraph" w:customStyle="1" w:styleId="Tiret0">
    <w:name w:val="Tiret 0"/>
    <w:basedOn w:val="Normalny"/>
    <w:rsid w:val="00BB304A"/>
    <w:pPr>
      <w:numPr>
        <w:numId w:val="8"/>
      </w:numPr>
      <w:spacing w:before="120" w:after="120"/>
      <w:jc w:val="both"/>
    </w:pPr>
    <w:rPr>
      <w:rFonts w:eastAsia="Calibri"/>
      <w:szCs w:val="22"/>
      <w:lang w:eastAsia="en-GB"/>
    </w:rPr>
  </w:style>
  <w:style w:type="paragraph" w:customStyle="1" w:styleId="Tiret1">
    <w:name w:val="Tiret 1"/>
    <w:basedOn w:val="Normalny"/>
    <w:rsid w:val="00BB304A"/>
    <w:pPr>
      <w:numPr>
        <w:numId w:val="9"/>
      </w:numPr>
      <w:spacing w:before="120" w:after="120"/>
      <w:jc w:val="both"/>
    </w:pPr>
    <w:rPr>
      <w:rFonts w:eastAsia="Calibri"/>
      <w:szCs w:val="22"/>
      <w:lang w:eastAsia="en-GB"/>
    </w:rPr>
  </w:style>
  <w:style w:type="paragraph" w:customStyle="1" w:styleId="NumPar1">
    <w:name w:val="NumPar 1"/>
    <w:basedOn w:val="Normalny"/>
    <w:next w:val="Text1"/>
    <w:rsid w:val="00BB304A"/>
    <w:pPr>
      <w:numPr>
        <w:numId w:val="10"/>
      </w:numPr>
      <w:spacing w:before="120" w:after="120"/>
      <w:jc w:val="both"/>
    </w:pPr>
    <w:rPr>
      <w:rFonts w:eastAsia="Calibri"/>
      <w:szCs w:val="22"/>
      <w:lang w:eastAsia="en-GB"/>
    </w:rPr>
  </w:style>
  <w:style w:type="paragraph" w:customStyle="1" w:styleId="NumPar2">
    <w:name w:val="NumPar 2"/>
    <w:basedOn w:val="Normalny"/>
    <w:next w:val="Text1"/>
    <w:rsid w:val="00BB304A"/>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BB304A"/>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BB304A"/>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BB304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B304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B304A"/>
    <w:pPr>
      <w:spacing w:before="120" w:after="120"/>
      <w:jc w:val="center"/>
    </w:pPr>
    <w:rPr>
      <w:rFonts w:eastAsia="Calibri"/>
      <w:b/>
      <w:szCs w:val="22"/>
      <w:u w:val="single"/>
      <w:lang w:eastAsia="en-GB"/>
    </w:rPr>
  </w:style>
  <w:style w:type="table" w:styleId="Tabela-Siatka">
    <w:name w:val="Table Grid"/>
    <w:basedOn w:val="Standardowy"/>
    <w:uiPriority w:val="59"/>
    <w:rsid w:val="00D4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tabeli">
    <w:name w:val="Tytuł tabeli"/>
    <w:basedOn w:val="Zawartotabeli"/>
    <w:rsid w:val="00D13943"/>
    <w:pPr>
      <w:widowControl w:val="0"/>
      <w:suppressLineNumbers w:val="0"/>
      <w:spacing w:after="120"/>
    </w:pPr>
    <w:rPr>
      <w:rFonts w:eastAsia="Times New Roman"/>
      <w:color w:val="000000"/>
      <w:sz w:val="24"/>
      <w:lang w:val="en-US" w:eastAsia="pl-PL"/>
    </w:rPr>
  </w:style>
  <w:style w:type="paragraph" w:customStyle="1" w:styleId="Style1">
    <w:name w:val="Style 1"/>
    <w:rsid w:val="00D1394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product-specshighlights-desc">
    <w:name w:val="product-specs__highlights-desc"/>
    <w:rsid w:val="00040B1A"/>
  </w:style>
  <w:style w:type="character" w:customStyle="1" w:styleId="h2">
    <w:name w:val="h2"/>
    <w:qFormat/>
    <w:rsid w:val="00795FCE"/>
  </w:style>
  <w:style w:type="character" w:styleId="Pogrubienie">
    <w:name w:val="Strong"/>
    <w:qFormat/>
    <w:rsid w:val="00D13B6C"/>
    <w:rPr>
      <w:b/>
      <w:bCs/>
    </w:rPr>
  </w:style>
  <w:style w:type="paragraph" w:customStyle="1" w:styleId="Pa8">
    <w:name w:val="Pa8"/>
    <w:basedOn w:val="Default"/>
    <w:next w:val="Default"/>
    <w:rsid w:val="00D13B6C"/>
    <w:pPr>
      <w:suppressAutoHyphens/>
      <w:autoSpaceDN/>
      <w:adjustRightInd/>
      <w:spacing w:line="161" w:lineRule="atLeast"/>
    </w:pPr>
    <w:rPr>
      <w:rFonts w:eastAsia="Lucida Sans Unicode" w:cs="Mangal"/>
      <w:color w:val="auto"/>
      <w:lang w:eastAsia="hi-IN" w:bidi="hi-IN"/>
    </w:rPr>
  </w:style>
  <w:style w:type="paragraph" w:customStyle="1" w:styleId="Pa9">
    <w:name w:val="Pa9"/>
    <w:basedOn w:val="Default"/>
    <w:next w:val="Default"/>
    <w:rsid w:val="00D13B6C"/>
    <w:pPr>
      <w:suppressAutoHyphens/>
      <w:autoSpaceDN/>
      <w:adjustRightInd/>
      <w:spacing w:line="131" w:lineRule="atLeast"/>
    </w:pPr>
    <w:rPr>
      <w:rFonts w:eastAsia="Lucida Sans Unicode" w:cs="Mangal"/>
      <w:color w:val="auto"/>
      <w:lang w:eastAsia="hi-IN" w:bidi="hi-IN"/>
    </w:rPr>
  </w:style>
  <w:style w:type="character" w:customStyle="1" w:styleId="st">
    <w:name w:val="st"/>
    <w:basedOn w:val="Domylnaczcionkaakapitu"/>
    <w:rsid w:val="00706D8D"/>
  </w:style>
  <w:style w:type="paragraph" w:customStyle="1" w:styleId="m-7469162940205382787msolistparagraph">
    <w:name w:val="m_-7469162940205382787msolistparagraph"/>
    <w:basedOn w:val="Normalny"/>
    <w:rsid w:val="00E969CA"/>
    <w:pPr>
      <w:spacing w:before="100" w:beforeAutospacing="1" w:after="100" w:afterAutospacing="1"/>
    </w:pPr>
  </w:style>
  <w:style w:type="character" w:styleId="UyteHipercze">
    <w:name w:val="FollowedHyperlink"/>
    <w:basedOn w:val="Domylnaczcionkaakapitu"/>
    <w:uiPriority w:val="99"/>
    <w:semiHidden/>
    <w:unhideWhenUsed/>
    <w:rsid w:val="00A958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78">
      <w:bodyDiv w:val="1"/>
      <w:marLeft w:val="0"/>
      <w:marRight w:val="0"/>
      <w:marTop w:val="0"/>
      <w:marBottom w:val="0"/>
      <w:divBdr>
        <w:top w:val="none" w:sz="0" w:space="0" w:color="auto"/>
        <w:left w:val="none" w:sz="0" w:space="0" w:color="auto"/>
        <w:bottom w:val="none" w:sz="0" w:space="0" w:color="auto"/>
        <w:right w:val="none" w:sz="0" w:space="0" w:color="auto"/>
      </w:divBdr>
    </w:div>
    <w:div w:id="141698970">
      <w:bodyDiv w:val="1"/>
      <w:marLeft w:val="0"/>
      <w:marRight w:val="0"/>
      <w:marTop w:val="0"/>
      <w:marBottom w:val="0"/>
      <w:divBdr>
        <w:top w:val="none" w:sz="0" w:space="0" w:color="auto"/>
        <w:left w:val="none" w:sz="0" w:space="0" w:color="auto"/>
        <w:bottom w:val="none" w:sz="0" w:space="0" w:color="auto"/>
        <w:right w:val="none" w:sz="0" w:space="0" w:color="auto"/>
      </w:divBdr>
      <w:divsChild>
        <w:div w:id="1870801611">
          <w:marLeft w:val="0"/>
          <w:marRight w:val="0"/>
          <w:marTop w:val="0"/>
          <w:marBottom w:val="0"/>
          <w:divBdr>
            <w:top w:val="none" w:sz="0" w:space="0" w:color="auto"/>
            <w:left w:val="none" w:sz="0" w:space="0" w:color="auto"/>
            <w:bottom w:val="none" w:sz="0" w:space="0" w:color="auto"/>
            <w:right w:val="none" w:sz="0" w:space="0" w:color="auto"/>
          </w:divBdr>
        </w:div>
        <w:div w:id="957680347">
          <w:marLeft w:val="0"/>
          <w:marRight w:val="0"/>
          <w:marTop w:val="0"/>
          <w:marBottom w:val="0"/>
          <w:divBdr>
            <w:top w:val="none" w:sz="0" w:space="0" w:color="auto"/>
            <w:left w:val="none" w:sz="0" w:space="0" w:color="auto"/>
            <w:bottom w:val="none" w:sz="0" w:space="0" w:color="auto"/>
            <w:right w:val="none" w:sz="0" w:space="0" w:color="auto"/>
          </w:divBdr>
        </w:div>
      </w:divsChild>
    </w:div>
    <w:div w:id="184488012">
      <w:bodyDiv w:val="1"/>
      <w:marLeft w:val="0"/>
      <w:marRight w:val="0"/>
      <w:marTop w:val="0"/>
      <w:marBottom w:val="0"/>
      <w:divBdr>
        <w:top w:val="none" w:sz="0" w:space="0" w:color="auto"/>
        <w:left w:val="none" w:sz="0" w:space="0" w:color="auto"/>
        <w:bottom w:val="none" w:sz="0" w:space="0" w:color="auto"/>
        <w:right w:val="none" w:sz="0" w:space="0" w:color="auto"/>
      </w:divBdr>
    </w:div>
    <w:div w:id="378209068">
      <w:bodyDiv w:val="1"/>
      <w:marLeft w:val="0"/>
      <w:marRight w:val="0"/>
      <w:marTop w:val="0"/>
      <w:marBottom w:val="0"/>
      <w:divBdr>
        <w:top w:val="none" w:sz="0" w:space="0" w:color="auto"/>
        <w:left w:val="none" w:sz="0" w:space="0" w:color="auto"/>
        <w:bottom w:val="none" w:sz="0" w:space="0" w:color="auto"/>
        <w:right w:val="none" w:sz="0" w:space="0" w:color="auto"/>
      </w:divBdr>
    </w:div>
    <w:div w:id="549732492">
      <w:bodyDiv w:val="1"/>
      <w:marLeft w:val="0"/>
      <w:marRight w:val="0"/>
      <w:marTop w:val="0"/>
      <w:marBottom w:val="0"/>
      <w:divBdr>
        <w:top w:val="none" w:sz="0" w:space="0" w:color="auto"/>
        <w:left w:val="none" w:sz="0" w:space="0" w:color="auto"/>
        <w:bottom w:val="none" w:sz="0" w:space="0" w:color="auto"/>
        <w:right w:val="none" w:sz="0" w:space="0" w:color="auto"/>
      </w:divBdr>
    </w:div>
    <w:div w:id="577835512">
      <w:bodyDiv w:val="1"/>
      <w:marLeft w:val="0"/>
      <w:marRight w:val="0"/>
      <w:marTop w:val="0"/>
      <w:marBottom w:val="0"/>
      <w:divBdr>
        <w:top w:val="none" w:sz="0" w:space="0" w:color="auto"/>
        <w:left w:val="none" w:sz="0" w:space="0" w:color="auto"/>
        <w:bottom w:val="none" w:sz="0" w:space="0" w:color="auto"/>
        <w:right w:val="none" w:sz="0" w:space="0" w:color="auto"/>
      </w:divBdr>
    </w:div>
    <w:div w:id="649134475">
      <w:bodyDiv w:val="1"/>
      <w:marLeft w:val="0"/>
      <w:marRight w:val="0"/>
      <w:marTop w:val="0"/>
      <w:marBottom w:val="0"/>
      <w:divBdr>
        <w:top w:val="none" w:sz="0" w:space="0" w:color="auto"/>
        <w:left w:val="none" w:sz="0" w:space="0" w:color="auto"/>
        <w:bottom w:val="none" w:sz="0" w:space="0" w:color="auto"/>
        <w:right w:val="none" w:sz="0" w:space="0" w:color="auto"/>
      </w:divBdr>
    </w:div>
    <w:div w:id="752968226">
      <w:bodyDiv w:val="1"/>
      <w:marLeft w:val="0"/>
      <w:marRight w:val="0"/>
      <w:marTop w:val="0"/>
      <w:marBottom w:val="0"/>
      <w:divBdr>
        <w:top w:val="none" w:sz="0" w:space="0" w:color="auto"/>
        <w:left w:val="none" w:sz="0" w:space="0" w:color="auto"/>
        <w:bottom w:val="none" w:sz="0" w:space="0" w:color="auto"/>
        <w:right w:val="none" w:sz="0" w:space="0" w:color="auto"/>
      </w:divBdr>
    </w:div>
    <w:div w:id="804197223">
      <w:bodyDiv w:val="1"/>
      <w:marLeft w:val="0"/>
      <w:marRight w:val="0"/>
      <w:marTop w:val="0"/>
      <w:marBottom w:val="0"/>
      <w:divBdr>
        <w:top w:val="none" w:sz="0" w:space="0" w:color="auto"/>
        <w:left w:val="none" w:sz="0" w:space="0" w:color="auto"/>
        <w:bottom w:val="none" w:sz="0" w:space="0" w:color="auto"/>
        <w:right w:val="none" w:sz="0" w:space="0" w:color="auto"/>
      </w:divBdr>
    </w:div>
    <w:div w:id="897125908">
      <w:bodyDiv w:val="1"/>
      <w:marLeft w:val="0"/>
      <w:marRight w:val="0"/>
      <w:marTop w:val="0"/>
      <w:marBottom w:val="0"/>
      <w:divBdr>
        <w:top w:val="none" w:sz="0" w:space="0" w:color="auto"/>
        <w:left w:val="none" w:sz="0" w:space="0" w:color="auto"/>
        <w:bottom w:val="none" w:sz="0" w:space="0" w:color="auto"/>
        <w:right w:val="none" w:sz="0" w:space="0" w:color="auto"/>
      </w:divBdr>
    </w:div>
    <w:div w:id="1065687446">
      <w:bodyDiv w:val="1"/>
      <w:marLeft w:val="0"/>
      <w:marRight w:val="0"/>
      <w:marTop w:val="0"/>
      <w:marBottom w:val="0"/>
      <w:divBdr>
        <w:top w:val="none" w:sz="0" w:space="0" w:color="auto"/>
        <w:left w:val="none" w:sz="0" w:space="0" w:color="auto"/>
        <w:bottom w:val="none" w:sz="0" w:space="0" w:color="auto"/>
        <w:right w:val="none" w:sz="0" w:space="0" w:color="auto"/>
      </w:divBdr>
    </w:div>
    <w:div w:id="1093477303">
      <w:bodyDiv w:val="1"/>
      <w:marLeft w:val="0"/>
      <w:marRight w:val="0"/>
      <w:marTop w:val="0"/>
      <w:marBottom w:val="0"/>
      <w:divBdr>
        <w:top w:val="none" w:sz="0" w:space="0" w:color="auto"/>
        <w:left w:val="none" w:sz="0" w:space="0" w:color="auto"/>
        <w:bottom w:val="none" w:sz="0" w:space="0" w:color="auto"/>
        <w:right w:val="none" w:sz="0" w:space="0" w:color="auto"/>
      </w:divBdr>
    </w:div>
    <w:div w:id="1536692781">
      <w:bodyDiv w:val="1"/>
      <w:marLeft w:val="0"/>
      <w:marRight w:val="0"/>
      <w:marTop w:val="0"/>
      <w:marBottom w:val="0"/>
      <w:divBdr>
        <w:top w:val="none" w:sz="0" w:space="0" w:color="auto"/>
        <w:left w:val="none" w:sz="0" w:space="0" w:color="auto"/>
        <w:bottom w:val="none" w:sz="0" w:space="0" w:color="auto"/>
        <w:right w:val="none" w:sz="0" w:space="0" w:color="auto"/>
      </w:divBdr>
    </w:div>
    <w:div w:id="1716078601">
      <w:bodyDiv w:val="1"/>
      <w:marLeft w:val="0"/>
      <w:marRight w:val="0"/>
      <w:marTop w:val="0"/>
      <w:marBottom w:val="0"/>
      <w:divBdr>
        <w:top w:val="none" w:sz="0" w:space="0" w:color="auto"/>
        <w:left w:val="none" w:sz="0" w:space="0" w:color="auto"/>
        <w:bottom w:val="none" w:sz="0" w:space="0" w:color="auto"/>
        <w:right w:val="none" w:sz="0" w:space="0" w:color="auto"/>
      </w:divBdr>
      <w:divsChild>
        <w:div w:id="661004867">
          <w:marLeft w:val="0"/>
          <w:marRight w:val="0"/>
          <w:marTop w:val="0"/>
          <w:marBottom w:val="0"/>
          <w:divBdr>
            <w:top w:val="none" w:sz="0" w:space="0" w:color="auto"/>
            <w:left w:val="none" w:sz="0" w:space="0" w:color="auto"/>
            <w:bottom w:val="none" w:sz="0" w:space="0" w:color="auto"/>
            <w:right w:val="none" w:sz="0" w:space="0" w:color="auto"/>
          </w:divBdr>
        </w:div>
      </w:divsChild>
    </w:div>
    <w:div w:id="1731273299">
      <w:bodyDiv w:val="1"/>
      <w:marLeft w:val="0"/>
      <w:marRight w:val="0"/>
      <w:marTop w:val="0"/>
      <w:marBottom w:val="0"/>
      <w:divBdr>
        <w:top w:val="none" w:sz="0" w:space="0" w:color="auto"/>
        <w:left w:val="none" w:sz="0" w:space="0" w:color="auto"/>
        <w:bottom w:val="none" w:sz="0" w:space="0" w:color="auto"/>
        <w:right w:val="none" w:sz="0" w:space="0" w:color="auto"/>
      </w:divBdr>
    </w:div>
    <w:div w:id="1832481408">
      <w:bodyDiv w:val="1"/>
      <w:marLeft w:val="0"/>
      <w:marRight w:val="0"/>
      <w:marTop w:val="0"/>
      <w:marBottom w:val="0"/>
      <w:divBdr>
        <w:top w:val="none" w:sz="0" w:space="0" w:color="auto"/>
        <w:left w:val="none" w:sz="0" w:space="0" w:color="auto"/>
        <w:bottom w:val="none" w:sz="0" w:space="0" w:color="auto"/>
        <w:right w:val="none" w:sz="0" w:space="0" w:color="auto"/>
      </w:divBdr>
    </w:div>
    <w:div w:id="2037920850">
      <w:bodyDiv w:val="1"/>
      <w:marLeft w:val="0"/>
      <w:marRight w:val="0"/>
      <w:marTop w:val="0"/>
      <w:marBottom w:val="0"/>
      <w:divBdr>
        <w:top w:val="none" w:sz="0" w:space="0" w:color="auto"/>
        <w:left w:val="none" w:sz="0" w:space="0" w:color="auto"/>
        <w:bottom w:val="none" w:sz="0" w:space="0" w:color="auto"/>
        <w:right w:val="none" w:sz="0" w:space="0" w:color="auto"/>
      </w:divBdr>
    </w:div>
    <w:div w:id="21396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azmiejska.bialystok.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razmiejska.bialysto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zmiejska.bialystok.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razmiejska.bialystok.pl" TargetMode="External"/><Relationship Id="rId4" Type="http://schemas.microsoft.com/office/2007/relationships/stylesWithEffects" Target="stylesWithEffects.xml"/><Relationship Id="rId9" Type="http://schemas.openxmlformats.org/officeDocument/2006/relationships/hyperlink" Target="http://www.strazmiejska.bialysto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E064-80F9-4B2F-9190-0C2B52EC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43</Pages>
  <Words>15332</Words>
  <Characters>91995</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
    </vt:vector>
  </TitlesOfParts>
  <Company>Straż Miejska w Białystoku</Company>
  <LinksUpToDate>false</LinksUpToDate>
  <CharactersWithSpaces>107113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iflis</dc:creator>
  <cp:lastModifiedBy>iflis</cp:lastModifiedBy>
  <cp:revision>46</cp:revision>
  <cp:lastPrinted>2018-03-30T06:13:00Z</cp:lastPrinted>
  <dcterms:created xsi:type="dcterms:W3CDTF">2018-03-29T05:00:00Z</dcterms:created>
  <dcterms:modified xsi:type="dcterms:W3CDTF">2018-03-30T06:23:00Z</dcterms:modified>
</cp:coreProperties>
</file>